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F6A00" w14:textId="48DE68F2" w:rsidR="00767504" w:rsidRDefault="00A0700C">
      <w:pPr>
        <w:rPr>
          <w:sz w:val="28"/>
          <w:szCs w:val="28"/>
          <w:lang w:val="en-GB"/>
        </w:rPr>
      </w:pPr>
      <w:r w:rsidRPr="0072308C">
        <w:rPr>
          <w:b/>
          <w:bCs/>
          <w:sz w:val="28"/>
          <w:szCs w:val="28"/>
          <w:lang w:val="en-GB"/>
        </w:rPr>
        <w:t xml:space="preserve">Assembly Language: </w:t>
      </w:r>
      <w:r w:rsidRPr="0072308C">
        <w:rPr>
          <w:sz w:val="28"/>
          <w:szCs w:val="28"/>
          <w:lang w:val="en-GB"/>
        </w:rPr>
        <w:t>First</w:t>
      </w:r>
      <w:r w:rsidR="0072308C">
        <w:rPr>
          <w:sz w:val="28"/>
          <w:szCs w:val="28"/>
          <w:lang w:val="en-GB"/>
        </w:rPr>
        <w:t>ly</w:t>
      </w:r>
      <w:r w:rsidRPr="0072308C">
        <w:rPr>
          <w:sz w:val="28"/>
          <w:szCs w:val="28"/>
          <w:lang w:val="en-GB"/>
        </w:rPr>
        <w:t>, we designed an instruction set architecture</w:t>
      </w:r>
      <w:r w:rsidR="00E072CA">
        <w:rPr>
          <w:sz w:val="28"/>
          <w:szCs w:val="28"/>
          <w:lang w:val="en-GB"/>
        </w:rPr>
        <w:t xml:space="preserve"> </w:t>
      </w:r>
      <w:r w:rsidR="0072308C">
        <w:rPr>
          <w:sz w:val="28"/>
          <w:szCs w:val="28"/>
          <w:lang w:val="en-GB"/>
        </w:rPr>
        <w:t>(ISA)</w:t>
      </w:r>
      <w:r w:rsidRPr="0072308C">
        <w:rPr>
          <w:sz w:val="28"/>
          <w:szCs w:val="28"/>
          <w:lang w:val="en-GB"/>
        </w:rPr>
        <w:t xml:space="preserve"> that is suitable for the instruction set given to us.</w:t>
      </w:r>
    </w:p>
    <w:p w14:paraId="3A2FFDBB" w14:textId="1031739C" w:rsidR="0072308C" w:rsidRDefault="0072308C">
      <w:pPr>
        <w:rPr>
          <w:sz w:val="28"/>
          <w:szCs w:val="28"/>
          <w:lang w:val="en-GB"/>
        </w:rPr>
      </w:pPr>
      <w:r w:rsidRPr="0072308C">
        <w:rPr>
          <w:noProof/>
          <w:sz w:val="28"/>
          <w:szCs w:val="28"/>
          <w:lang w:val="en-GB"/>
        </w:rPr>
        <w:drawing>
          <wp:inline distT="0" distB="0" distL="0" distR="0" wp14:anchorId="3966C8B1" wp14:editId="5806993C">
            <wp:extent cx="6049010" cy="2766060"/>
            <wp:effectExtent l="0" t="0" r="889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9740" cy="276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CEDC" w14:textId="5608A7AF" w:rsidR="0072308C" w:rsidRDefault="0072308C">
      <w:pPr>
        <w:rPr>
          <w:sz w:val="28"/>
          <w:szCs w:val="28"/>
          <w:lang w:val="en-GB"/>
        </w:rPr>
      </w:pPr>
    </w:p>
    <w:p w14:paraId="2515D5A5" w14:textId="5F47CC2F" w:rsidR="0072308C" w:rsidRDefault="003365DD">
      <w:pPr>
        <w:rPr>
          <w:sz w:val="28"/>
          <w:szCs w:val="28"/>
          <w:lang w:val="en-GB"/>
        </w:rPr>
      </w:pPr>
      <w:r w:rsidRPr="003365DD">
        <w:rPr>
          <w:sz w:val="28"/>
          <w:szCs w:val="28"/>
          <w:lang w:val="en-GB"/>
        </w:rPr>
        <w:t>We have reserved 5 bits for the opcode in our table. Thus, our work would be much easier while making the assembler.</w:t>
      </w:r>
      <w:r w:rsidR="00A70623" w:rsidRPr="00A70623">
        <w:t xml:space="preserve"> </w:t>
      </w:r>
      <w:r w:rsidR="00A70623" w:rsidRPr="00A70623">
        <w:rPr>
          <w:sz w:val="28"/>
          <w:szCs w:val="28"/>
          <w:lang w:val="en-GB"/>
        </w:rPr>
        <w:t>Then we reserved 4 bits for registers such as DST, SRC, REG. We reserved a 10-bit field for ADDR as requested.</w:t>
      </w:r>
      <w:r w:rsidR="00A70623">
        <w:rPr>
          <w:sz w:val="28"/>
          <w:szCs w:val="28"/>
          <w:lang w:val="en-GB"/>
        </w:rPr>
        <w:t xml:space="preserve"> </w:t>
      </w:r>
      <w:r w:rsidR="00A70623" w:rsidRPr="00A70623">
        <w:rPr>
          <w:sz w:val="28"/>
          <w:szCs w:val="28"/>
          <w:lang w:val="en-GB"/>
        </w:rPr>
        <w:t>For the IMM register, we reserved a 7-bit area, which is the maximum we can allocate.</w:t>
      </w:r>
    </w:p>
    <w:p w14:paraId="607121F4" w14:textId="77777777" w:rsidR="000A6ED4" w:rsidRDefault="000A6ED4">
      <w:pPr>
        <w:rPr>
          <w:sz w:val="28"/>
          <w:szCs w:val="28"/>
          <w:lang w:val="en-GB"/>
        </w:rPr>
      </w:pPr>
    </w:p>
    <w:p w14:paraId="2998AF94" w14:textId="453CD510" w:rsidR="007708C2" w:rsidRDefault="007708C2">
      <w:pPr>
        <w:rPr>
          <w:sz w:val="28"/>
          <w:szCs w:val="28"/>
          <w:lang w:val="en-GB"/>
        </w:rPr>
      </w:pPr>
      <w:r w:rsidRPr="007708C2">
        <w:rPr>
          <w:sz w:val="28"/>
          <w:szCs w:val="28"/>
          <w:lang w:val="en-GB"/>
        </w:rPr>
        <w:t>We have given the same opcode for the ADD, SUB, AND, OR</w:t>
      </w:r>
      <w:r w:rsidR="00E072CA">
        <w:rPr>
          <w:sz w:val="28"/>
          <w:szCs w:val="28"/>
          <w:lang w:val="en-GB"/>
        </w:rPr>
        <w:t xml:space="preserve"> and</w:t>
      </w:r>
      <w:r w:rsidRPr="007708C2">
        <w:rPr>
          <w:sz w:val="28"/>
          <w:szCs w:val="28"/>
          <w:lang w:val="en-GB"/>
        </w:rPr>
        <w:t xml:space="preserve"> XOR instructions. Because these instructions have a 3-bit empty field, we could easily find which instruction it is by looking at this field.</w:t>
      </w:r>
      <w:r w:rsidR="00A70623">
        <w:rPr>
          <w:sz w:val="28"/>
          <w:szCs w:val="28"/>
          <w:lang w:val="en-GB"/>
        </w:rPr>
        <w:t xml:space="preserve"> </w:t>
      </w:r>
      <w:r w:rsidR="00A70623" w:rsidRPr="00A70623">
        <w:rPr>
          <w:sz w:val="28"/>
          <w:szCs w:val="28"/>
          <w:lang w:val="en-GB"/>
        </w:rPr>
        <w:t>We gave the same opcode for the LD and ST instructions because they had 1-bit empty field so that we could more easily find which instruction it was.</w:t>
      </w:r>
    </w:p>
    <w:p w14:paraId="341D7062" w14:textId="77777777" w:rsidR="000A6ED4" w:rsidRDefault="000A6ED4">
      <w:pPr>
        <w:rPr>
          <w:sz w:val="28"/>
          <w:szCs w:val="28"/>
          <w:lang w:val="en-GB"/>
        </w:rPr>
      </w:pPr>
    </w:p>
    <w:p w14:paraId="5908818A" w14:textId="55D81AE9" w:rsidR="008E7A25" w:rsidRDefault="008E7A25">
      <w:pPr>
        <w:rPr>
          <w:sz w:val="28"/>
          <w:szCs w:val="28"/>
          <w:lang w:val="en-GB"/>
        </w:rPr>
      </w:pPr>
      <w:r w:rsidRPr="008E7A25">
        <w:rPr>
          <w:sz w:val="28"/>
          <w:szCs w:val="28"/>
          <w:lang w:val="en-GB"/>
        </w:rPr>
        <w:t>After the Instruction set architecture was finished, we started making Assembler.</w:t>
      </w:r>
    </w:p>
    <w:p w14:paraId="5E8D3BE0" w14:textId="05851842" w:rsidR="007A0B37" w:rsidRDefault="007A0B37">
      <w:pPr>
        <w:rPr>
          <w:sz w:val="28"/>
          <w:szCs w:val="28"/>
          <w:lang w:val="en-GB"/>
        </w:rPr>
      </w:pPr>
      <w:r w:rsidRPr="007A0B37">
        <w:rPr>
          <w:noProof/>
          <w:sz w:val="28"/>
          <w:szCs w:val="28"/>
          <w:lang w:val="en-GB"/>
        </w:rPr>
        <w:lastRenderedPageBreak/>
        <w:drawing>
          <wp:inline distT="0" distB="0" distL="0" distR="0" wp14:anchorId="7E670D0F" wp14:editId="4E4B614E">
            <wp:extent cx="3893820" cy="3468899"/>
            <wp:effectExtent l="0" t="0" r="0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7846" cy="350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04F00" w14:textId="6009CDB3" w:rsidR="000A6ED4" w:rsidRDefault="000A6ED4">
      <w:pPr>
        <w:rPr>
          <w:sz w:val="28"/>
          <w:szCs w:val="28"/>
          <w:lang w:val="en-GB"/>
        </w:rPr>
      </w:pPr>
      <w:r w:rsidRPr="000A6ED4">
        <w:rPr>
          <w:sz w:val="28"/>
          <w:szCs w:val="28"/>
          <w:lang w:val="en-GB"/>
        </w:rPr>
        <w:t>We used java to write the assembly codes. The purpose of assembly code is to print the data in the input file in hexadecimal form.</w:t>
      </w:r>
      <w:r>
        <w:rPr>
          <w:sz w:val="28"/>
          <w:szCs w:val="28"/>
          <w:lang w:val="en-GB"/>
        </w:rPr>
        <w:t xml:space="preserve"> </w:t>
      </w:r>
      <w:r w:rsidRPr="000A6ED4">
        <w:rPr>
          <w:sz w:val="28"/>
          <w:szCs w:val="28"/>
          <w:lang w:val="en-GB"/>
        </w:rPr>
        <w:t xml:space="preserve">This output file will be our input in the </w:t>
      </w:r>
      <w:r w:rsidR="009E1215">
        <w:rPr>
          <w:sz w:val="28"/>
          <w:szCs w:val="28"/>
          <w:lang w:val="en-GB"/>
        </w:rPr>
        <w:t>L</w:t>
      </w:r>
      <w:r w:rsidR="009E1215" w:rsidRPr="000A6ED4">
        <w:rPr>
          <w:sz w:val="28"/>
          <w:szCs w:val="28"/>
          <w:lang w:val="en-GB"/>
        </w:rPr>
        <w:t>ogisim</w:t>
      </w:r>
      <w:r w:rsidRPr="000A6ED4">
        <w:rPr>
          <w:sz w:val="28"/>
          <w:szCs w:val="28"/>
          <w:lang w:val="en-GB"/>
        </w:rPr>
        <w:t xml:space="preserve"> design.</w:t>
      </w:r>
    </w:p>
    <w:p w14:paraId="1E102A3F" w14:textId="3F8893A8" w:rsidR="000A6ED4" w:rsidRDefault="000A6ED4">
      <w:pPr>
        <w:rPr>
          <w:sz w:val="28"/>
          <w:szCs w:val="28"/>
          <w:lang w:val="en-GB"/>
        </w:rPr>
      </w:pPr>
      <w:r w:rsidRPr="000A6ED4">
        <w:rPr>
          <w:noProof/>
          <w:sz w:val="28"/>
          <w:szCs w:val="28"/>
          <w:lang w:val="en-GB"/>
        </w:rPr>
        <w:drawing>
          <wp:inline distT="0" distB="0" distL="0" distR="0" wp14:anchorId="3F190D99" wp14:editId="68A09003">
            <wp:extent cx="1821180" cy="2650723"/>
            <wp:effectExtent l="0" t="0" r="762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6436" cy="265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6ED4">
        <w:rPr>
          <w:noProof/>
          <w:sz w:val="28"/>
          <w:szCs w:val="28"/>
          <w:lang w:val="en-GB"/>
        </w:rPr>
        <w:drawing>
          <wp:inline distT="0" distB="0" distL="0" distR="0" wp14:anchorId="263E42EE" wp14:editId="54E2DCD9">
            <wp:extent cx="3817620" cy="1716648"/>
            <wp:effectExtent l="0" t="0" r="0" b="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227" cy="173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7CC7" w14:textId="56677737" w:rsidR="00501BF8" w:rsidRDefault="00501BF8">
      <w:pPr>
        <w:rPr>
          <w:sz w:val="28"/>
          <w:szCs w:val="28"/>
          <w:lang w:val="en-GB"/>
        </w:rPr>
      </w:pPr>
    </w:p>
    <w:p w14:paraId="5A55683F" w14:textId="198D2EFA" w:rsidR="00501BF8" w:rsidRDefault="00501BF8">
      <w:pPr>
        <w:rPr>
          <w:sz w:val="28"/>
          <w:szCs w:val="28"/>
          <w:lang w:val="en-GB"/>
        </w:rPr>
      </w:pPr>
    </w:p>
    <w:p w14:paraId="584FEA7C" w14:textId="0CE383B2" w:rsidR="00501BF8" w:rsidRDefault="00501BF8">
      <w:pPr>
        <w:rPr>
          <w:sz w:val="28"/>
          <w:szCs w:val="28"/>
          <w:lang w:val="en-GB"/>
        </w:rPr>
      </w:pPr>
    </w:p>
    <w:p w14:paraId="0F4005AE" w14:textId="262698AA" w:rsidR="00501BF8" w:rsidRDefault="00501BF8">
      <w:pPr>
        <w:rPr>
          <w:sz w:val="28"/>
          <w:szCs w:val="28"/>
          <w:lang w:val="en-GB"/>
        </w:rPr>
      </w:pPr>
    </w:p>
    <w:p w14:paraId="31BB6AEE" w14:textId="7E01F6A3" w:rsidR="00501BF8" w:rsidRDefault="00501BF8">
      <w:pPr>
        <w:rPr>
          <w:sz w:val="28"/>
          <w:szCs w:val="28"/>
          <w:lang w:val="en-GB"/>
        </w:rPr>
      </w:pPr>
    </w:p>
    <w:p w14:paraId="2C5FC4AD" w14:textId="77777777" w:rsidR="00501BF8" w:rsidRDefault="00501BF8">
      <w:pPr>
        <w:rPr>
          <w:sz w:val="28"/>
          <w:szCs w:val="28"/>
          <w:lang w:val="en-GB"/>
        </w:rPr>
      </w:pPr>
    </w:p>
    <w:p w14:paraId="0762C449" w14:textId="61EFDE71" w:rsidR="00501BF8" w:rsidRPr="00600D75" w:rsidRDefault="00501BF8">
      <w:pPr>
        <w:rPr>
          <w:sz w:val="28"/>
          <w:szCs w:val="28"/>
          <w:lang w:val="en-GB"/>
        </w:rPr>
      </w:pPr>
      <w:r w:rsidRPr="00600D75">
        <w:rPr>
          <w:b/>
          <w:bCs/>
          <w:sz w:val="28"/>
          <w:szCs w:val="28"/>
          <w:lang w:val="en-GB"/>
        </w:rPr>
        <w:t xml:space="preserve">Logisim Component Design: </w:t>
      </w:r>
    </w:p>
    <w:p w14:paraId="018B422D" w14:textId="77777777" w:rsidR="004948EA" w:rsidRDefault="004948EA">
      <w:pPr>
        <w:rPr>
          <w:b/>
          <w:bCs/>
          <w:sz w:val="28"/>
          <w:szCs w:val="28"/>
          <w:lang w:val="en-GB"/>
        </w:rPr>
        <w:sectPr w:rsidR="004948E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A3573FC" w14:textId="6FDDFA7F" w:rsidR="00501BF8" w:rsidRPr="00600D75" w:rsidRDefault="00501BF8">
      <w:pPr>
        <w:rPr>
          <w:b/>
          <w:bCs/>
          <w:sz w:val="28"/>
          <w:szCs w:val="28"/>
          <w:lang w:val="en-GB"/>
        </w:rPr>
      </w:pPr>
      <w:r w:rsidRPr="00600D75">
        <w:rPr>
          <w:b/>
          <w:bCs/>
          <w:sz w:val="28"/>
          <w:szCs w:val="28"/>
          <w:lang w:val="en-GB"/>
        </w:rPr>
        <w:t xml:space="preserve">ALU: </w:t>
      </w:r>
    </w:p>
    <w:p w14:paraId="2496F5FE" w14:textId="77777777" w:rsidR="00600D75" w:rsidRPr="00600D75" w:rsidRDefault="00600D75">
      <w:pPr>
        <w:rPr>
          <w:sz w:val="28"/>
          <w:szCs w:val="28"/>
          <w:lang w:val="en-GB"/>
        </w:rPr>
        <w:sectPr w:rsidR="00600D75" w:rsidRPr="00600D75" w:rsidSect="00993C8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1701C44" w14:textId="671F3F9F" w:rsidR="005D17E0" w:rsidRPr="00600D75" w:rsidRDefault="00600D75">
      <w:pPr>
        <w:rPr>
          <w:sz w:val="28"/>
          <w:szCs w:val="28"/>
          <w:lang w:val="en-GB"/>
        </w:rPr>
      </w:pPr>
      <w:r w:rsidRPr="00600D75">
        <w:rPr>
          <w:sz w:val="28"/>
          <w:szCs w:val="28"/>
          <w:lang w:val="en-GB"/>
        </w:rPr>
        <w:t xml:space="preserve">Arithmetic logic unit (ALU) compute ADD, SUB, AND, </w:t>
      </w:r>
      <w:proofErr w:type="gramStart"/>
      <w:r w:rsidR="009E1215" w:rsidRPr="00600D75">
        <w:rPr>
          <w:sz w:val="28"/>
          <w:szCs w:val="28"/>
          <w:lang w:val="en-GB"/>
        </w:rPr>
        <w:t>OR</w:t>
      </w:r>
      <w:r w:rsidR="009E1215">
        <w:rPr>
          <w:sz w:val="28"/>
          <w:szCs w:val="28"/>
          <w:lang w:val="en-GB"/>
        </w:rPr>
        <w:t>,</w:t>
      </w:r>
      <w:proofErr w:type="gramEnd"/>
      <w:r w:rsidR="009E1215">
        <w:rPr>
          <w:sz w:val="28"/>
          <w:szCs w:val="28"/>
          <w:lang w:val="en-GB"/>
        </w:rPr>
        <w:t xml:space="preserve"> </w:t>
      </w:r>
      <w:r w:rsidRPr="00600D75">
        <w:rPr>
          <w:sz w:val="28"/>
          <w:szCs w:val="28"/>
          <w:lang w:val="en-GB"/>
        </w:rPr>
        <w:t>XOR, ADDI, SUBI, ANDI, ORI and XORI.</w:t>
      </w:r>
    </w:p>
    <w:p w14:paraId="56766E25" w14:textId="77014FD1" w:rsidR="004948EA" w:rsidRDefault="00501BF8">
      <w:pPr>
        <w:rPr>
          <w:sz w:val="28"/>
          <w:szCs w:val="28"/>
          <w:lang w:val="en-GB"/>
        </w:rPr>
        <w:sectPr w:rsidR="004948EA" w:rsidSect="00993C8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501BF8">
        <w:rPr>
          <w:noProof/>
          <w:sz w:val="28"/>
          <w:szCs w:val="28"/>
          <w:lang w:val="en-GB"/>
        </w:rPr>
        <w:drawing>
          <wp:inline distT="0" distB="0" distL="0" distR="0" wp14:anchorId="5F3E0637" wp14:editId="775C6A34">
            <wp:extent cx="2713538" cy="248412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3817" cy="249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27A2" w14:textId="77777777" w:rsidR="00993C80" w:rsidRDefault="00993C80">
      <w:pPr>
        <w:rPr>
          <w:sz w:val="28"/>
          <w:szCs w:val="28"/>
          <w:lang w:val="en-GB"/>
        </w:rPr>
        <w:sectPr w:rsidR="00993C80" w:rsidSect="00CB769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0B1618E" w14:textId="7FF83ECD" w:rsidR="007354DC" w:rsidRDefault="007354DC">
      <w:pPr>
        <w:rPr>
          <w:sz w:val="28"/>
          <w:szCs w:val="28"/>
          <w:lang w:val="en-GB"/>
        </w:rPr>
      </w:pPr>
    </w:p>
    <w:p w14:paraId="186C6B52" w14:textId="77777777" w:rsidR="004948EA" w:rsidRDefault="004948EA">
      <w:pPr>
        <w:rPr>
          <w:b/>
          <w:bCs/>
          <w:sz w:val="28"/>
          <w:szCs w:val="28"/>
          <w:lang w:val="en-GB"/>
        </w:rPr>
        <w:sectPr w:rsidR="004948EA" w:rsidSect="00CB769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18E43D8" w14:textId="66B1920C" w:rsidR="007354DC" w:rsidRDefault="007354DC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20-Bit Adder:</w:t>
      </w:r>
    </w:p>
    <w:p w14:paraId="30F27D49" w14:textId="37CD606C" w:rsidR="007354DC" w:rsidRDefault="004948EA">
      <w:pPr>
        <w:rPr>
          <w:sz w:val="28"/>
          <w:szCs w:val="28"/>
          <w:lang w:val="en-GB"/>
        </w:rPr>
      </w:pPr>
      <w:r w:rsidRPr="004948EA">
        <w:rPr>
          <w:sz w:val="28"/>
          <w:szCs w:val="28"/>
          <w:lang w:val="en-GB"/>
        </w:rPr>
        <w:t>The 20</w:t>
      </w:r>
      <w:r w:rsidR="009E1215">
        <w:rPr>
          <w:sz w:val="28"/>
          <w:szCs w:val="28"/>
          <w:lang w:val="en-GB"/>
        </w:rPr>
        <w:t>-B</w:t>
      </w:r>
      <w:r w:rsidRPr="004948EA">
        <w:rPr>
          <w:sz w:val="28"/>
          <w:szCs w:val="28"/>
          <w:lang w:val="en-GB"/>
        </w:rPr>
        <w:t>it adder adds the 2 given 20</w:t>
      </w:r>
      <w:r w:rsidR="009E1215">
        <w:rPr>
          <w:sz w:val="28"/>
          <w:szCs w:val="28"/>
          <w:lang w:val="en-GB"/>
        </w:rPr>
        <w:t>-B</w:t>
      </w:r>
      <w:r w:rsidRPr="004948EA">
        <w:rPr>
          <w:sz w:val="28"/>
          <w:szCs w:val="28"/>
          <w:lang w:val="en-GB"/>
        </w:rPr>
        <w:t>it values ​​and 1 bit carry value.</w:t>
      </w:r>
    </w:p>
    <w:p w14:paraId="7652F1CE" w14:textId="2318C842" w:rsidR="007354DC" w:rsidRDefault="007354DC">
      <w:pPr>
        <w:rPr>
          <w:sz w:val="28"/>
          <w:szCs w:val="28"/>
          <w:lang w:val="en-GB"/>
        </w:rPr>
      </w:pPr>
      <w:r w:rsidRPr="007354DC">
        <w:rPr>
          <w:sz w:val="28"/>
          <w:szCs w:val="28"/>
          <w:lang w:val="en-GB"/>
        </w:rPr>
        <w:drawing>
          <wp:inline distT="0" distB="0" distL="0" distR="0" wp14:anchorId="0F4E14A0" wp14:editId="0073A712">
            <wp:extent cx="2667000" cy="158439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5527" cy="159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DA9F" w14:textId="77777777" w:rsidR="004948EA" w:rsidRDefault="004948EA">
      <w:pPr>
        <w:rPr>
          <w:sz w:val="28"/>
          <w:szCs w:val="28"/>
          <w:lang w:val="en-GB"/>
        </w:rPr>
        <w:sectPr w:rsidR="004948EA" w:rsidSect="004948E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8C75AF4" w14:textId="62F90759" w:rsidR="004948EA" w:rsidRDefault="004948EA">
      <w:pPr>
        <w:rPr>
          <w:sz w:val="28"/>
          <w:szCs w:val="28"/>
          <w:lang w:val="en-GB"/>
        </w:rPr>
      </w:pPr>
    </w:p>
    <w:p w14:paraId="3598B139" w14:textId="77777777" w:rsidR="004948EA" w:rsidRDefault="004948EA">
      <w:pPr>
        <w:rPr>
          <w:b/>
          <w:bCs/>
          <w:sz w:val="28"/>
          <w:szCs w:val="28"/>
          <w:lang w:val="en-GB"/>
        </w:rPr>
        <w:sectPr w:rsidR="004948EA" w:rsidSect="00CB769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69BD0D4" w14:textId="6CB34EA0" w:rsidR="004948EA" w:rsidRDefault="004948EA">
      <w:pPr>
        <w:rPr>
          <w:b/>
          <w:bCs/>
          <w:sz w:val="28"/>
          <w:szCs w:val="28"/>
          <w:lang w:val="en-GB"/>
        </w:rPr>
      </w:pPr>
      <w:r w:rsidRPr="004948EA">
        <w:rPr>
          <w:b/>
          <w:bCs/>
          <w:sz w:val="28"/>
          <w:szCs w:val="28"/>
          <w:lang w:val="en-GB"/>
        </w:rPr>
        <w:t>20-Bit Subtractor</w:t>
      </w:r>
      <w:r>
        <w:rPr>
          <w:b/>
          <w:bCs/>
          <w:sz w:val="28"/>
          <w:szCs w:val="28"/>
          <w:lang w:val="en-GB"/>
        </w:rPr>
        <w:t>:</w:t>
      </w:r>
    </w:p>
    <w:p w14:paraId="35DC3282" w14:textId="4211F7A6" w:rsidR="004948EA" w:rsidRDefault="004948EA">
      <w:pPr>
        <w:rPr>
          <w:sz w:val="28"/>
          <w:szCs w:val="28"/>
          <w:lang w:val="en-GB"/>
        </w:rPr>
      </w:pPr>
      <w:r w:rsidRPr="004948EA">
        <w:rPr>
          <w:sz w:val="28"/>
          <w:szCs w:val="28"/>
          <w:lang w:val="en-GB"/>
        </w:rPr>
        <w:t>The 20</w:t>
      </w:r>
      <w:r w:rsidR="009E1215">
        <w:rPr>
          <w:sz w:val="28"/>
          <w:szCs w:val="28"/>
          <w:lang w:val="en-GB"/>
        </w:rPr>
        <w:t>-B</w:t>
      </w:r>
      <w:r w:rsidRPr="004948EA">
        <w:rPr>
          <w:sz w:val="28"/>
          <w:szCs w:val="28"/>
          <w:lang w:val="en-GB"/>
        </w:rPr>
        <w:t>it subtractor subtracts the 2 given 20</w:t>
      </w:r>
      <w:r w:rsidR="009E1215">
        <w:rPr>
          <w:sz w:val="28"/>
          <w:szCs w:val="28"/>
          <w:lang w:val="en-GB"/>
        </w:rPr>
        <w:t>-B</w:t>
      </w:r>
      <w:r w:rsidRPr="004948EA">
        <w:rPr>
          <w:sz w:val="28"/>
          <w:szCs w:val="28"/>
          <w:lang w:val="en-GB"/>
        </w:rPr>
        <w:t>it values and 1 bit carry value.</w:t>
      </w:r>
    </w:p>
    <w:p w14:paraId="42488997" w14:textId="73D34B3B" w:rsidR="00EF0B8A" w:rsidRDefault="00EF0B8A">
      <w:pPr>
        <w:rPr>
          <w:sz w:val="28"/>
          <w:szCs w:val="28"/>
          <w:lang w:val="en-GB"/>
        </w:rPr>
      </w:pPr>
    </w:p>
    <w:p w14:paraId="0BFA0D6C" w14:textId="77777777" w:rsidR="00EF0B8A" w:rsidRDefault="00EF0B8A">
      <w:pPr>
        <w:rPr>
          <w:sz w:val="28"/>
          <w:szCs w:val="28"/>
          <w:lang w:val="en-GB"/>
        </w:rPr>
      </w:pPr>
    </w:p>
    <w:p w14:paraId="07412A9F" w14:textId="50BDEE70" w:rsidR="004948EA" w:rsidRPr="004948EA" w:rsidRDefault="004948EA">
      <w:pPr>
        <w:rPr>
          <w:sz w:val="28"/>
          <w:szCs w:val="28"/>
          <w:lang w:val="en-GB"/>
        </w:rPr>
      </w:pPr>
      <w:r w:rsidRPr="004948EA">
        <w:rPr>
          <w:sz w:val="28"/>
          <w:szCs w:val="28"/>
          <w:lang w:val="en-GB"/>
        </w:rPr>
        <w:drawing>
          <wp:inline distT="0" distB="0" distL="0" distR="0" wp14:anchorId="78A149CC" wp14:editId="3535F93A">
            <wp:extent cx="2628900" cy="1476390"/>
            <wp:effectExtent l="0" t="0" r="0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4155" cy="148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D7D38" w14:textId="77777777" w:rsidR="004948EA" w:rsidRDefault="004948EA">
      <w:pPr>
        <w:rPr>
          <w:b/>
          <w:bCs/>
          <w:sz w:val="28"/>
          <w:szCs w:val="28"/>
          <w:lang w:val="en-GB"/>
        </w:rPr>
      </w:pPr>
    </w:p>
    <w:p w14:paraId="3DD398AC" w14:textId="6277BE59" w:rsidR="00EF0B8A" w:rsidRDefault="00EF0B8A">
      <w:pPr>
        <w:rPr>
          <w:b/>
          <w:bCs/>
          <w:sz w:val="28"/>
          <w:szCs w:val="28"/>
          <w:lang w:val="en-GB"/>
        </w:rPr>
        <w:sectPr w:rsidR="00EF0B8A" w:rsidSect="004948E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750ABD04" w14:textId="77777777" w:rsidR="004948EA" w:rsidRPr="004948EA" w:rsidRDefault="004948EA">
      <w:pPr>
        <w:rPr>
          <w:b/>
          <w:bCs/>
          <w:sz w:val="28"/>
          <w:szCs w:val="28"/>
          <w:lang w:val="en-GB"/>
        </w:rPr>
      </w:pPr>
    </w:p>
    <w:p w14:paraId="4B168F2E" w14:textId="6499C2E9" w:rsidR="00CB7699" w:rsidRDefault="00CB7699">
      <w:pPr>
        <w:rPr>
          <w:sz w:val="28"/>
          <w:szCs w:val="28"/>
          <w:lang w:val="en-GB"/>
        </w:rPr>
      </w:pPr>
    </w:p>
    <w:p w14:paraId="3260954E" w14:textId="1B55F14B" w:rsidR="00CB7699" w:rsidRDefault="00CB7699">
      <w:pPr>
        <w:rPr>
          <w:sz w:val="28"/>
          <w:szCs w:val="28"/>
          <w:lang w:val="en-GB"/>
        </w:rPr>
        <w:sectPr w:rsidR="00CB7699" w:rsidSect="00CB769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1AAB7EA" w14:textId="77777777" w:rsidR="005D17E0" w:rsidRDefault="005D17E0">
      <w:pPr>
        <w:rPr>
          <w:sz w:val="28"/>
          <w:szCs w:val="28"/>
          <w:lang w:val="en-GB"/>
        </w:rPr>
      </w:pPr>
    </w:p>
    <w:p w14:paraId="4E67D3E2" w14:textId="613D0311" w:rsidR="00EF0B8A" w:rsidRDefault="00EF0B8A">
      <w:pPr>
        <w:rPr>
          <w:sz w:val="28"/>
          <w:szCs w:val="28"/>
          <w:lang w:val="en-GB"/>
        </w:rPr>
        <w:sectPr w:rsidR="00EF0B8A" w:rsidSect="005D17E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1462BCC" w14:textId="1F2644FF" w:rsidR="007708C2" w:rsidRDefault="00EF0B8A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20-Bit Comparator:</w:t>
      </w:r>
    </w:p>
    <w:p w14:paraId="1A31C06F" w14:textId="12B020F0" w:rsidR="00EF0B8A" w:rsidRDefault="001A5F54">
      <w:pPr>
        <w:rPr>
          <w:sz w:val="28"/>
          <w:szCs w:val="28"/>
          <w:lang w:val="en-GB"/>
        </w:rPr>
      </w:pPr>
      <w:r w:rsidRPr="001A5F54">
        <w:rPr>
          <w:sz w:val="28"/>
          <w:szCs w:val="28"/>
          <w:lang w:val="en-GB"/>
        </w:rPr>
        <w:t>The 20-</w:t>
      </w:r>
      <w:r w:rsidR="009E1215">
        <w:rPr>
          <w:sz w:val="28"/>
          <w:szCs w:val="28"/>
          <w:lang w:val="en-GB"/>
        </w:rPr>
        <w:t>B</w:t>
      </w:r>
      <w:r w:rsidRPr="001A5F54">
        <w:rPr>
          <w:sz w:val="28"/>
          <w:szCs w:val="28"/>
          <w:lang w:val="en-GB"/>
        </w:rPr>
        <w:t>it comparator compares 2 20-</w:t>
      </w:r>
      <w:r w:rsidR="009E1215">
        <w:rPr>
          <w:sz w:val="28"/>
          <w:szCs w:val="28"/>
          <w:lang w:val="en-GB"/>
        </w:rPr>
        <w:t>B</w:t>
      </w:r>
      <w:r w:rsidRPr="001A5F54">
        <w:rPr>
          <w:sz w:val="28"/>
          <w:szCs w:val="28"/>
          <w:lang w:val="en-GB"/>
        </w:rPr>
        <w:t xml:space="preserve">it values ​​with each other and shows whether these 2 values ​​are </w:t>
      </w:r>
      <w:proofErr w:type="gramStart"/>
      <w:r w:rsidRPr="001A5F54">
        <w:rPr>
          <w:sz w:val="28"/>
          <w:szCs w:val="28"/>
          <w:lang w:val="en-GB"/>
        </w:rPr>
        <w:t>equal to each other</w:t>
      </w:r>
      <w:proofErr w:type="gramEnd"/>
      <w:r w:rsidRPr="001A5F54">
        <w:rPr>
          <w:sz w:val="28"/>
          <w:szCs w:val="28"/>
          <w:lang w:val="en-GB"/>
        </w:rPr>
        <w:t>.</w:t>
      </w:r>
    </w:p>
    <w:p w14:paraId="63661BD6" w14:textId="29287F70" w:rsidR="001A5F54" w:rsidRDefault="001A5F54">
      <w:pPr>
        <w:rPr>
          <w:sz w:val="28"/>
          <w:szCs w:val="28"/>
          <w:lang w:val="en-GB"/>
        </w:rPr>
      </w:pPr>
      <w:r w:rsidRPr="001A5F54">
        <w:rPr>
          <w:sz w:val="28"/>
          <w:szCs w:val="28"/>
          <w:lang w:val="en-GB"/>
        </w:rPr>
        <w:drawing>
          <wp:inline distT="0" distB="0" distL="0" distR="0" wp14:anchorId="225FA78D" wp14:editId="1629F93F">
            <wp:extent cx="2400742" cy="2301240"/>
            <wp:effectExtent l="0" t="0" r="0" b="381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7943" cy="23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A6A6" w14:textId="77777777" w:rsidR="00993C80" w:rsidRDefault="00993C80">
      <w:pPr>
        <w:rPr>
          <w:b/>
          <w:bCs/>
          <w:sz w:val="28"/>
          <w:szCs w:val="28"/>
          <w:lang w:val="en-GB"/>
        </w:rPr>
        <w:sectPr w:rsidR="00993C80" w:rsidSect="00993C8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1ADB32C" w14:textId="4FBF5D66" w:rsidR="001A5F54" w:rsidRDefault="001A5F54">
      <w:pPr>
        <w:rPr>
          <w:b/>
          <w:bCs/>
          <w:sz w:val="28"/>
          <w:szCs w:val="28"/>
          <w:lang w:val="en-GB"/>
        </w:rPr>
      </w:pPr>
    </w:p>
    <w:p w14:paraId="190D0AB2" w14:textId="77777777" w:rsidR="00993C80" w:rsidRDefault="00993C80">
      <w:pPr>
        <w:rPr>
          <w:b/>
          <w:bCs/>
          <w:sz w:val="28"/>
          <w:szCs w:val="28"/>
          <w:lang w:val="en-GB"/>
        </w:rPr>
        <w:sectPr w:rsidR="00993C80" w:rsidSect="00600D75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B6EF7A7" w14:textId="36F8883C" w:rsidR="001A5F54" w:rsidRDefault="001A5F54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20-Bit Register:</w:t>
      </w:r>
    </w:p>
    <w:p w14:paraId="778F3764" w14:textId="3F25FF30" w:rsidR="001A5F54" w:rsidRDefault="001D4EE8">
      <w:pPr>
        <w:rPr>
          <w:sz w:val="28"/>
          <w:szCs w:val="28"/>
          <w:lang w:val="en-GB"/>
        </w:rPr>
      </w:pPr>
      <w:r w:rsidRPr="001D4EE8">
        <w:rPr>
          <w:sz w:val="28"/>
          <w:szCs w:val="28"/>
          <w:lang w:val="en-GB"/>
        </w:rPr>
        <w:t>The 20-</w:t>
      </w:r>
      <w:r w:rsidR="009E1215">
        <w:rPr>
          <w:sz w:val="28"/>
          <w:szCs w:val="28"/>
          <w:lang w:val="en-GB"/>
        </w:rPr>
        <w:t>B</w:t>
      </w:r>
      <w:r w:rsidRPr="001D4EE8">
        <w:rPr>
          <w:sz w:val="28"/>
          <w:szCs w:val="28"/>
          <w:lang w:val="en-GB"/>
        </w:rPr>
        <w:t>it register is the data storage area of ​​the CPU.</w:t>
      </w:r>
    </w:p>
    <w:p w14:paraId="3F0F7E16" w14:textId="3FCDC29E" w:rsidR="001A5F54" w:rsidRDefault="001A5F54">
      <w:pPr>
        <w:rPr>
          <w:sz w:val="28"/>
          <w:szCs w:val="28"/>
          <w:lang w:val="en-GB"/>
        </w:rPr>
      </w:pPr>
      <w:r w:rsidRPr="001A5F54">
        <w:rPr>
          <w:sz w:val="28"/>
          <w:szCs w:val="28"/>
          <w:lang w:val="en-GB"/>
        </w:rPr>
        <w:drawing>
          <wp:inline distT="0" distB="0" distL="0" distR="0" wp14:anchorId="239A39E3" wp14:editId="43342E85">
            <wp:extent cx="2433734" cy="1752600"/>
            <wp:effectExtent l="0" t="0" r="508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6552" cy="176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00B8" w14:textId="77777777" w:rsidR="00993C80" w:rsidRDefault="00993C80">
      <w:pPr>
        <w:rPr>
          <w:sz w:val="28"/>
          <w:szCs w:val="28"/>
          <w:lang w:val="en-GB"/>
        </w:rPr>
        <w:sectPr w:rsidR="00993C80" w:rsidSect="00993C8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3B00475" w14:textId="22A7ED46" w:rsidR="001D4EE8" w:rsidRDefault="001D4EE8">
      <w:pPr>
        <w:rPr>
          <w:sz w:val="28"/>
          <w:szCs w:val="28"/>
          <w:lang w:val="en-GB"/>
        </w:rPr>
      </w:pPr>
    </w:p>
    <w:p w14:paraId="12085336" w14:textId="77777777" w:rsidR="00993C80" w:rsidRDefault="00993C80">
      <w:pPr>
        <w:rPr>
          <w:b/>
          <w:bCs/>
          <w:sz w:val="28"/>
          <w:szCs w:val="28"/>
          <w:lang w:val="en-GB"/>
        </w:rPr>
        <w:sectPr w:rsidR="00993C80" w:rsidSect="00600D75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F465812" w14:textId="18ACBB82" w:rsidR="001D4EE8" w:rsidRDefault="001D4EE8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Program Counter:</w:t>
      </w:r>
    </w:p>
    <w:p w14:paraId="35A21BC1" w14:textId="5BEB01A4" w:rsidR="001D4EE8" w:rsidRDefault="00993C80">
      <w:pPr>
        <w:rPr>
          <w:sz w:val="28"/>
          <w:szCs w:val="28"/>
          <w:lang w:val="en-GB"/>
        </w:rPr>
      </w:pPr>
      <w:r w:rsidRPr="00993C80">
        <w:rPr>
          <w:sz w:val="28"/>
          <w:szCs w:val="28"/>
          <w:lang w:val="en-GB"/>
        </w:rPr>
        <w:t>The program counter holds the address of the next instruction to be read inside the CPU. The program counter automatically increments after each instruction.</w:t>
      </w:r>
    </w:p>
    <w:p w14:paraId="61AAE95D" w14:textId="77777777" w:rsidR="00993C80" w:rsidRDefault="00993C80">
      <w:pPr>
        <w:rPr>
          <w:sz w:val="28"/>
          <w:szCs w:val="28"/>
          <w:lang w:val="en-GB"/>
        </w:rPr>
      </w:pPr>
    </w:p>
    <w:p w14:paraId="6E891F49" w14:textId="48557E8E" w:rsidR="001D4EE8" w:rsidRDefault="001D4EE8">
      <w:pPr>
        <w:rPr>
          <w:sz w:val="28"/>
          <w:szCs w:val="28"/>
          <w:lang w:val="en-GB"/>
        </w:rPr>
      </w:pPr>
      <w:r w:rsidRPr="001D4EE8">
        <w:rPr>
          <w:sz w:val="28"/>
          <w:szCs w:val="28"/>
          <w:lang w:val="en-GB"/>
        </w:rPr>
        <w:drawing>
          <wp:inline distT="0" distB="0" distL="0" distR="0" wp14:anchorId="09D5C058" wp14:editId="659D1D53">
            <wp:extent cx="2430780" cy="1308465"/>
            <wp:effectExtent l="0" t="0" r="7620" b="635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6310" cy="132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577D" w14:textId="0DB9BB71" w:rsidR="00993C80" w:rsidRDefault="00993C80">
      <w:pPr>
        <w:rPr>
          <w:sz w:val="28"/>
          <w:szCs w:val="28"/>
          <w:lang w:val="en-GB"/>
        </w:rPr>
        <w:sectPr w:rsidR="00993C80" w:rsidSect="00993C8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74C77E22" w14:textId="77777777" w:rsidR="00993C80" w:rsidRDefault="00993C80">
      <w:pPr>
        <w:rPr>
          <w:sz w:val="28"/>
          <w:szCs w:val="28"/>
          <w:lang w:val="en-GB"/>
        </w:rPr>
        <w:sectPr w:rsidR="00993C80" w:rsidSect="00993C8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2E4E481" w14:textId="721EF74F" w:rsidR="00993C80" w:rsidRDefault="00993C80">
      <w:pPr>
        <w:rPr>
          <w:sz w:val="28"/>
          <w:szCs w:val="28"/>
          <w:lang w:val="en-GB"/>
        </w:rPr>
      </w:pPr>
    </w:p>
    <w:p w14:paraId="290298B9" w14:textId="692C7184" w:rsidR="00993C80" w:rsidRDefault="00993C80">
      <w:pPr>
        <w:rPr>
          <w:sz w:val="28"/>
          <w:szCs w:val="28"/>
          <w:lang w:val="en-GB"/>
        </w:rPr>
      </w:pPr>
    </w:p>
    <w:p w14:paraId="22303B94" w14:textId="5A9730A2" w:rsidR="00993C80" w:rsidRDefault="00993C80">
      <w:pPr>
        <w:rPr>
          <w:sz w:val="28"/>
          <w:szCs w:val="28"/>
          <w:lang w:val="en-GB"/>
        </w:rPr>
      </w:pPr>
    </w:p>
    <w:p w14:paraId="2140F666" w14:textId="45F91809" w:rsidR="00993C80" w:rsidRDefault="00993C80">
      <w:pPr>
        <w:rPr>
          <w:sz w:val="28"/>
          <w:szCs w:val="28"/>
          <w:lang w:val="en-GB"/>
        </w:rPr>
      </w:pPr>
    </w:p>
    <w:p w14:paraId="001BDB74" w14:textId="47BE9DDF" w:rsidR="00993C80" w:rsidRDefault="00993C80">
      <w:pPr>
        <w:rPr>
          <w:sz w:val="28"/>
          <w:szCs w:val="28"/>
          <w:lang w:val="en-GB"/>
        </w:rPr>
      </w:pPr>
    </w:p>
    <w:p w14:paraId="76BB5EB5" w14:textId="0D2D4729" w:rsidR="00993C80" w:rsidRDefault="00993C80">
      <w:pPr>
        <w:rPr>
          <w:sz w:val="28"/>
          <w:szCs w:val="28"/>
          <w:lang w:val="en-GB"/>
        </w:rPr>
      </w:pPr>
    </w:p>
    <w:p w14:paraId="1D0F97AF" w14:textId="7A3AD95B" w:rsidR="00993C80" w:rsidRDefault="00993C80">
      <w:pPr>
        <w:rPr>
          <w:sz w:val="28"/>
          <w:szCs w:val="28"/>
          <w:lang w:val="en-GB"/>
        </w:rPr>
      </w:pPr>
    </w:p>
    <w:p w14:paraId="3EB16E85" w14:textId="37E9C4E6" w:rsidR="00993C80" w:rsidRDefault="00993C80">
      <w:pPr>
        <w:rPr>
          <w:sz w:val="28"/>
          <w:szCs w:val="28"/>
          <w:lang w:val="en-GB"/>
        </w:rPr>
      </w:pPr>
    </w:p>
    <w:p w14:paraId="67470E02" w14:textId="1091D1A1" w:rsidR="007336B8" w:rsidRPr="007336B8" w:rsidRDefault="007336B8">
      <w:pPr>
        <w:rPr>
          <w:b/>
          <w:bCs/>
          <w:sz w:val="28"/>
          <w:szCs w:val="28"/>
          <w:lang w:val="en-GB"/>
        </w:rPr>
      </w:pPr>
      <w:proofErr w:type="spellStart"/>
      <w:r w:rsidRPr="007336B8">
        <w:rPr>
          <w:b/>
          <w:bCs/>
          <w:sz w:val="28"/>
          <w:szCs w:val="28"/>
        </w:rPr>
        <w:lastRenderedPageBreak/>
        <w:t>Logisim</w:t>
      </w:r>
      <w:proofErr w:type="spellEnd"/>
      <w:r w:rsidRPr="007336B8">
        <w:rPr>
          <w:b/>
          <w:bCs/>
          <w:sz w:val="28"/>
          <w:szCs w:val="28"/>
        </w:rPr>
        <w:t xml:space="preserve"> Design </w:t>
      </w:r>
      <w:proofErr w:type="spellStart"/>
      <w:r w:rsidRPr="007336B8">
        <w:rPr>
          <w:b/>
          <w:bCs/>
          <w:sz w:val="28"/>
          <w:szCs w:val="28"/>
        </w:rPr>
        <w:t>with</w:t>
      </w:r>
      <w:proofErr w:type="spellEnd"/>
      <w:r w:rsidRPr="007336B8">
        <w:rPr>
          <w:b/>
          <w:bCs/>
          <w:sz w:val="28"/>
          <w:szCs w:val="28"/>
        </w:rPr>
        <w:t xml:space="preserve"> Control </w:t>
      </w:r>
      <w:proofErr w:type="spellStart"/>
      <w:r w:rsidRPr="007336B8">
        <w:rPr>
          <w:b/>
          <w:bCs/>
          <w:sz w:val="28"/>
          <w:szCs w:val="28"/>
        </w:rPr>
        <w:t>Unit</w:t>
      </w:r>
      <w:proofErr w:type="spellEnd"/>
      <w:r>
        <w:rPr>
          <w:b/>
          <w:bCs/>
          <w:sz w:val="28"/>
          <w:szCs w:val="28"/>
        </w:rPr>
        <w:t>:</w:t>
      </w:r>
    </w:p>
    <w:p w14:paraId="747C967B" w14:textId="77777777" w:rsidR="009E1215" w:rsidRDefault="009E1215">
      <w:pPr>
        <w:rPr>
          <w:b/>
          <w:bCs/>
          <w:sz w:val="28"/>
          <w:szCs w:val="28"/>
          <w:lang w:val="en-GB"/>
        </w:rPr>
        <w:sectPr w:rsidR="009E1215" w:rsidSect="00993C8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E338A91" w14:textId="08600907" w:rsidR="00993C80" w:rsidRDefault="00993C80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Control Unit:</w:t>
      </w:r>
    </w:p>
    <w:p w14:paraId="11AC0D64" w14:textId="6AA5EE02" w:rsidR="00993C80" w:rsidRDefault="009E1215">
      <w:pPr>
        <w:rPr>
          <w:sz w:val="28"/>
          <w:szCs w:val="28"/>
          <w:lang w:val="en-GB"/>
        </w:rPr>
      </w:pPr>
      <w:r w:rsidRPr="009E1215">
        <w:rPr>
          <w:sz w:val="28"/>
          <w:szCs w:val="28"/>
          <w:lang w:val="en-GB"/>
        </w:rPr>
        <w:t>The control unit is the circuit that manages the operations and timing of the CPU.</w:t>
      </w:r>
    </w:p>
    <w:p w14:paraId="7AA8B058" w14:textId="77777777" w:rsidR="009E1215" w:rsidRDefault="009E1215">
      <w:pPr>
        <w:rPr>
          <w:sz w:val="28"/>
          <w:szCs w:val="28"/>
          <w:lang w:val="en-GB"/>
        </w:rPr>
      </w:pPr>
    </w:p>
    <w:p w14:paraId="36D727B5" w14:textId="2FBBA2F7" w:rsidR="00993C80" w:rsidRDefault="00993C80">
      <w:pPr>
        <w:rPr>
          <w:sz w:val="28"/>
          <w:szCs w:val="28"/>
          <w:lang w:val="en-GB"/>
        </w:rPr>
      </w:pPr>
      <w:r w:rsidRPr="00993C80">
        <w:rPr>
          <w:sz w:val="28"/>
          <w:szCs w:val="28"/>
          <w:lang w:val="en-GB"/>
        </w:rPr>
        <w:drawing>
          <wp:inline distT="0" distB="0" distL="0" distR="0" wp14:anchorId="059F308C" wp14:editId="3B10DD1E">
            <wp:extent cx="4655820" cy="3519141"/>
            <wp:effectExtent l="0" t="0" r="0" b="571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4248" cy="352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9EFE" w14:textId="3E4B5821" w:rsidR="009E1215" w:rsidRDefault="009E1215">
      <w:pPr>
        <w:rPr>
          <w:sz w:val="28"/>
          <w:szCs w:val="28"/>
          <w:lang w:val="en-GB"/>
        </w:rPr>
      </w:pPr>
    </w:p>
    <w:p w14:paraId="6B80CC5E" w14:textId="36CD23D8" w:rsidR="009E1215" w:rsidRPr="004A60E7" w:rsidRDefault="009E1215" w:rsidP="009E1215">
      <w:pPr>
        <w:jc w:val="right"/>
        <w:rPr>
          <w:sz w:val="28"/>
          <w:szCs w:val="28"/>
        </w:rPr>
      </w:pPr>
      <w:r w:rsidRPr="004A60E7">
        <w:rPr>
          <w:sz w:val="28"/>
          <w:szCs w:val="28"/>
        </w:rPr>
        <w:t>Emir Ege E</w:t>
      </w:r>
      <w:r w:rsidR="004A60E7" w:rsidRPr="004A60E7">
        <w:rPr>
          <w:sz w:val="28"/>
          <w:szCs w:val="28"/>
        </w:rPr>
        <w:t>ren 150119739</w:t>
      </w:r>
    </w:p>
    <w:p w14:paraId="76E4DA66" w14:textId="3DFAF3F7" w:rsidR="004A60E7" w:rsidRPr="004A60E7" w:rsidRDefault="004A60E7" w:rsidP="009E1215">
      <w:pPr>
        <w:jc w:val="right"/>
        <w:rPr>
          <w:sz w:val="28"/>
          <w:szCs w:val="28"/>
        </w:rPr>
      </w:pPr>
      <w:r w:rsidRPr="004A60E7">
        <w:rPr>
          <w:sz w:val="28"/>
          <w:szCs w:val="28"/>
        </w:rPr>
        <w:t>Burak Dursun 150119743</w:t>
      </w:r>
    </w:p>
    <w:p w14:paraId="5F6E20F9" w14:textId="3871CF44" w:rsidR="004A60E7" w:rsidRPr="004A60E7" w:rsidRDefault="004A60E7" w:rsidP="009E1215">
      <w:pPr>
        <w:jc w:val="right"/>
        <w:rPr>
          <w:sz w:val="28"/>
          <w:szCs w:val="28"/>
        </w:rPr>
      </w:pPr>
      <w:r w:rsidRPr="004A60E7">
        <w:rPr>
          <w:sz w:val="28"/>
          <w:szCs w:val="28"/>
        </w:rPr>
        <w:t>Haydar Taha Tunç 150119745</w:t>
      </w:r>
    </w:p>
    <w:p w14:paraId="01292C3D" w14:textId="6DDF4BB9" w:rsidR="004A60E7" w:rsidRPr="004A60E7" w:rsidRDefault="004A60E7" w:rsidP="009E1215">
      <w:pPr>
        <w:jc w:val="right"/>
        <w:rPr>
          <w:sz w:val="28"/>
          <w:szCs w:val="28"/>
        </w:rPr>
      </w:pPr>
      <w:r w:rsidRPr="004A60E7">
        <w:rPr>
          <w:sz w:val="28"/>
          <w:szCs w:val="28"/>
        </w:rPr>
        <w:t xml:space="preserve">Mehmet Emre </w:t>
      </w:r>
      <w:proofErr w:type="spellStart"/>
      <w:r w:rsidRPr="004A60E7">
        <w:rPr>
          <w:sz w:val="28"/>
          <w:szCs w:val="28"/>
        </w:rPr>
        <w:t>Şengüler</w:t>
      </w:r>
      <w:proofErr w:type="spellEnd"/>
      <w:r w:rsidRPr="004A60E7">
        <w:rPr>
          <w:sz w:val="28"/>
          <w:szCs w:val="28"/>
        </w:rPr>
        <w:t xml:space="preserve"> 150119781</w:t>
      </w:r>
    </w:p>
    <w:sectPr w:rsidR="004A60E7" w:rsidRPr="004A60E7" w:rsidSect="009E121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0C"/>
    <w:rsid w:val="000A6ED4"/>
    <w:rsid w:val="001A5F54"/>
    <w:rsid w:val="001D4EE8"/>
    <w:rsid w:val="003365DD"/>
    <w:rsid w:val="004948EA"/>
    <w:rsid w:val="004A60E7"/>
    <w:rsid w:val="00501BF8"/>
    <w:rsid w:val="005D17E0"/>
    <w:rsid w:val="00600D75"/>
    <w:rsid w:val="0072308C"/>
    <w:rsid w:val="007336B8"/>
    <w:rsid w:val="007354DC"/>
    <w:rsid w:val="00767504"/>
    <w:rsid w:val="007708C2"/>
    <w:rsid w:val="007A0B37"/>
    <w:rsid w:val="00867460"/>
    <w:rsid w:val="008E7A25"/>
    <w:rsid w:val="00993C80"/>
    <w:rsid w:val="009E1215"/>
    <w:rsid w:val="00A0700C"/>
    <w:rsid w:val="00A70623"/>
    <w:rsid w:val="00B31BA4"/>
    <w:rsid w:val="00CB7699"/>
    <w:rsid w:val="00E072CA"/>
    <w:rsid w:val="00EF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6B220"/>
  <w15:chartTrackingRefBased/>
  <w15:docId w15:val="{3F9293E3-9BF1-4D10-806B-B9FB3BC7E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Ege Eren</dc:creator>
  <cp:keywords/>
  <dc:description/>
  <cp:lastModifiedBy>Emir Ege Eren</cp:lastModifiedBy>
  <cp:revision>3</cp:revision>
  <dcterms:created xsi:type="dcterms:W3CDTF">2023-01-05T15:14:00Z</dcterms:created>
  <dcterms:modified xsi:type="dcterms:W3CDTF">2023-01-06T11:16:00Z</dcterms:modified>
</cp:coreProperties>
</file>