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A2B6" w14:textId="6D98A876" w:rsidR="00CE2F23" w:rsidRDefault="009F2028" w:rsidP="00CE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documentation standards</w:t>
      </w:r>
    </w:p>
    <w:p w14:paraId="2BE4F6ED" w14:textId="4C9B7899" w:rsidR="009F2028" w:rsidRDefault="009F2028" w:rsidP="00CE2F23">
      <w:r w:rsidRPr="009F2028">
        <w:t>Access and analyse the IEEE Standard for Software User Documentation</w:t>
      </w:r>
      <w:r>
        <w:t>.</w:t>
      </w:r>
    </w:p>
    <w:p w14:paraId="1F98D911" w14:textId="6575F13E" w:rsidR="009F2028" w:rsidRDefault="009F2028" w:rsidP="009F2028">
      <w:pPr>
        <w:pStyle w:val="ListParagraph"/>
        <w:numPr>
          <w:ilvl w:val="0"/>
          <w:numId w:val="16"/>
        </w:numPr>
        <w:rPr>
          <w:rStyle w:val="n"/>
        </w:rPr>
      </w:pPr>
      <w:r>
        <w:rPr>
          <w:rStyle w:val="n"/>
        </w:rPr>
        <w:t>What is the purpose of the standard?</w:t>
      </w:r>
      <w:r w:rsidR="00273DE0">
        <w:rPr>
          <w:rStyle w:val="n"/>
        </w:rPr>
        <w:br/>
      </w:r>
      <w:r w:rsidR="00273DE0" w:rsidRPr="00273DE0">
        <w:rPr>
          <w:rStyle w:val="n"/>
          <w:b/>
          <w:bCs/>
        </w:rPr>
        <w:t>The purpose of the standard is to provide guidelines and best practices for creating user-friendly and effective documentation for software products. It helps ensure that the documentation meets quality standards and provides clear information to users.</w:t>
      </w:r>
    </w:p>
    <w:p w14:paraId="1F0374D8" w14:textId="77777777" w:rsidR="00273DE0" w:rsidRDefault="00273DE0" w:rsidP="00273DE0">
      <w:pPr>
        <w:pStyle w:val="ListParagraph"/>
        <w:rPr>
          <w:rStyle w:val="n"/>
        </w:rPr>
      </w:pPr>
    </w:p>
    <w:p w14:paraId="036E5888" w14:textId="549B6382" w:rsidR="009F2028" w:rsidRDefault="009F2028" w:rsidP="009F2028">
      <w:pPr>
        <w:pStyle w:val="ListParagraph"/>
        <w:numPr>
          <w:ilvl w:val="0"/>
          <w:numId w:val="16"/>
        </w:numPr>
        <w:rPr>
          <w:rStyle w:val="n"/>
        </w:rPr>
      </w:pPr>
      <w:r>
        <w:rPr>
          <w:rStyle w:val="n"/>
        </w:rPr>
        <w:t xml:space="preserve">Name and briefly describe what is included in clauses 3, 4 and 5 of the </w:t>
      </w:r>
      <w:r w:rsidR="00273DE0">
        <w:rPr>
          <w:rStyle w:val="n"/>
        </w:rPr>
        <w:t>standards</w:t>
      </w:r>
      <w:r>
        <w:rPr>
          <w:rStyle w:val="n"/>
        </w:rPr>
        <w:t>.</w:t>
      </w:r>
    </w:p>
    <w:p w14:paraId="7907B9A0" w14:textId="600FCC7D" w:rsidR="00273DE0" w:rsidRDefault="00273DE0" w:rsidP="00273DE0">
      <w:pPr>
        <w:pStyle w:val="ListParagraph"/>
        <w:rPr>
          <w:rStyle w:val="n"/>
          <w:b/>
          <w:bCs/>
        </w:rPr>
      </w:pPr>
      <w:r w:rsidRPr="00273DE0">
        <w:rPr>
          <w:rStyle w:val="n"/>
          <w:b/>
          <w:bCs/>
          <w:u w:val="single"/>
        </w:rPr>
        <w:t>Clause 3</w:t>
      </w:r>
      <w:r w:rsidRPr="00273DE0">
        <w:rPr>
          <w:rStyle w:val="n"/>
          <w:b/>
          <w:bCs/>
        </w:rPr>
        <w:t>: Content and Organisation – This clause focuses on the structure and organisation of the documentation such as document structure, content types and information organisation.</w:t>
      </w:r>
    </w:p>
    <w:p w14:paraId="72A4B3E8" w14:textId="7CD8B109" w:rsidR="00273DE0" w:rsidRDefault="00273DE0" w:rsidP="00273DE0">
      <w:pPr>
        <w:pStyle w:val="ListParagraph"/>
        <w:rPr>
          <w:rStyle w:val="n"/>
          <w:b/>
          <w:bCs/>
        </w:rPr>
      </w:pPr>
      <w:r w:rsidRPr="00273DE0">
        <w:rPr>
          <w:rStyle w:val="n"/>
          <w:b/>
          <w:bCs/>
          <w:u w:val="single"/>
        </w:rPr>
        <w:t>Clause 4</w:t>
      </w:r>
      <w:r>
        <w:rPr>
          <w:rStyle w:val="n"/>
          <w:b/>
          <w:bCs/>
        </w:rPr>
        <w:t xml:space="preserve">: Writing Style and Language Usage – This clause covers guidelines for writing style and language usage in the user documentation including clarity, conciseness, </w:t>
      </w:r>
      <w:proofErr w:type="gramStart"/>
      <w:r>
        <w:rPr>
          <w:rStyle w:val="n"/>
          <w:b/>
          <w:bCs/>
        </w:rPr>
        <w:t>consistency</w:t>
      </w:r>
      <w:proofErr w:type="gramEnd"/>
      <w:r>
        <w:rPr>
          <w:rStyle w:val="n"/>
          <w:b/>
          <w:bCs/>
        </w:rPr>
        <w:t xml:space="preserve"> and appropriate terminology.</w:t>
      </w:r>
    </w:p>
    <w:p w14:paraId="6FC677C7" w14:textId="0CF7B602" w:rsidR="00273DE0" w:rsidRDefault="00273DE0" w:rsidP="00273DE0">
      <w:pPr>
        <w:pStyle w:val="ListParagraph"/>
        <w:rPr>
          <w:rStyle w:val="n"/>
          <w:b/>
          <w:bCs/>
        </w:rPr>
      </w:pPr>
      <w:r w:rsidRPr="00273DE0">
        <w:rPr>
          <w:rStyle w:val="n"/>
          <w:b/>
          <w:bCs/>
          <w:u w:val="single"/>
        </w:rPr>
        <w:t>Clause 5</w:t>
      </w:r>
      <w:r w:rsidRPr="00273DE0">
        <w:rPr>
          <w:rStyle w:val="n"/>
          <w:b/>
          <w:bCs/>
        </w:rPr>
        <w:t>:</w:t>
      </w:r>
      <w:r>
        <w:rPr>
          <w:rStyle w:val="n"/>
          <w:b/>
          <w:bCs/>
        </w:rPr>
        <w:t xml:space="preserve"> Illustrations and visuals – This clause </w:t>
      </w:r>
      <w:proofErr w:type="gramStart"/>
      <w:r>
        <w:rPr>
          <w:rStyle w:val="n"/>
          <w:b/>
          <w:bCs/>
        </w:rPr>
        <w:t>addresses</w:t>
      </w:r>
      <w:proofErr w:type="gramEnd"/>
      <w:r>
        <w:rPr>
          <w:rStyle w:val="n"/>
          <w:b/>
          <w:bCs/>
        </w:rPr>
        <w:t xml:space="preserve"> the use of illustrations and visuals in the user documentation, including guidelines for creating and using figures, diagrams, screenshots, and other visual elements</w:t>
      </w:r>
      <w:r w:rsidR="006F0B56">
        <w:rPr>
          <w:rStyle w:val="n"/>
          <w:b/>
          <w:bCs/>
        </w:rPr>
        <w:t>.</w:t>
      </w:r>
    </w:p>
    <w:p w14:paraId="1ECBB39C" w14:textId="77777777" w:rsidR="00273DE0" w:rsidRPr="00273DE0" w:rsidRDefault="00273DE0" w:rsidP="00273DE0">
      <w:pPr>
        <w:pStyle w:val="ListParagraph"/>
        <w:rPr>
          <w:rStyle w:val="n"/>
          <w:b/>
          <w:bCs/>
        </w:rPr>
      </w:pPr>
    </w:p>
    <w:p w14:paraId="4544BCB1" w14:textId="77777777" w:rsidR="00273DE0" w:rsidRPr="009F2028" w:rsidRDefault="00273DE0" w:rsidP="00273DE0">
      <w:pPr>
        <w:pStyle w:val="ListParagraph"/>
        <w:rPr>
          <w:rStyle w:val="n"/>
        </w:rPr>
      </w:pPr>
    </w:p>
    <w:p w14:paraId="0EB5BA58" w14:textId="0A19ED9C" w:rsidR="00CD5A5C" w:rsidRDefault="009F2028" w:rsidP="009F2028">
      <w:pPr>
        <w:pStyle w:val="ListParagraph"/>
        <w:numPr>
          <w:ilvl w:val="0"/>
          <w:numId w:val="16"/>
        </w:numPr>
      </w:pPr>
      <w:r>
        <w:t>Which clauses in the standard indicate:</w:t>
      </w:r>
    </w:p>
    <w:p w14:paraId="70B9FD48" w14:textId="4DA51C49" w:rsidR="009F2028" w:rsidRDefault="009F2028" w:rsidP="009F2028">
      <w:pPr>
        <w:pStyle w:val="ListParagraph"/>
        <w:numPr>
          <w:ilvl w:val="0"/>
          <w:numId w:val="17"/>
        </w:numPr>
      </w:pPr>
      <w:r>
        <w:t>Where critical information shall be placed?</w:t>
      </w:r>
    </w:p>
    <w:p w14:paraId="3AFC9DFE" w14:textId="1A468927" w:rsidR="008E365F" w:rsidRPr="008E365F" w:rsidRDefault="008E365F" w:rsidP="008E365F">
      <w:pPr>
        <w:pStyle w:val="ListParagraph"/>
        <w:ind w:left="1080"/>
        <w:rPr>
          <w:b/>
          <w:bCs/>
        </w:rPr>
      </w:pPr>
      <w:r w:rsidRPr="008E365F">
        <w:rPr>
          <w:b/>
          <w:bCs/>
        </w:rPr>
        <w:t>Clause 3</w:t>
      </w:r>
    </w:p>
    <w:p w14:paraId="64F72B63" w14:textId="1568C585" w:rsidR="009F2028" w:rsidRDefault="009F2028" w:rsidP="009F2028">
      <w:pPr>
        <w:pStyle w:val="ListParagraph"/>
        <w:numPr>
          <w:ilvl w:val="0"/>
          <w:numId w:val="17"/>
        </w:numPr>
      </w:pPr>
      <w:r>
        <w:t>What identification data shall be included?</w:t>
      </w:r>
    </w:p>
    <w:p w14:paraId="1EC267D4" w14:textId="6343E1FA" w:rsidR="008E365F" w:rsidRPr="008E365F" w:rsidRDefault="008E365F" w:rsidP="008E365F">
      <w:pPr>
        <w:pStyle w:val="ListParagraph"/>
        <w:ind w:left="1080"/>
        <w:rPr>
          <w:b/>
          <w:bCs/>
        </w:rPr>
      </w:pPr>
      <w:r w:rsidRPr="008E365F">
        <w:rPr>
          <w:b/>
          <w:bCs/>
        </w:rPr>
        <w:t>Clause 3</w:t>
      </w:r>
    </w:p>
    <w:p w14:paraId="42AE76BF" w14:textId="72B95A33" w:rsidR="009F2028" w:rsidRDefault="009F2028" w:rsidP="009F2028">
      <w:pPr>
        <w:pStyle w:val="ListParagraph"/>
        <w:numPr>
          <w:ilvl w:val="0"/>
          <w:numId w:val="17"/>
        </w:numPr>
      </w:pPr>
      <w:r>
        <w:t>Instructions for logging on and off from the software?</w:t>
      </w:r>
      <w:r w:rsidR="008E365F">
        <w:br/>
      </w:r>
      <w:r w:rsidR="008E365F" w:rsidRPr="008E365F">
        <w:rPr>
          <w:b/>
          <w:bCs/>
        </w:rPr>
        <w:t>Clause 4</w:t>
      </w:r>
    </w:p>
    <w:p w14:paraId="29889529" w14:textId="6A7AC254" w:rsidR="009F2028" w:rsidRDefault="009F2028" w:rsidP="009F2028">
      <w:pPr>
        <w:pStyle w:val="ListParagraph"/>
        <w:numPr>
          <w:ilvl w:val="0"/>
          <w:numId w:val="17"/>
        </w:numPr>
      </w:pPr>
      <w:r>
        <w:t>How elements of graphical user interfaces shall be represented?</w:t>
      </w:r>
      <w:r w:rsidR="008E365F">
        <w:br/>
      </w:r>
      <w:r w:rsidR="008E365F" w:rsidRPr="008E365F">
        <w:rPr>
          <w:b/>
          <w:bCs/>
        </w:rPr>
        <w:t>Clause 5</w:t>
      </w:r>
    </w:p>
    <w:sectPr w:rsidR="009F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EEBA" w14:textId="77777777" w:rsidR="00DD600B" w:rsidRDefault="00DD600B" w:rsidP="00B538B8">
      <w:pPr>
        <w:spacing w:after="0" w:line="240" w:lineRule="auto"/>
      </w:pPr>
      <w:r>
        <w:separator/>
      </w:r>
    </w:p>
  </w:endnote>
  <w:endnote w:type="continuationSeparator" w:id="0">
    <w:p w14:paraId="2F7D745B" w14:textId="77777777" w:rsidR="00DD600B" w:rsidRDefault="00DD600B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3E03" w14:textId="77777777" w:rsidR="00DD600B" w:rsidRDefault="00DD600B" w:rsidP="00B538B8">
      <w:pPr>
        <w:spacing w:after="0" w:line="240" w:lineRule="auto"/>
      </w:pPr>
      <w:r>
        <w:separator/>
      </w:r>
    </w:p>
  </w:footnote>
  <w:footnote w:type="continuationSeparator" w:id="0">
    <w:p w14:paraId="52361912" w14:textId="77777777" w:rsidR="00DD600B" w:rsidRDefault="00DD600B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AE60E5"/>
    <w:multiLevelType w:val="hybridMultilevel"/>
    <w:tmpl w:val="DC3A5DB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40E84"/>
    <w:multiLevelType w:val="hybridMultilevel"/>
    <w:tmpl w:val="24CAE4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9E4C23"/>
    <w:multiLevelType w:val="hybridMultilevel"/>
    <w:tmpl w:val="515A4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0117014">
    <w:abstractNumId w:val="0"/>
  </w:num>
  <w:num w:numId="2" w16cid:durableId="1821580836">
    <w:abstractNumId w:val="4"/>
  </w:num>
  <w:num w:numId="3" w16cid:durableId="1030763382">
    <w:abstractNumId w:val="2"/>
  </w:num>
  <w:num w:numId="4" w16cid:durableId="1225406968">
    <w:abstractNumId w:val="7"/>
  </w:num>
  <w:num w:numId="5" w16cid:durableId="1639601436">
    <w:abstractNumId w:val="6"/>
  </w:num>
  <w:num w:numId="6" w16cid:durableId="1240215728">
    <w:abstractNumId w:val="12"/>
  </w:num>
  <w:num w:numId="7" w16cid:durableId="744108832">
    <w:abstractNumId w:val="3"/>
  </w:num>
  <w:num w:numId="8" w16cid:durableId="1762753675">
    <w:abstractNumId w:val="15"/>
  </w:num>
  <w:num w:numId="9" w16cid:durableId="862287190">
    <w:abstractNumId w:val="13"/>
  </w:num>
  <w:num w:numId="10" w16cid:durableId="1029068413">
    <w:abstractNumId w:val="8"/>
  </w:num>
  <w:num w:numId="11" w16cid:durableId="1866476136">
    <w:abstractNumId w:val="16"/>
  </w:num>
  <w:num w:numId="12" w16cid:durableId="1838882523">
    <w:abstractNumId w:val="10"/>
  </w:num>
  <w:num w:numId="13" w16cid:durableId="368532705">
    <w:abstractNumId w:val="1"/>
  </w:num>
  <w:num w:numId="14" w16cid:durableId="1725448284">
    <w:abstractNumId w:val="9"/>
  </w:num>
  <w:num w:numId="15" w16cid:durableId="851451990">
    <w:abstractNumId w:val="14"/>
  </w:num>
  <w:num w:numId="16" w16cid:durableId="1757247818">
    <w:abstractNumId w:val="11"/>
  </w:num>
  <w:num w:numId="17" w16cid:durableId="754790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F5EEA"/>
    <w:rsid w:val="001F6381"/>
    <w:rsid w:val="00273DE0"/>
    <w:rsid w:val="002C13BD"/>
    <w:rsid w:val="00310240"/>
    <w:rsid w:val="00366186"/>
    <w:rsid w:val="0039401F"/>
    <w:rsid w:val="003F504C"/>
    <w:rsid w:val="0042585F"/>
    <w:rsid w:val="00442EA2"/>
    <w:rsid w:val="004D64B0"/>
    <w:rsid w:val="005D3B7F"/>
    <w:rsid w:val="00683F7F"/>
    <w:rsid w:val="006F0B56"/>
    <w:rsid w:val="00731356"/>
    <w:rsid w:val="00777168"/>
    <w:rsid w:val="007F1E43"/>
    <w:rsid w:val="008149FE"/>
    <w:rsid w:val="008961B0"/>
    <w:rsid w:val="008E365F"/>
    <w:rsid w:val="008F6AA6"/>
    <w:rsid w:val="00911882"/>
    <w:rsid w:val="0095427D"/>
    <w:rsid w:val="009F2028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D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82CFA-1E3D-48C1-9CE0-F448FB875D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16</cp:revision>
  <dcterms:created xsi:type="dcterms:W3CDTF">2021-11-16T22:30:00Z</dcterms:created>
  <dcterms:modified xsi:type="dcterms:W3CDTF">2023-10-15T13:31:00Z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2021-12-21T00:45:50Z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9bea654a-bf64-462d-afc5-351f43258539</vt:lpwstr>
  </property>
  <property fmtid="{D5CDD505-2E9C-101B-9397-08002B2CF9AE}" pid="9" name="MSIP_Label_2a06ab28-cba0-426b-b14a-2e2ee9d93356_ContentBits">
    <vt:lpwstr>3</vt:lpwstr>
  </property>
</Properties>
</file>