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F1F67" w14:textId="0B3BEC5A" w:rsidR="00C81A85" w:rsidRDefault="007369E7">
      <w:r w:rsidRPr="007369E7">
        <w:t>https://deakin.au.panopto.com/Panopto/Pages/Viewer.aspx?id=5f71a058-a3f5-49de-8e80-b1d900d25701</w:t>
      </w:r>
    </w:p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36"/>
    <w:rsid w:val="0058153B"/>
    <w:rsid w:val="007369E7"/>
    <w:rsid w:val="009F0DEE"/>
    <w:rsid w:val="00C81A85"/>
    <w:rsid w:val="00E47D36"/>
    <w:rsid w:val="00FD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8A93A-05BA-4A48-A5ED-CAF65356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2024-08-27T12:47:00Z</dcterms:created>
  <dcterms:modified xsi:type="dcterms:W3CDTF">2024-08-27T12:48:00Z</dcterms:modified>
</cp:coreProperties>
</file>