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05C3" w14:textId="77777777" w:rsidR="00AD0428" w:rsidRPr="00AD0428" w:rsidRDefault="00AD0428" w:rsidP="00AD0428">
      <w:pPr>
        <w:spacing w:after="240"/>
        <w:rPr>
          <w:rFonts w:ascii="Arial" w:eastAsia="Times New Roman" w:hAnsi="Arial" w:cs="Arial"/>
          <w:lang w:val="en-AU" w:eastAsia="en-AU"/>
        </w:rPr>
      </w:pPr>
      <w:r w:rsidRPr="00AD0428">
        <w:rPr>
          <w:rFonts w:ascii="Arial" w:eastAsia="Times New Roman" w:hAnsi="Arial" w:cs="Arial"/>
          <w:lang w:val="en-AU" w:eastAsia="en-AU"/>
        </w:rPr>
        <w:br/>
      </w:r>
      <w:r w:rsidRPr="00AD0428">
        <w:rPr>
          <w:rFonts w:ascii="Arial" w:eastAsia="Times New Roman" w:hAnsi="Arial" w:cs="Arial"/>
          <w:lang w:val="en-AU" w:eastAsia="en-AU"/>
        </w:rPr>
        <w:br/>
      </w:r>
    </w:p>
    <w:p w14:paraId="1EA0D200" w14:textId="77777777" w:rsidR="00AD0428" w:rsidRPr="00AD0428" w:rsidRDefault="00AD0428" w:rsidP="00AD0428">
      <w:pPr>
        <w:jc w:val="center"/>
        <w:rPr>
          <w:rFonts w:ascii="Arial" w:eastAsia="Times New Roman" w:hAnsi="Arial" w:cs="Arial"/>
          <w:lang w:val="en-AU" w:eastAsia="en-AU"/>
        </w:rPr>
      </w:pPr>
      <w:r w:rsidRPr="00AD0428">
        <w:rPr>
          <w:rFonts w:ascii="Arial" w:eastAsia="Times New Roman" w:hAnsi="Arial" w:cs="Arial"/>
          <w:color w:val="000000"/>
          <w:sz w:val="20"/>
          <w:szCs w:val="20"/>
          <w:lang w:val="en-AU" w:eastAsia="en-AU"/>
        </w:rPr>
        <w:fldChar w:fldCharType="begin"/>
      </w:r>
      <w:r w:rsidRPr="00AD0428">
        <w:rPr>
          <w:rFonts w:ascii="Arial" w:eastAsia="Times New Roman" w:hAnsi="Arial" w:cs="Arial"/>
          <w:color w:val="000000"/>
          <w:sz w:val="20"/>
          <w:szCs w:val="20"/>
          <w:lang w:val="en-AU" w:eastAsia="en-AU"/>
        </w:rPr>
        <w:instrText xml:space="preserve"> INCLUDEPICTURE "https://lh4.googleusercontent.com/pa4lqmwY2d8bohb54nwRPqKLFCQoQX1gK5w_eHxPG5QIW4cmS5v2HLm4JTvqIY3SadNBJiauThmsFvea95YWKRlaoqWdLr2qCx3rgK2cGA7v8iMiQCfnm8btA_z_E-OZgycde8S4" \* MERGEFORMATINET </w:instrText>
      </w:r>
      <w:r w:rsidRPr="00AD0428">
        <w:rPr>
          <w:rFonts w:ascii="Arial" w:eastAsia="Times New Roman" w:hAnsi="Arial" w:cs="Arial"/>
          <w:color w:val="000000"/>
          <w:sz w:val="20"/>
          <w:szCs w:val="20"/>
          <w:lang w:val="en-AU" w:eastAsia="en-AU"/>
        </w:rPr>
        <w:fldChar w:fldCharType="separate"/>
      </w:r>
      <w:r w:rsidRPr="00AD0428">
        <w:rPr>
          <w:rFonts w:ascii="Arial" w:eastAsia="Times New Roman" w:hAnsi="Arial" w:cs="Arial"/>
          <w:noProof/>
          <w:color w:val="000000"/>
          <w:sz w:val="20"/>
          <w:szCs w:val="20"/>
          <w:lang w:val="en-AU" w:eastAsia="en-AU"/>
        </w:rPr>
        <w:drawing>
          <wp:inline distT="0" distB="0" distL="0" distR="0" wp14:anchorId="4291E8BC" wp14:editId="729A3E9F">
            <wp:extent cx="1792605" cy="1792605"/>
            <wp:effectExtent l="0" t="0" r="0" b="0"/>
            <wp:docPr id="1" name="Picture 1" descr="https://lh4.googleusercontent.com/pa4lqmwY2d8bohb54nwRPqKLFCQoQX1gK5w_eHxPG5QIW4cmS5v2HLm4JTvqIY3SadNBJiauThmsFvea95YWKRlaoqWdLr2qCx3rgK2cGA7v8iMiQCfnm8btA_z_E-OZgycde8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pa4lqmwY2d8bohb54nwRPqKLFCQoQX1gK5w_eHxPG5QIW4cmS5v2HLm4JTvqIY3SadNBJiauThmsFvea95YWKRlaoqWdLr2qCx3rgK2cGA7v8iMiQCfnm8btA_z_E-OZgycde8S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428">
        <w:rPr>
          <w:rFonts w:ascii="Arial" w:eastAsia="Times New Roman" w:hAnsi="Arial" w:cs="Arial"/>
          <w:color w:val="000000"/>
          <w:sz w:val="20"/>
          <w:szCs w:val="20"/>
          <w:lang w:val="en-AU" w:eastAsia="en-AU"/>
        </w:rPr>
        <w:fldChar w:fldCharType="end"/>
      </w:r>
    </w:p>
    <w:p w14:paraId="1AA4FA68" w14:textId="77777777" w:rsidR="00AD0428" w:rsidRPr="00AD0428" w:rsidRDefault="00AD0428" w:rsidP="00AD0428">
      <w:pPr>
        <w:rPr>
          <w:rFonts w:ascii="Arial" w:eastAsia="Times New Roman" w:hAnsi="Arial" w:cs="Arial"/>
          <w:lang w:val="en-AU" w:eastAsia="en-AU"/>
        </w:rPr>
      </w:pPr>
    </w:p>
    <w:p w14:paraId="4627284B" w14:textId="77777777" w:rsidR="00AD0428" w:rsidRPr="00AD0428" w:rsidRDefault="00AD0428" w:rsidP="00AD0428">
      <w:pPr>
        <w:jc w:val="center"/>
        <w:rPr>
          <w:rFonts w:ascii="Arial" w:eastAsia="Times New Roman" w:hAnsi="Arial" w:cs="Arial"/>
          <w:lang w:val="en-AU" w:eastAsia="en-AU"/>
        </w:rPr>
      </w:pPr>
      <w:r w:rsidRPr="00AD0428">
        <w:rPr>
          <w:rFonts w:ascii="Arial" w:eastAsia="Times New Roman" w:hAnsi="Arial" w:cs="Arial"/>
          <w:b/>
          <w:bCs/>
          <w:color w:val="000000"/>
          <w:sz w:val="28"/>
          <w:szCs w:val="28"/>
          <w:lang w:val="en-AU" w:eastAsia="en-AU"/>
        </w:rPr>
        <w:t xml:space="preserve">Deakin University </w:t>
      </w:r>
    </w:p>
    <w:p w14:paraId="6741AE25" w14:textId="77777777" w:rsidR="00AD0428" w:rsidRPr="00AD0428" w:rsidRDefault="00AD0428" w:rsidP="00AD0428">
      <w:pPr>
        <w:spacing w:after="240"/>
        <w:rPr>
          <w:rFonts w:ascii="Arial" w:eastAsia="Times New Roman" w:hAnsi="Arial" w:cs="Arial"/>
          <w:lang w:val="en-AU" w:eastAsia="en-AU"/>
        </w:rPr>
      </w:pPr>
    </w:p>
    <w:p w14:paraId="5DC2A6AB" w14:textId="5A7AF875" w:rsidR="00AD0428" w:rsidRPr="00D335EA" w:rsidRDefault="00AD0428" w:rsidP="005727CD">
      <w:pPr>
        <w:pStyle w:val="Title"/>
        <w:rPr>
          <w:rFonts w:eastAsia="Times New Roman"/>
          <w:lang w:val="en-AU" w:eastAsia="en-AU"/>
        </w:rPr>
      </w:pPr>
      <w:r w:rsidRPr="00D335EA">
        <w:t>Project</w:t>
      </w:r>
      <w:r w:rsidRPr="00D335EA">
        <w:rPr>
          <w:rFonts w:eastAsia="Times New Roman"/>
          <w:lang w:val="en-AU" w:eastAsia="en-AU"/>
        </w:rPr>
        <w:t xml:space="preserve"> Title</w:t>
      </w:r>
      <w:r w:rsidR="00D335EA" w:rsidRPr="00D335EA">
        <w:rPr>
          <w:rFonts w:eastAsia="Times New Roman"/>
          <w:lang w:val="en-AU" w:eastAsia="en-AU"/>
        </w:rPr>
        <w:t>: Smart Home Lighting System</w:t>
      </w:r>
    </w:p>
    <w:p w14:paraId="0F80D72D" w14:textId="77777777" w:rsidR="00AD0428" w:rsidRPr="00AD0428" w:rsidRDefault="00AD0428" w:rsidP="005727CD">
      <w:pPr>
        <w:pStyle w:val="Title"/>
        <w:rPr>
          <w:rFonts w:eastAsia="Times New Roman" w:cs="Arial"/>
          <w:lang w:val="en-AU" w:eastAsia="en-AU"/>
        </w:rPr>
      </w:pPr>
      <w:r w:rsidRPr="00AD0428">
        <w:rPr>
          <w:rFonts w:eastAsia="Times New Roman" w:cs="Arial"/>
          <w:b/>
          <w:bCs/>
          <w:color w:val="000000"/>
          <w:sz w:val="48"/>
          <w:szCs w:val="48"/>
          <w:lang w:val="en-AU" w:eastAsia="en-AU"/>
        </w:rPr>
        <w:t xml:space="preserve">  </w:t>
      </w:r>
    </w:p>
    <w:p w14:paraId="5CCB7FC9" w14:textId="77777777" w:rsidR="00AD0428" w:rsidRPr="00AD0428" w:rsidRDefault="00AD0428" w:rsidP="005727CD">
      <w:pPr>
        <w:pStyle w:val="Title"/>
        <w:rPr>
          <w:rFonts w:eastAsia="Times New Roman" w:cs="Arial"/>
          <w:lang w:val="en-AU" w:eastAsia="en-AU"/>
        </w:rPr>
      </w:pPr>
      <w:r w:rsidRPr="00AD0428">
        <w:rPr>
          <w:rFonts w:eastAsia="Times New Roman" w:cs="Arial"/>
          <w:color w:val="000000"/>
          <w:sz w:val="48"/>
          <w:szCs w:val="48"/>
          <w:lang w:val="en-AU" w:eastAsia="en-AU"/>
        </w:rPr>
        <w:t xml:space="preserve">Project </w:t>
      </w:r>
      <w:r w:rsidR="004D4B26">
        <w:rPr>
          <w:rFonts w:eastAsia="Times New Roman" w:cs="Arial"/>
          <w:color w:val="000000"/>
          <w:sz w:val="48"/>
          <w:szCs w:val="48"/>
          <w:lang w:val="en-AU" w:eastAsia="en-AU"/>
        </w:rPr>
        <w:t>Proposal</w:t>
      </w:r>
    </w:p>
    <w:p w14:paraId="05F222D5" w14:textId="77777777" w:rsidR="00AD0428" w:rsidRPr="00AD0428" w:rsidRDefault="00AD0428" w:rsidP="005727CD">
      <w:pPr>
        <w:pStyle w:val="Title"/>
        <w:rPr>
          <w:rFonts w:eastAsia="Times New Roman" w:cs="Arial"/>
          <w:lang w:val="en-AU" w:eastAsia="en-AU"/>
        </w:rPr>
      </w:pPr>
    </w:p>
    <w:p w14:paraId="352EEC91" w14:textId="7DC67669" w:rsidR="00AD0428" w:rsidRDefault="00D36C7C" w:rsidP="00D473AF">
      <w:pPr>
        <w:pStyle w:val="Title"/>
        <w:rPr>
          <w:rFonts w:eastAsia="Times New Roman" w:cs="Arial"/>
          <w:color w:val="000000"/>
          <w:sz w:val="32"/>
          <w:szCs w:val="32"/>
          <w:lang w:val="en-AU" w:eastAsia="en-AU"/>
        </w:rPr>
      </w:pPr>
      <w:r>
        <w:rPr>
          <w:rFonts w:eastAsia="Times New Roman" w:cs="Arial"/>
          <w:color w:val="000000"/>
          <w:sz w:val="32"/>
          <w:szCs w:val="32"/>
          <w:lang w:val="en-AU" w:eastAsia="en-AU"/>
        </w:rPr>
        <w:t>Student Name:</w:t>
      </w:r>
      <w:r w:rsidR="00D335EA">
        <w:rPr>
          <w:rFonts w:eastAsia="Times New Roman" w:cs="Arial"/>
          <w:color w:val="000000"/>
          <w:sz w:val="32"/>
          <w:szCs w:val="32"/>
          <w:lang w:val="en-AU" w:eastAsia="en-AU"/>
        </w:rPr>
        <w:t xml:space="preserve"> Hayes Duong</w:t>
      </w:r>
    </w:p>
    <w:p w14:paraId="3046B71C" w14:textId="77777777" w:rsidR="00D36C7C" w:rsidRPr="00D36C7C" w:rsidRDefault="00D36C7C" w:rsidP="00D473AF">
      <w:pPr>
        <w:jc w:val="center"/>
        <w:rPr>
          <w:lang w:val="en-AU" w:eastAsia="en-AU"/>
        </w:rPr>
      </w:pPr>
    </w:p>
    <w:p w14:paraId="1B9A2629" w14:textId="2439206B" w:rsidR="005F289F" w:rsidRDefault="00D36C7C" w:rsidP="00D473AF">
      <w:pPr>
        <w:pStyle w:val="Title"/>
        <w:rPr>
          <w:rFonts w:eastAsia="Times New Roman" w:cs="Arial"/>
          <w:color w:val="000000"/>
          <w:sz w:val="32"/>
          <w:szCs w:val="32"/>
          <w:lang w:val="en-AU" w:eastAsia="en-AU"/>
        </w:rPr>
      </w:pPr>
      <w:r>
        <w:rPr>
          <w:rFonts w:eastAsia="Times New Roman" w:cs="Arial"/>
          <w:color w:val="000000"/>
          <w:sz w:val="32"/>
          <w:szCs w:val="32"/>
          <w:lang w:val="en-AU" w:eastAsia="en-AU"/>
        </w:rPr>
        <w:t>Student</w:t>
      </w:r>
      <w:r w:rsidR="005727CD" w:rsidRPr="00AD0428">
        <w:rPr>
          <w:rFonts w:eastAsia="Times New Roman" w:cs="Arial"/>
          <w:color w:val="000000"/>
          <w:sz w:val="32"/>
          <w:szCs w:val="32"/>
          <w:lang w:val="en-AU" w:eastAsia="en-AU"/>
        </w:rPr>
        <w:t xml:space="preserve"> </w:t>
      </w:r>
      <w:r>
        <w:rPr>
          <w:rFonts w:eastAsia="Times New Roman" w:cs="Arial"/>
          <w:color w:val="000000"/>
          <w:sz w:val="32"/>
          <w:szCs w:val="32"/>
          <w:lang w:val="en-AU" w:eastAsia="en-AU"/>
        </w:rPr>
        <w:t xml:space="preserve">ID: </w:t>
      </w:r>
      <w:r w:rsidR="00D335EA">
        <w:rPr>
          <w:rFonts w:eastAsia="Times New Roman" w:cs="Arial"/>
          <w:color w:val="000000"/>
          <w:sz w:val="32"/>
          <w:szCs w:val="32"/>
          <w:lang w:val="en-AU" w:eastAsia="en-AU"/>
        </w:rPr>
        <w:t>222610226</w:t>
      </w:r>
    </w:p>
    <w:p w14:paraId="68EC0A78" w14:textId="77777777" w:rsidR="005F289F" w:rsidRDefault="005F289F" w:rsidP="00D473AF">
      <w:pPr>
        <w:jc w:val="center"/>
        <w:rPr>
          <w:lang w:val="en-AU" w:eastAsia="en-AU"/>
        </w:rPr>
      </w:pPr>
    </w:p>
    <w:p w14:paraId="6D7321E7" w14:textId="0F903B67" w:rsidR="005F289F" w:rsidRPr="005F289F" w:rsidRDefault="005F289F" w:rsidP="00D473AF">
      <w:pPr>
        <w:jc w:val="center"/>
        <w:rPr>
          <w:lang w:val="en-AU" w:eastAsia="en-AU"/>
        </w:rPr>
      </w:pPr>
      <w:r>
        <w:rPr>
          <w:lang w:val="en-AU" w:eastAsia="en-AU"/>
        </w:rPr>
        <w:t>Date of Submission:</w:t>
      </w:r>
      <w:r w:rsidR="00D11CCF">
        <w:rPr>
          <w:lang w:val="en-AU" w:eastAsia="en-AU"/>
        </w:rPr>
        <w:t xml:space="preserve"> </w:t>
      </w:r>
      <w:r w:rsidR="00D335EA">
        <w:rPr>
          <w:lang w:val="en-AU" w:eastAsia="en-AU"/>
        </w:rPr>
        <w:t>July 19, 2025</w:t>
      </w:r>
    </w:p>
    <w:p w14:paraId="36267818" w14:textId="77777777" w:rsidR="00D36C7C" w:rsidRDefault="00D36C7C" w:rsidP="00D36C7C">
      <w:pPr>
        <w:rPr>
          <w:lang w:val="en-AU" w:eastAsia="en-AU"/>
        </w:rPr>
      </w:pPr>
    </w:p>
    <w:p w14:paraId="53FC1FCF" w14:textId="77777777" w:rsidR="00D36C7C" w:rsidRPr="00D36C7C" w:rsidRDefault="00D36C7C" w:rsidP="00D36C7C">
      <w:pPr>
        <w:rPr>
          <w:lang w:val="en-AU" w:eastAsia="en-AU"/>
        </w:rPr>
      </w:pPr>
    </w:p>
    <w:p w14:paraId="01EB3148" w14:textId="50D8C752" w:rsidR="00AD0428" w:rsidRPr="00AD0428" w:rsidRDefault="00AD0428" w:rsidP="005727CD">
      <w:pPr>
        <w:pStyle w:val="Subtitle"/>
        <w:rPr>
          <w:rFonts w:eastAsia="Times New Roman" w:cs="Arial"/>
          <w:sz w:val="16"/>
          <w:lang w:val="en-AU" w:eastAsia="en-AU"/>
        </w:rPr>
      </w:pPr>
      <w:r w:rsidRPr="00AD0428">
        <w:rPr>
          <w:rFonts w:eastAsia="Times New Roman" w:cs="Arial"/>
          <w:color w:val="000000"/>
          <w:sz w:val="32"/>
          <w:szCs w:val="48"/>
          <w:lang w:val="en-AU" w:eastAsia="en-AU"/>
        </w:rPr>
        <w:t>Document Version</w:t>
      </w:r>
      <w:r w:rsidR="00D473AF">
        <w:rPr>
          <w:rFonts w:eastAsia="Times New Roman" w:cs="Arial"/>
          <w:color w:val="000000"/>
          <w:sz w:val="32"/>
          <w:szCs w:val="48"/>
          <w:lang w:val="en-AU" w:eastAsia="en-AU"/>
        </w:rPr>
        <w:t xml:space="preserve"> 1.0</w:t>
      </w:r>
      <w:r>
        <w:rPr>
          <w:rFonts w:eastAsia="Times New Roman" w:cs="Arial"/>
          <w:color w:val="000000"/>
          <w:sz w:val="32"/>
          <w:szCs w:val="48"/>
          <w:lang w:val="en-AU" w:eastAsia="en-AU"/>
        </w:rPr>
        <w:t xml:space="preserve"> </w:t>
      </w:r>
    </w:p>
    <w:p w14:paraId="36CE423E" w14:textId="77777777" w:rsidR="00AD0428" w:rsidRDefault="00AD0428">
      <w:pPr>
        <w:rPr>
          <w:rFonts w:ascii="Arial" w:eastAsia="Times New Roman" w:hAnsi="Arial" w:cs="Arial"/>
          <w:color w:val="000000"/>
          <w:sz w:val="32"/>
          <w:szCs w:val="32"/>
          <w:lang w:val="en-AU" w:eastAsia="en-AU"/>
        </w:rPr>
      </w:pPr>
    </w:p>
    <w:p w14:paraId="4FA1185A" w14:textId="4A9A722C" w:rsidR="00AD0428" w:rsidRDefault="005727CD" w:rsidP="002F1708">
      <w:pPr>
        <w:pStyle w:val="Heading1"/>
      </w:pPr>
      <w:r>
        <w:br w:type="column"/>
      </w:r>
      <w:r w:rsidR="00071E91">
        <w:lastRenderedPageBreak/>
        <w:t>High-Level Problem</w:t>
      </w:r>
      <w:r w:rsidR="00AD0428" w:rsidRPr="00AD0428">
        <w:t xml:space="preserve"> / Problem Description</w:t>
      </w:r>
    </w:p>
    <w:p w14:paraId="28E8ABE4" w14:textId="77777777" w:rsidR="00D335EA" w:rsidRPr="00D335EA" w:rsidRDefault="00D335EA" w:rsidP="00D335EA">
      <w:pPr>
        <w:rPr>
          <w:lang w:val="en-AU" w:eastAsia="en-AU"/>
        </w:rPr>
      </w:pPr>
    </w:p>
    <w:p w14:paraId="0457FBE3" w14:textId="77777777" w:rsidR="00D473AF" w:rsidRDefault="00D473AF" w:rsidP="00D473AF">
      <w:pPr>
        <w:rPr>
          <w:lang w:val="en-AU" w:eastAsia="en-AU"/>
        </w:rPr>
      </w:pPr>
      <w:r w:rsidRPr="00D473AF">
        <w:rPr>
          <w:lang w:val="en-AU" w:eastAsia="en-AU"/>
        </w:rPr>
        <w:t xml:space="preserve">In today's rapidly evolving technological landscape, smart home solutions are becoming increasingly prevalent, offering convenience, energy efficiency, and enhanced security. </w:t>
      </w:r>
    </w:p>
    <w:p w14:paraId="69C73750" w14:textId="77777777" w:rsidR="00D473AF" w:rsidRDefault="00D473AF" w:rsidP="00D473AF">
      <w:pPr>
        <w:rPr>
          <w:lang w:val="en-AU" w:eastAsia="en-AU"/>
        </w:rPr>
      </w:pPr>
    </w:p>
    <w:p w14:paraId="571B0CF7" w14:textId="0D0E9ADE" w:rsidR="00D473AF" w:rsidRPr="00D473AF" w:rsidRDefault="00D473AF">
      <w:pPr>
        <w:pStyle w:val="ListParagraph"/>
        <w:numPr>
          <w:ilvl w:val="0"/>
          <w:numId w:val="1"/>
        </w:numPr>
        <w:rPr>
          <w:lang w:val="en-AU" w:eastAsia="en-AU"/>
        </w:rPr>
      </w:pPr>
      <w:r w:rsidRPr="00D473AF">
        <w:rPr>
          <w:lang w:val="en-AU" w:eastAsia="en-AU"/>
        </w:rPr>
        <w:t>However, many existing smart lighting systems suffer from limitations such as complex setup processes, interoperability issues between different manufacturers' devices, and a lack of truly adaptive and scalable control.</w:t>
      </w:r>
    </w:p>
    <w:p w14:paraId="43CD31C7" w14:textId="77777777" w:rsidR="00D473AF" w:rsidRPr="00D473AF" w:rsidRDefault="00D473AF" w:rsidP="00D473AF">
      <w:pPr>
        <w:rPr>
          <w:lang w:val="en-AU" w:eastAsia="en-AU"/>
        </w:rPr>
      </w:pPr>
    </w:p>
    <w:p w14:paraId="5E8F431B" w14:textId="77777777" w:rsidR="00D473AF" w:rsidRDefault="00D473AF" w:rsidP="00D473AF">
      <w:pPr>
        <w:rPr>
          <w:lang w:val="en-AU" w:eastAsia="en-AU"/>
        </w:rPr>
      </w:pPr>
      <w:r>
        <w:rPr>
          <w:lang w:val="en-AU" w:eastAsia="en-AU"/>
        </w:rPr>
        <w:t>I am</w:t>
      </w:r>
      <w:r w:rsidRPr="00D473AF">
        <w:rPr>
          <w:lang w:val="en-AU" w:eastAsia="en-AU"/>
        </w:rPr>
        <w:t xml:space="preserve"> undertaking this project to address these challenges by developing a robust, user-friendly, and scalable smart home lighting system that prioritizes seamless integration and intelligent automation. </w:t>
      </w:r>
    </w:p>
    <w:p w14:paraId="133F8826" w14:textId="77777777" w:rsidR="00D473AF" w:rsidRDefault="00D473AF" w:rsidP="00D473AF">
      <w:pPr>
        <w:rPr>
          <w:lang w:val="en-AU" w:eastAsia="en-AU"/>
        </w:rPr>
      </w:pPr>
    </w:p>
    <w:p w14:paraId="6F3079EE" w14:textId="77777777" w:rsidR="00D473AF" w:rsidRDefault="00D473AF">
      <w:pPr>
        <w:pStyle w:val="ListParagraph"/>
        <w:numPr>
          <w:ilvl w:val="0"/>
          <w:numId w:val="1"/>
        </w:numPr>
        <w:rPr>
          <w:lang w:val="en-AU" w:eastAsia="en-AU"/>
        </w:rPr>
      </w:pPr>
      <w:r w:rsidRPr="00D473AF">
        <w:rPr>
          <w:lang w:val="en-AU" w:eastAsia="en-AU"/>
        </w:rPr>
        <w:t xml:space="preserve">The ultimate vision is to create an intelligent and adaptive system that integrates with a user's lifestyle, optimizing energy consumption while enhancing comfort and ambiance. </w:t>
      </w:r>
    </w:p>
    <w:p w14:paraId="2A6B299B" w14:textId="77777777" w:rsidR="00D473AF" w:rsidRDefault="00D473AF" w:rsidP="00D473AF">
      <w:pPr>
        <w:pStyle w:val="ListParagraph"/>
        <w:rPr>
          <w:lang w:val="en-AU" w:eastAsia="en-AU"/>
        </w:rPr>
      </w:pPr>
    </w:p>
    <w:p w14:paraId="16CA85E1" w14:textId="01A78588" w:rsidR="00D473AF" w:rsidRPr="00D473AF" w:rsidRDefault="00D473AF">
      <w:pPr>
        <w:pStyle w:val="ListParagraph"/>
        <w:numPr>
          <w:ilvl w:val="0"/>
          <w:numId w:val="1"/>
        </w:numPr>
        <w:rPr>
          <w:lang w:val="en-AU" w:eastAsia="en-AU"/>
        </w:rPr>
      </w:pPr>
      <w:r>
        <w:rPr>
          <w:lang w:val="en-AU" w:eastAsia="en-AU"/>
        </w:rPr>
        <w:t>S</w:t>
      </w:r>
      <w:r w:rsidRPr="00D473AF">
        <w:rPr>
          <w:lang w:val="en-AU" w:eastAsia="en-AU"/>
        </w:rPr>
        <w:t>ystem that not only allows for remote control but also intelligently adjusts lighting based on environmental factors, occupancy, and user preferences, providing a truly personalized and efficient lighting experience.</w:t>
      </w:r>
    </w:p>
    <w:p w14:paraId="727ED65C" w14:textId="77777777" w:rsidR="00D473AF" w:rsidRPr="00D473AF" w:rsidRDefault="00D473AF" w:rsidP="00D473AF">
      <w:pPr>
        <w:rPr>
          <w:lang w:val="en-AU" w:eastAsia="en-AU"/>
        </w:rPr>
      </w:pPr>
    </w:p>
    <w:p w14:paraId="22524AFA" w14:textId="77777777" w:rsidR="00D473AF" w:rsidRPr="00D473AF" w:rsidRDefault="00D473AF" w:rsidP="00D473AF">
      <w:pPr>
        <w:rPr>
          <w:lang w:val="en-AU" w:eastAsia="en-AU"/>
        </w:rPr>
      </w:pPr>
      <w:r w:rsidRPr="00D473AF">
        <w:rPr>
          <w:lang w:val="en-AU" w:eastAsia="en-AU"/>
        </w:rPr>
        <w:t>The main outcomes of this project will include:</w:t>
      </w:r>
    </w:p>
    <w:p w14:paraId="4A13174F" w14:textId="77777777" w:rsidR="00D473AF" w:rsidRPr="00D473AF" w:rsidRDefault="00D473AF" w:rsidP="00D473AF">
      <w:pPr>
        <w:rPr>
          <w:lang w:val="en-AU" w:eastAsia="en-AU"/>
        </w:rPr>
      </w:pPr>
    </w:p>
    <w:p w14:paraId="59721E45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A functional IoT-enabled smart lighting system prototype capable of controlling multiple lights.</w:t>
      </w:r>
    </w:p>
    <w:p w14:paraId="0A001E7A" w14:textId="77777777" w:rsidR="00D473AF" w:rsidRPr="00D473AF" w:rsidRDefault="00D473AF" w:rsidP="00D473AF">
      <w:pPr>
        <w:rPr>
          <w:lang w:val="en-AU" w:eastAsia="en-AU"/>
        </w:rPr>
      </w:pPr>
    </w:p>
    <w:p w14:paraId="419DE6E4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A scalable architecture demonstrated through AWS deployment.</w:t>
      </w:r>
    </w:p>
    <w:p w14:paraId="61AF97FC" w14:textId="77777777" w:rsidR="00D473AF" w:rsidRPr="00D473AF" w:rsidRDefault="00D473AF" w:rsidP="00D473AF">
      <w:pPr>
        <w:rPr>
          <w:lang w:val="en-AU" w:eastAsia="en-AU"/>
        </w:rPr>
      </w:pPr>
    </w:p>
    <w:p w14:paraId="2866929D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A Node-RED flow-based processing system for data aggregation and control.</w:t>
      </w:r>
    </w:p>
    <w:p w14:paraId="02135260" w14:textId="77777777" w:rsidR="00D473AF" w:rsidRPr="00D473AF" w:rsidRDefault="00D473AF" w:rsidP="00D473AF">
      <w:pPr>
        <w:rPr>
          <w:lang w:val="en-AU" w:eastAsia="en-AU"/>
        </w:rPr>
      </w:pPr>
    </w:p>
    <w:p w14:paraId="3A4BEF56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An event-based microservice architecture for enhanced flexibility and maintainability.</w:t>
      </w:r>
    </w:p>
    <w:p w14:paraId="0E299482" w14:textId="77777777" w:rsidR="00D473AF" w:rsidRPr="00D473AF" w:rsidRDefault="00D473AF" w:rsidP="00D473AF">
      <w:pPr>
        <w:rPr>
          <w:lang w:val="en-AU" w:eastAsia="en-AU"/>
        </w:rPr>
      </w:pPr>
    </w:p>
    <w:p w14:paraId="6C32F6AC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A secure deployment of the solution.</w:t>
      </w:r>
    </w:p>
    <w:p w14:paraId="7A2E0E34" w14:textId="77777777" w:rsidR="00D473AF" w:rsidRPr="00D473AF" w:rsidRDefault="00D473AF" w:rsidP="00D473AF">
      <w:pPr>
        <w:rPr>
          <w:lang w:val="en-AU" w:eastAsia="en-AU"/>
        </w:rPr>
      </w:pPr>
    </w:p>
    <w:p w14:paraId="53E3EC7B" w14:textId="77777777" w:rsidR="00D473AF" w:rsidRPr="00D473AF" w:rsidRDefault="00D473AF">
      <w:pPr>
        <w:pStyle w:val="ListParagraph"/>
        <w:numPr>
          <w:ilvl w:val="0"/>
          <w:numId w:val="2"/>
        </w:numPr>
        <w:rPr>
          <w:lang w:val="en-AU" w:eastAsia="en-AU"/>
        </w:rPr>
      </w:pPr>
      <w:r w:rsidRPr="00D473AF">
        <w:rPr>
          <w:lang w:val="en-AU" w:eastAsia="en-AU"/>
        </w:rPr>
        <w:t>Comprehensive documentation, including a GitHub repository of the code and evidence of scalability experiments.</w:t>
      </w:r>
    </w:p>
    <w:p w14:paraId="69F413CE" w14:textId="77777777" w:rsidR="00D473AF" w:rsidRPr="00D473AF" w:rsidRDefault="00D473AF" w:rsidP="00D473AF">
      <w:pPr>
        <w:rPr>
          <w:lang w:val="en-AU" w:eastAsia="en-AU"/>
        </w:rPr>
      </w:pPr>
    </w:p>
    <w:p w14:paraId="58C1D9B3" w14:textId="77777777" w:rsidR="00D473AF" w:rsidRDefault="00D473AF" w:rsidP="00D473AF">
      <w:pPr>
        <w:rPr>
          <w:lang w:val="en-AU" w:eastAsia="en-AU"/>
        </w:rPr>
      </w:pPr>
      <w:r w:rsidRPr="00D473AF">
        <w:rPr>
          <w:lang w:val="en-AU" w:eastAsia="en-AU"/>
        </w:rPr>
        <w:t xml:space="preserve">This project will differentiate itself by focusing heavily on scalability and interoperability from the ground up, utilizing a microservices architecture and cloud-native solutions like AWS. </w:t>
      </w:r>
    </w:p>
    <w:p w14:paraId="0DB26F47" w14:textId="3A0BCDC5" w:rsidR="00D473AF" w:rsidRDefault="00D473AF">
      <w:pPr>
        <w:pStyle w:val="ListParagraph"/>
        <w:numPr>
          <w:ilvl w:val="0"/>
          <w:numId w:val="3"/>
        </w:numPr>
        <w:rPr>
          <w:lang w:val="en-AU" w:eastAsia="en-AU"/>
        </w:rPr>
      </w:pPr>
      <w:r w:rsidRPr="00D473AF">
        <w:rPr>
          <w:lang w:val="en-AU" w:eastAsia="en-AU"/>
        </w:rPr>
        <w:t>While many existing smart lighting systems offer basic control, our solution will emphasize advanced automation based on real-time data, and a flexible architecture that can easily integrate new devices and features without major overhauls.</w:t>
      </w:r>
    </w:p>
    <w:p w14:paraId="2108C32A" w14:textId="77777777" w:rsidR="00D473AF" w:rsidRDefault="00D473AF" w:rsidP="00D473AF">
      <w:pPr>
        <w:pStyle w:val="ListParagraph"/>
        <w:rPr>
          <w:lang w:val="en-AU" w:eastAsia="en-AU"/>
        </w:rPr>
      </w:pPr>
    </w:p>
    <w:p w14:paraId="69DA9C2F" w14:textId="02ACCC01" w:rsidR="00091E22" w:rsidRDefault="00D473AF">
      <w:pPr>
        <w:pStyle w:val="ListParagraph"/>
        <w:numPr>
          <w:ilvl w:val="0"/>
          <w:numId w:val="3"/>
        </w:numPr>
        <w:rPr>
          <w:lang w:val="en-AU" w:eastAsia="en-AU"/>
        </w:rPr>
      </w:pPr>
      <w:r>
        <w:rPr>
          <w:lang w:val="en-AU" w:eastAsia="en-AU"/>
        </w:rPr>
        <w:lastRenderedPageBreak/>
        <w:t>T</w:t>
      </w:r>
      <w:r w:rsidRPr="00D473AF">
        <w:rPr>
          <w:lang w:val="en-AU" w:eastAsia="en-AU"/>
        </w:rPr>
        <w:t>he use of Node.js, Node-RED, and AWS as core technologies will provide a robust and extensible foundation for a truly smart and future-proof lighting system</w:t>
      </w:r>
      <w:r w:rsidR="00283563">
        <w:rPr>
          <w:lang w:val="en-AU" w:eastAsia="en-AU"/>
        </w:rPr>
        <w:t>.</w:t>
      </w:r>
    </w:p>
    <w:p w14:paraId="33E2EF24" w14:textId="77777777" w:rsidR="00283563" w:rsidRPr="00283563" w:rsidRDefault="00283563" w:rsidP="00283563">
      <w:pPr>
        <w:pStyle w:val="ListParagraph"/>
        <w:rPr>
          <w:lang w:val="en-AU" w:eastAsia="en-AU"/>
        </w:rPr>
      </w:pPr>
    </w:p>
    <w:p w14:paraId="381C61DB" w14:textId="1F001FA0" w:rsidR="00283563" w:rsidRPr="00283563" w:rsidRDefault="00000000" w:rsidP="00283563">
      <w:pPr>
        <w:rPr>
          <w:lang w:val="en-AU" w:eastAsia="en-AU"/>
        </w:rPr>
      </w:pPr>
      <w:r>
        <w:rPr>
          <w:rFonts w:ascii="Calibri" w:hAnsi="Calibri" w:cs="Calibri"/>
        </w:rPr>
        <w:pict w14:anchorId="3DFC9C2C">
          <v:rect id="_x0000_i1025" style="width:0;height:1.5pt" o:hralign="center" o:hrstd="t" o:hr="t" fillcolor="#a0a0a0" stroked="f"/>
        </w:pict>
      </w:r>
    </w:p>
    <w:p w14:paraId="67E92FD9" w14:textId="18EF268E" w:rsidR="00AD0428" w:rsidRDefault="006629FB" w:rsidP="00AD0428">
      <w:pPr>
        <w:pStyle w:val="Heading1"/>
      </w:pPr>
      <w:r>
        <w:t>Solution overview</w:t>
      </w:r>
    </w:p>
    <w:p w14:paraId="1ECF3C6C" w14:textId="77777777" w:rsidR="00D473AF" w:rsidRPr="00D473AF" w:rsidRDefault="00D473AF" w:rsidP="00D473AF">
      <w:pPr>
        <w:rPr>
          <w:lang w:val="en-AU" w:eastAsia="en-AU"/>
        </w:rPr>
      </w:pPr>
    </w:p>
    <w:p w14:paraId="032F10FF" w14:textId="267C70B8" w:rsidR="00D473AF" w:rsidRDefault="00D473AF" w:rsidP="00D473AF">
      <w:pPr>
        <w:rPr>
          <w:b/>
          <w:bCs/>
          <w:lang w:val="en-AU" w:eastAsia="en-AU"/>
        </w:rPr>
      </w:pPr>
      <w:r w:rsidRPr="00D473AF">
        <w:rPr>
          <w:b/>
          <w:bCs/>
          <w:lang w:val="en-AU" w:eastAsia="en-AU"/>
        </w:rPr>
        <w:t>A / Proposed Solution</w:t>
      </w:r>
    </w:p>
    <w:p w14:paraId="52D1F21B" w14:textId="77777777" w:rsidR="00D473AF" w:rsidRPr="00D473AF" w:rsidRDefault="00D473AF" w:rsidP="00D473AF">
      <w:pPr>
        <w:rPr>
          <w:b/>
          <w:bCs/>
          <w:lang w:val="en-AU" w:eastAsia="en-AU"/>
        </w:rPr>
      </w:pPr>
    </w:p>
    <w:p w14:paraId="234D625A" w14:textId="77777777" w:rsidR="00D473AF" w:rsidRDefault="00D473AF" w:rsidP="00D473AF">
      <w:pPr>
        <w:rPr>
          <w:lang w:val="en-AU" w:eastAsia="en-AU"/>
        </w:rPr>
      </w:pPr>
      <w:r>
        <w:rPr>
          <w:lang w:val="en-AU" w:eastAsia="en-AU"/>
        </w:rPr>
        <w:t>I am</w:t>
      </w:r>
      <w:r w:rsidRPr="00D473AF">
        <w:rPr>
          <w:lang w:val="en-AU" w:eastAsia="en-AU"/>
        </w:rPr>
        <w:t xml:space="preserve"> proposing an IoT-enabled smart home lighting system that leverages sensors to gather environmental data (e.g., light intensity, occupancy) and user input to intelligently control lights. </w:t>
      </w:r>
    </w:p>
    <w:p w14:paraId="07D8F8B2" w14:textId="77777777" w:rsidR="00D473AF" w:rsidRDefault="00D473AF" w:rsidP="00D473AF">
      <w:pPr>
        <w:rPr>
          <w:lang w:val="en-AU" w:eastAsia="en-AU"/>
        </w:rPr>
      </w:pPr>
    </w:p>
    <w:p w14:paraId="60F71F03" w14:textId="77777777" w:rsidR="00D473AF" w:rsidRDefault="00D473AF">
      <w:pPr>
        <w:pStyle w:val="ListParagraph"/>
        <w:numPr>
          <w:ilvl w:val="0"/>
          <w:numId w:val="4"/>
        </w:numPr>
        <w:rPr>
          <w:lang w:val="en-AU" w:eastAsia="en-AU"/>
        </w:rPr>
      </w:pPr>
      <w:r w:rsidRPr="00D473AF">
        <w:rPr>
          <w:lang w:val="en-AU" w:eastAsia="en-AU"/>
        </w:rPr>
        <w:t xml:space="preserve">The system will consist of IoT devices (smart lights, sensors), a gateway for data collection, a cloud-based backend for processing and storage, and a user interface for control and monitoring. </w:t>
      </w:r>
    </w:p>
    <w:p w14:paraId="2A478031" w14:textId="77777777" w:rsidR="00D473AF" w:rsidRDefault="00D473AF" w:rsidP="00D473AF">
      <w:pPr>
        <w:pStyle w:val="ListParagraph"/>
        <w:rPr>
          <w:lang w:val="en-AU" w:eastAsia="en-AU"/>
        </w:rPr>
      </w:pPr>
    </w:p>
    <w:p w14:paraId="3FABA788" w14:textId="6326C241" w:rsidR="00D473AF" w:rsidRPr="00D473AF" w:rsidRDefault="00D473AF">
      <w:pPr>
        <w:pStyle w:val="ListParagraph"/>
        <w:numPr>
          <w:ilvl w:val="0"/>
          <w:numId w:val="4"/>
        </w:numPr>
        <w:rPr>
          <w:lang w:val="en-AU" w:eastAsia="en-AU"/>
        </w:rPr>
      </w:pPr>
      <w:r w:rsidRPr="00D473AF">
        <w:rPr>
          <w:lang w:val="en-AU" w:eastAsia="en-AU"/>
        </w:rPr>
        <w:t>The core processing logic will be built using Node-RED flows, and the overall architecture will be based on event-driven microservices deployed on Amazon Web Services (AWS).</w:t>
      </w:r>
    </w:p>
    <w:p w14:paraId="3746DC48" w14:textId="77777777" w:rsidR="00D473AF" w:rsidRPr="00D473AF" w:rsidRDefault="00D473AF" w:rsidP="00D473AF">
      <w:pPr>
        <w:rPr>
          <w:lang w:val="en-AU" w:eastAsia="en-AU"/>
        </w:rPr>
      </w:pPr>
    </w:p>
    <w:p w14:paraId="347D98C3" w14:textId="372917C9" w:rsidR="00D473AF" w:rsidRDefault="00D473AF" w:rsidP="00D473AF">
      <w:pPr>
        <w:rPr>
          <w:b/>
          <w:bCs/>
          <w:lang w:val="en-AU" w:eastAsia="en-AU"/>
        </w:rPr>
      </w:pPr>
      <w:r w:rsidRPr="00D473AF">
        <w:rPr>
          <w:b/>
          <w:bCs/>
          <w:lang w:val="en-AU" w:eastAsia="en-AU"/>
        </w:rPr>
        <w:t>B / High-Level Block Diagram</w:t>
      </w:r>
    </w:p>
    <w:p w14:paraId="594322EE" w14:textId="77777777" w:rsidR="00283563" w:rsidRDefault="00283563" w:rsidP="00D473AF">
      <w:pPr>
        <w:rPr>
          <w:b/>
          <w:bCs/>
          <w:lang w:val="en-AU" w:eastAsia="en-AU"/>
        </w:rPr>
      </w:pPr>
    </w:p>
    <w:p w14:paraId="2D72E349" w14:textId="03CDF2CD" w:rsidR="00283563" w:rsidRPr="00D473AF" w:rsidRDefault="00DA2799" w:rsidP="00283563">
      <w:pPr>
        <w:jc w:val="center"/>
        <w:rPr>
          <w:b/>
          <w:bCs/>
          <w:lang w:val="en-AU" w:eastAsia="en-AU"/>
        </w:rPr>
      </w:pPr>
      <w:r w:rsidRPr="00DA2799">
        <w:rPr>
          <w:b/>
          <w:bCs/>
          <w:lang w:val="en-AU" w:eastAsia="en-AU"/>
        </w:rPr>
        <w:drawing>
          <wp:inline distT="0" distB="0" distL="0" distR="0" wp14:anchorId="0EE84C5C" wp14:editId="4B906B22">
            <wp:extent cx="5727700" cy="2502535"/>
            <wp:effectExtent l="0" t="0" r="6350" b="0"/>
            <wp:docPr id="202752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90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774D" w14:textId="77777777" w:rsidR="00283563" w:rsidRDefault="00283563" w:rsidP="00D473AF">
      <w:pPr>
        <w:rPr>
          <w:lang w:val="en-AU" w:eastAsia="en-AU"/>
        </w:rPr>
      </w:pPr>
    </w:p>
    <w:p w14:paraId="515A4C2D" w14:textId="23448184" w:rsidR="00D473AF" w:rsidRPr="00D473AF" w:rsidRDefault="00D473AF" w:rsidP="00D473AF">
      <w:pPr>
        <w:rPr>
          <w:lang w:val="en-AU" w:eastAsia="en-AU"/>
        </w:rPr>
      </w:pPr>
      <w:r w:rsidRPr="00D473AF">
        <w:rPr>
          <w:lang w:val="en-AU" w:eastAsia="en-AU"/>
        </w:rPr>
        <w:t>Th</w:t>
      </w:r>
      <w:r w:rsidR="00283563">
        <w:rPr>
          <w:lang w:val="en-AU" w:eastAsia="en-AU"/>
        </w:rPr>
        <w:t>is</w:t>
      </w:r>
      <w:r w:rsidRPr="00D473AF">
        <w:rPr>
          <w:lang w:val="en-AU" w:eastAsia="en-AU"/>
        </w:rPr>
        <w:t xml:space="preserve"> high-level block diagram illustrates the interconnected components of the smart home lighting system:</w:t>
      </w:r>
    </w:p>
    <w:p w14:paraId="1029444D" w14:textId="77777777" w:rsidR="00D473AF" w:rsidRPr="00D473AF" w:rsidRDefault="00D473AF" w:rsidP="00D473AF">
      <w:pPr>
        <w:rPr>
          <w:lang w:val="en-AU" w:eastAsia="en-AU"/>
        </w:rPr>
      </w:pPr>
    </w:p>
    <w:p w14:paraId="1A2DEB4F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t>Sensors (Input): Ambient light sensors, PIR motion sensors, and potentially door/window sensors.</w:t>
      </w:r>
    </w:p>
    <w:p w14:paraId="6EA8E50D" w14:textId="77777777" w:rsidR="00D473AF" w:rsidRPr="00D473AF" w:rsidRDefault="00D473AF" w:rsidP="00D473AF">
      <w:pPr>
        <w:rPr>
          <w:lang w:val="en-AU" w:eastAsia="en-AU"/>
        </w:rPr>
      </w:pPr>
    </w:p>
    <w:p w14:paraId="60681C21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t>Actuators (Output): Smart light bulbs or smart switches.</w:t>
      </w:r>
    </w:p>
    <w:p w14:paraId="150C1A4C" w14:textId="77777777" w:rsidR="00D473AF" w:rsidRPr="00D473AF" w:rsidRDefault="00D473AF" w:rsidP="00D473AF">
      <w:pPr>
        <w:rPr>
          <w:lang w:val="en-AU" w:eastAsia="en-AU"/>
        </w:rPr>
      </w:pPr>
    </w:p>
    <w:p w14:paraId="0C599633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lastRenderedPageBreak/>
        <w:t>IoT Gateway: A central hub (e.g., Raspberry Pi) that collects data from sensors, translates protocols, and sends commands to actuators.</w:t>
      </w:r>
    </w:p>
    <w:p w14:paraId="63E3EC08" w14:textId="77777777" w:rsidR="00D473AF" w:rsidRPr="00D473AF" w:rsidRDefault="00D473AF" w:rsidP="00D473AF">
      <w:pPr>
        <w:rPr>
          <w:lang w:val="en-AU" w:eastAsia="en-AU"/>
        </w:rPr>
      </w:pPr>
    </w:p>
    <w:p w14:paraId="39E2D004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t>Cloud Platform (AWS): The backbone of the system, including AWS IoT Core, Lambda Functions (Microservices), DynamoDB (NoSQL Database), API Gateway, and SQS/SNS (Messaging Services).</w:t>
      </w:r>
    </w:p>
    <w:p w14:paraId="4D52EC83" w14:textId="77777777" w:rsidR="00D473AF" w:rsidRPr="00D473AF" w:rsidRDefault="00D473AF" w:rsidP="00D473AF">
      <w:pPr>
        <w:rPr>
          <w:lang w:val="en-AU" w:eastAsia="en-AU"/>
        </w:rPr>
      </w:pPr>
    </w:p>
    <w:p w14:paraId="01484D3D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t>Node-RED: For flow-based programming, automation rules, data aggregation, and integration.</w:t>
      </w:r>
    </w:p>
    <w:p w14:paraId="4DC7C300" w14:textId="77777777" w:rsidR="00D473AF" w:rsidRPr="00D473AF" w:rsidRDefault="00D473AF" w:rsidP="00D473AF">
      <w:pPr>
        <w:rPr>
          <w:lang w:val="en-AU" w:eastAsia="en-AU"/>
        </w:rPr>
      </w:pPr>
    </w:p>
    <w:p w14:paraId="0390A66E" w14:textId="77777777" w:rsidR="00D473AF" w:rsidRPr="00283563" w:rsidRDefault="00D473AF">
      <w:pPr>
        <w:pStyle w:val="ListParagraph"/>
        <w:numPr>
          <w:ilvl w:val="0"/>
          <w:numId w:val="25"/>
        </w:numPr>
        <w:rPr>
          <w:lang w:val="en-AU" w:eastAsia="en-AU"/>
        </w:rPr>
      </w:pPr>
      <w:r w:rsidRPr="00283563">
        <w:rPr>
          <w:lang w:val="en-AU" w:eastAsia="en-AU"/>
        </w:rPr>
        <w:t>User Interface: Mobile App/Web Dashboard for monitoring and control.</w:t>
      </w:r>
    </w:p>
    <w:p w14:paraId="5F4D7737" w14:textId="77777777" w:rsidR="00D473AF" w:rsidRPr="00D473AF" w:rsidRDefault="00D473AF" w:rsidP="00D473AF">
      <w:pPr>
        <w:rPr>
          <w:lang w:val="en-AU" w:eastAsia="en-AU"/>
        </w:rPr>
      </w:pPr>
    </w:p>
    <w:p w14:paraId="39E36E18" w14:textId="7F9FE0C5" w:rsidR="00D473AF" w:rsidRPr="00283563" w:rsidRDefault="00D473AF" w:rsidP="00D473AF">
      <w:pPr>
        <w:rPr>
          <w:b/>
          <w:bCs/>
          <w:lang w:val="en-AU" w:eastAsia="en-AU"/>
        </w:rPr>
      </w:pPr>
      <w:r w:rsidRPr="00283563">
        <w:rPr>
          <w:b/>
          <w:bCs/>
          <w:lang w:val="en-AU" w:eastAsia="en-AU"/>
        </w:rPr>
        <w:t>System Interconnection</w:t>
      </w:r>
      <w:r w:rsidR="00283563">
        <w:rPr>
          <w:b/>
          <w:bCs/>
          <w:lang w:val="en-AU" w:eastAsia="en-AU"/>
        </w:rPr>
        <w:t>:</w:t>
      </w:r>
    </w:p>
    <w:p w14:paraId="637AE8BC" w14:textId="77777777" w:rsidR="00283563" w:rsidRPr="00D473AF" w:rsidRDefault="00283563" w:rsidP="00D473AF">
      <w:pPr>
        <w:rPr>
          <w:lang w:val="en-AU" w:eastAsia="en-AU"/>
        </w:rPr>
      </w:pPr>
    </w:p>
    <w:p w14:paraId="047A75BD" w14:textId="6211F056" w:rsidR="00283563" w:rsidRDefault="00D473AF">
      <w:pPr>
        <w:pStyle w:val="ListParagraph"/>
        <w:numPr>
          <w:ilvl w:val="0"/>
          <w:numId w:val="26"/>
        </w:numPr>
        <w:rPr>
          <w:lang w:val="en-AU" w:eastAsia="en-AU"/>
        </w:rPr>
      </w:pPr>
      <w:r w:rsidRPr="00283563">
        <w:rPr>
          <w:lang w:val="en-AU" w:eastAsia="en-AU"/>
        </w:rPr>
        <w:t xml:space="preserve">Sensors like ambient light and PIR gather real-time data and communicate wirelessly (Wi-Fi, Zigbee, BLE) with the IoT Gateway. </w:t>
      </w:r>
    </w:p>
    <w:p w14:paraId="177D251C" w14:textId="77777777" w:rsidR="00283563" w:rsidRDefault="00283563" w:rsidP="00283563">
      <w:pPr>
        <w:pStyle w:val="ListParagraph"/>
        <w:rPr>
          <w:lang w:val="en-AU" w:eastAsia="en-AU"/>
        </w:rPr>
      </w:pPr>
    </w:p>
    <w:p w14:paraId="650364E2" w14:textId="42F67886" w:rsidR="00D473AF" w:rsidRPr="00283563" w:rsidRDefault="00D473AF">
      <w:pPr>
        <w:pStyle w:val="ListParagraph"/>
        <w:numPr>
          <w:ilvl w:val="0"/>
          <w:numId w:val="26"/>
        </w:numPr>
        <w:rPr>
          <w:lang w:val="en-AU" w:eastAsia="en-AU"/>
        </w:rPr>
      </w:pPr>
      <w:r w:rsidRPr="00283563">
        <w:rPr>
          <w:lang w:val="en-AU" w:eastAsia="en-AU"/>
        </w:rPr>
        <w:t>Actuators, primarily smart lights, receive commands from the gateway.</w:t>
      </w:r>
    </w:p>
    <w:p w14:paraId="4E422DF5" w14:textId="77777777" w:rsidR="00D473AF" w:rsidRPr="00D473AF" w:rsidRDefault="00D473AF" w:rsidP="00D473AF">
      <w:pPr>
        <w:rPr>
          <w:lang w:val="en-AU" w:eastAsia="en-AU"/>
        </w:rPr>
      </w:pPr>
    </w:p>
    <w:p w14:paraId="2191866A" w14:textId="77777777" w:rsidR="00283563" w:rsidRDefault="00D473AF" w:rsidP="00D473AF">
      <w:pPr>
        <w:rPr>
          <w:lang w:val="en-AU" w:eastAsia="en-AU"/>
        </w:rPr>
      </w:pPr>
      <w:r w:rsidRPr="00283563">
        <w:rPr>
          <w:b/>
          <w:bCs/>
          <w:lang w:val="en-AU" w:eastAsia="en-AU"/>
        </w:rPr>
        <w:t>IoT Gateway</w:t>
      </w:r>
      <w:r w:rsidRPr="00D473AF">
        <w:rPr>
          <w:lang w:val="en-AU" w:eastAsia="en-AU"/>
        </w:rPr>
        <w:t xml:space="preserve">: </w:t>
      </w:r>
    </w:p>
    <w:p w14:paraId="1A21B773" w14:textId="77777777" w:rsidR="00283563" w:rsidRDefault="00283563" w:rsidP="00D473AF">
      <w:pPr>
        <w:rPr>
          <w:lang w:val="en-AU" w:eastAsia="en-AU"/>
        </w:rPr>
      </w:pPr>
    </w:p>
    <w:p w14:paraId="4989B520" w14:textId="77777777" w:rsidR="00283563" w:rsidRDefault="00D473AF">
      <w:pPr>
        <w:pStyle w:val="ListParagraph"/>
        <w:numPr>
          <w:ilvl w:val="0"/>
          <w:numId w:val="26"/>
        </w:numPr>
        <w:rPr>
          <w:lang w:val="en-AU" w:eastAsia="en-AU"/>
        </w:rPr>
      </w:pPr>
      <w:r w:rsidRPr="00283563">
        <w:rPr>
          <w:lang w:val="en-AU" w:eastAsia="en-AU"/>
        </w:rPr>
        <w:t xml:space="preserve">Acts as a bridge, collecting raw sensor data and forwarding it to the AWS cloud via secure MQTT or HTTPS. </w:t>
      </w:r>
    </w:p>
    <w:p w14:paraId="007D2834" w14:textId="77777777" w:rsidR="00283563" w:rsidRDefault="00283563" w:rsidP="00283563">
      <w:pPr>
        <w:pStyle w:val="ListParagraph"/>
        <w:rPr>
          <w:lang w:val="en-AU" w:eastAsia="en-AU"/>
        </w:rPr>
      </w:pPr>
    </w:p>
    <w:p w14:paraId="5BE9F382" w14:textId="15005A02" w:rsidR="00D473AF" w:rsidRPr="00283563" w:rsidRDefault="00D473AF">
      <w:pPr>
        <w:pStyle w:val="ListParagraph"/>
        <w:numPr>
          <w:ilvl w:val="0"/>
          <w:numId w:val="26"/>
        </w:numPr>
        <w:rPr>
          <w:lang w:val="en-AU" w:eastAsia="en-AU"/>
        </w:rPr>
      </w:pPr>
      <w:r w:rsidRPr="00283563">
        <w:rPr>
          <w:lang w:val="en-AU" w:eastAsia="en-AU"/>
        </w:rPr>
        <w:t>It also receives commands from the cloud and transmits them to actuators.</w:t>
      </w:r>
    </w:p>
    <w:p w14:paraId="392FA475" w14:textId="77777777" w:rsidR="00D473AF" w:rsidRPr="00D473AF" w:rsidRDefault="00D473AF" w:rsidP="00D473AF">
      <w:pPr>
        <w:rPr>
          <w:lang w:val="en-AU" w:eastAsia="en-AU"/>
        </w:rPr>
      </w:pPr>
    </w:p>
    <w:p w14:paraId="73C4FB5C" w14:textId="77777777" w:rsidR="00D473AF" w:rsidRPr="00283563" w:rsidRDefault="00D473AF" w:rsidP="00D473AF">
      <w:pPr>
        <w:rPr>
          <w:b/>
          <w:bCs/>
          <w:lang w:val="en-AU" w:eastAsia="en-AU"/>
        </w:rPr>
      </w:pPr>
      <w:r w:rsidRPr="00283563">
        <w:rPr>
          <w:b/>
          <w:bCs/>
          <w:lang w:val="en-AU" w:eastAsia="en-AU"/>
        </w:rPr>
        <w:t>Cloud Processing (AWS Lambda, Node-RED):</w:t>
      </w:r>
    </w:p>
    <w:p w14:paraId="66EBF6F9" w14:textId="77777777" w:rsidR="00D473AF" w:rsidRPr="00D473AF" w:rsidRDefault="00D473AF" w:rsidP="00D473AF">
      <w:pPr>
        <w:rPr>
          <w:lang w:val="en-AU" w:eastAsia="en-AU"/>
        </w:rPr>
      </w:pPr>
    </w:p>
    <w:p w14:paraId="056EA6B9" w14:textId="77777777" w:rsidR="00D473AF" w:rsidRPr="00283563" w:rsidRDefault="00D473AF">
      <w:pPr>
        <w:pStyle w:val="ListParagraph"/>
        <w:numPr>
          <w:ilvl w:val="0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>Data Ingestion: Sensor data is ingested by AWS IoT Core, which can trigger Lambda functions.</w:t>
      </w:r>
    </w:p>
    <w:p w14:paraId="00FEA8C7" w14:textId="77777777" w:rsidR="00D473AF" w:rsidRPr="00D473AF" w:rsidRDefault="00D473AF" w:rsidP="00D473AF">
      <w:pPr>
        <w:rPr>
          <w:lang w:val="en-AU" w:eastAsia="en-AU"/>
        </w:rPr>
      </w:pPr>
    </w:p>
    <w:p w14:paraId="449D9C28" w14:textId="77777777" w:rsidR="00D473AF" w:rsidRPr="00283563" w:rsidRDefault="00D473AF">
      <w:pPr>
        <w:pStyle w:val="ListParagraph"/>
        <w:numPr>
          <w:ilvl w:val="0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>Node-RED Flows: Used for data aggregation, filtering, simple processing, and defining complex automation rules (e.g., "if motion detected and ambient light is low, turn on lights").</w:t>
      </w:r>
    </w:p>
    <w:p w14:paraId="6D7C7768" w14:textId="77777777" w:rsidR="00D473AF" w:rsidRPr="00D473AF" w:rsidRDefault="00D473AF" w:rsidP="00D473AF">
      <w:pPr>
        <w:rPr>
          <w:lang w:val="en-AU" w:eastAsia="en-AU"/>
        </w:rPr>
      </w:pPr>
    </w:p>
    <w:p w14:paraId="30B19824" w14:textId="77777777" w:rsidR="00283563" w:rsidRDefault="00D473AF">
      <w:pPr>
        <w:pStyle w:val="ListParagraph"/>
        <w:numPr>
          <w:ilvl w:val="0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 xml:space="preserve">Microservices (AWS Lambda): </w:t>
      </w:r>
    </w:p>
    <w:p w14:paraId="28266456" w14:textId="77777777" w:rsidR="00283563" w:rsidRPr="00283563" w:rsidRDefault="00283563" w:rsidP="00283563">
      <w:pPr>
        <w:pStyle w:val="ListParagraph"/>
        <w:rPr>
          <w:lang w:val="en-AU" w:eastAsia="en-AU"/>
        </w:rPr>
      </w:pPr>
    </w:p>
    <w:p w14:paraId="604DFA77" w14:textId="77777777" w:rsidR="00283563" w:rsidRDefault="00D473AF">
      <w:pPr>
        <w:pStyle w:val="ListParagraph"/>
        <w:numPr>
          <w:ilvl w:val="1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 xml:space="preserve">Complex business logic, such as predictive lighting, energy optimization, or user management, will be implemented as independent microservices using Node.js and deployed as AWS Lambda functions. </w:t>
      </w:r>
    </w:p>
    <w:p w14:paraId="34E2B6D2" w14:textId="77777777" w:rsidR="00283563" w:rsidRDefault="00283563" w:rsidP="00283563">
      <w:pPr>
        <w:pStyle w:val="ListParagraph"/>
        <w:ind w:left="1440"/>
        <w:rPr>
          <w:lang w:val="en-AU" w:eastAsia="en-AU"/>
        </w:rPr>
      </w:pPr>
    </w:p>
    <w:p w14:paraId="5AFDC405" w14:textId="6C35A027" w:rsidR="00D473AF" w:rsidRPr="00283563" w:rsidRDefault="00D473AF">
      <w:pPr>
        <w:pStyle w:val="ListParagraph"/>
        <w:numPr>
          <w:ilvl w:val="1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>These services communicate via AWS messaging services (SQS/SNS).</w:t>
      </w:r>
    </w:p>
    <w:p w14:paraId="5455DBBE" w14:textId="77777777" w:rsidR="00D473AF" w:rsidRPr="00D473AF" w:rsidRDefault="00D473AF" w:rsidP="00D473AF">
      <w:pPr>
        <w:rPr>
          <w:lang w:val="en-AU" w:eastAsia="en-AU"/>
        </w:rPr>
      </w:pPr>
    </w:p>
    <w:p w14:paraId="3D022746" w14:textId="77777777" w:rsidR="00283563" w:rsidRDefault="00D473AF">
      <w:pPr>
        <w:pStyle w:val="ListParagraph"/>
        <w:numPr>
          <w:ilvl w:val="0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t xml:space="preserve">Storage (AWS DynamoDB): </w:t>
      </w:r>
    </w:p>
    <w:p w14:paraId="3AEDBF3E" w14:textId="77777777" w:rsidR="00283563" w:rsidRDefault="00283563" w:rsidP="00283563">
      <w:pPr>
        <w:pStyle w:val="ListParagraph"/>
        <w:rPr>
          <w:lang w:val="en-AU" w:eastAsia="en-AU"/>
        </w:rPr>
      </w:pPr>
    </w:p>
    <w:p w14:paraId="7CDBDF63" w14:textId="2A8EA2A4" w:rsidR="00D473AF" w:rsidRPr="00283563" w:rsidRDefault="00D473AF">
      <w:pPr>
        <w:pStyle w:val="ListParagraph"/>
        <w:numPr>
          <w:ilvl w:val="1"/>
          <w:numId w:val="27"/>
        </w:numPr>
        <w:rPr>
          <w:lang w:val="en-AU" w:eastAsia="en-AU"/>
        </w:rPr>
      </w:pPr>
      <w:r w:rsidRPr="00283563">
        <w:rPr>
          <w:lang w:val="en-AU" w:eastAsia="en-AU"/>
        </w:rPr>
        <w:lastRenderedPageBreak/>
        <w:t>All collected sensor data, device states, user configurations, and automation rules will be stored in AWS DynamoDB due to its scalability and ability to handle high-velocity data from IoT devices.</w:t>
      </w:r>
    </w:p>
    <w:p w14:paraId="724882CC" w14:textId="77777777" w:rsidR="00283563" w:rsidRDefault="00283563" w:rsidP="00D473AF">
      <w:pPr>
        <w:rPr>
          <w:lang w:val="en-AU" w:eastAsia="en-AU"/>
        </w:rPr>
      </w:pPr>
    </w:p>
    <w:p w14:paraId="52086613" w14:textId="0F4201B7" w:rsidR="00D473AF" w:rsidRDefault="00D473AF" w:rsidP="00D473AF">
      <w:pPr>
        <w:rPr>
          <w:b/>
          <w:bCs/>
          <w:lang w:val="en-AU" w:eastAsia="en-AU"/>
        </w:rPr>
      </w:pPr>
      <w:r w:rsidRPr="00D473AF">
        <w:rPr>
          <w:b/>
          <w:bCs/>
          <w:lang w:val="en-AU" w:eastAsia="en-AU"/>
        </w:rPr>
        <w:t>C / Aggregation, Filtering, and Processing</w:t>
      </w:r>
    </w:p>
    <w:p w14:paraId="783E4648" w14:textId="77777777" w:rsidR="00D473AF" w:rsidRPr="00D473AF" w:rsidRDefault="00D473AF" w:rsidP="00D473AF">
      <w:pPr>
        <w:rPr>
          <w:b/>
          <w:bCs/>
          <w:lang w:val="en-AU" w:eastAsia="en-AU"/>
        </w:rPr>
      </w:pPr>
    </w:p>
    <w:p w14:paraId="2740D619" w14:textId="77777777" w:rsidR="00D473AF" w:rsidRPr="00D473AF" w:rsidRDefault="00D473AF">
      <w:pPr>
        <w:pStyle w:val="ListParagraph"/>
        <w:numPr>
          <w:ilvl w:val="0"/>
          <w:numId w:val="5"/>
        </w:numPr>
        <w:rPr>
          <w:lang w:val="en-AU" w:eastAsia="en-AU"/>
        </w:rPr>
      </w:pPr>
      <w:r w:rsidRPr="00D473AF">
        <w:rPr>
          <w:b/>
          <w:bCs/>
          <w:i/>
          <w:iCs/>
          <w:lang w:val="en-AU" w:eastAsia="en-AU"/>
        </w:rPr>
        <w:t>Aggregation</w:t>
      </w:r>
      <w:r w:rsidRPr="00D473AF">
        <w:rPr>
          <w:lang w:val="en-AU" w:eastAsia="en-AU"/>
        </w:rPr>
        <w:t>: Sensor data (e.g., light intensity, occupancy events) will be collected at regular intervals. Aggregation might involve calculating average light levels or counting motion events.</w:t>
      </w:r>
    </w:p>
    <w:p w14:paraId="7D6245D5" w14:textId="77777777" w:rsidR="00D473AF" w:rsidRPr="00D473AF" w:rsidRDefault="00D473AF" w:rsidP="00D473AF">
      <w:pPr>
        <w:rPr>
          <w:lang w:val="en-AU" w:eastAsia="en-AU"/>
        </w:rPr>
      </w:pPr>
    </w:p>
    <w:p w14:paraId="3E1E0AE5" w14:textId="77777777" w:rsidR="00D473AF" w:rsidRPr="00D473AF" w:rsidRDefault="00D473AF">
      <w:pPr>
        <w:pStyle w:val="ListParagraph"/>
        <w:numPr>
          <w:ilvl w:val="0"/>
          <w:numId w:val="5"/>
        </w:numPr>
        <w:rPr>
          <w:lang w:val="en-AU" w:eastAsia="en-AU"/>
        </w:rPr>
      </w:pPr>
      <w:r w:rsidRPr="00D473AF">
        <w:rPr>
          <w:b/>
          <w:bCs/>
          <w:lang w:val="en-AU" w:eastAsia="en-AU"/>
        </w:rPr>
        <w:t>Filtering</w:t>
      </w:r>
      <w:r w:rsidRPr="00D473AF">
        <w:rPr>
          <w:lang w:val="en-AU" w:eastAsia="en-AU"/>
        </w:rPr>
        <w:t>: Techniques like moving averages or thresholding will be applied to raw sensor data to ensure quality and relevance (e.g., filtering out spurious motion detections).</w:t>
      </w:r>
    </w:p>
    <w:p w14:paraId="2194B940" w14:textId="77777777" w:rsidR="00D473AF" w:rsidRPr="00D473AF" w:rsidRDefault="00D473AF" w:rsidP="00D473AF">
      <w:pPr>
        <w:rPr>
          <w:lang w:val="en-AU" w:eastAsia="en-AU"/>
        </w:rPr>
      </w:pPr>
    </w:p>
    <w:p w14:paraId="61939FB8" w14:textId="77777777" w:rsidR="00D473AF" w:rsidRPr="00D473AF" w:rsidRDefault="00D473AF">
      <w:pPr>
        <w:pStyle w:val="ListParagraph"/>
        <w:numPr>
          <w:ilvl w:val="0"/>
          <w:numId w:val="5"/>
        </w:numPr>
        <w:rPr>
          <w:lang w:val="en-AU" w:eastAsia="en-AU"/>
        </w:rPr>
      </w:pPr>
      <w:r w:rsidRPr="00D473AF">
        <w:rPr>
          <w:b/>
          <w:bCs/>
          <w:i/>
          <w:iCs/>
          <w:lang w:val="en-AU" w:eastAsia="en-AU"/>
        </w:rPr>
        <w:t>Processing</w:t>
      </w:r>
      <w:r w:rsidRPr="00D473AF">
        <w:rPr>
          <w:lang w:val="en-AU" w:eastAsia="en-AU"/>
        </w:rPr>
        <w:t>:</w:t>
      </w:r>
    </w:p>
    <w:p w14:paraId="77633D04" w14:textId="77777777" w:rsidR="00D473AF" w:rsidRPr="00D473AF" w:rsidRDefault="00D473AF" w:rsidP="00D473AF">
      <w:pPr>
        <w:rPr>
          <w:lang w:val="en-AU" w:eastAsia="en-AU"/>
        </w:rPr>
      </w:pPr>
    </w:p>
    <w:p w14:paraId="3528C73A" w14:textId="77777777" w:rsidR="00D473AF" w:rsidRPr="00D473AF" w:rsidRDefault="00D473AF">
      <w:pPr>
        <w:pStyle w:val="ListParagraph"/>
        <w:numPr>
          <w:ilvl w:val="1"/>
          <w:numId w:val="5"/>
        </w:numPr>
        <w:rPr>
          <w:lang w:val="en-AU" w:eastAsia="en-AU"/>
        </w:rPr>
      </w:pPr>
      <w:r w:rsidRPr="00D473AF">
        <w:rPr>
          <w:b/>
          <w:bCs/>
          <w:lang w:val="en-AU" w:eastAsia="en-AU"/>
        </w:rPr>
        <w:t>Rule-based</w:t>
      </w:r>
      <w:r w:rsidRPr="00D473AF">
        <w:rPr>
          <w:lang w:val="en-AU" w:eastAsia="en-AU"/>
        </w:rPr>
        <w:t>: Implementing "if-then" rules using Node-RED flows.</w:t>
      </w:r>
    </w:p>
    <w:p w14:paraId="786FD0D0" w14:textId="77777777" w:rsidR="00D473AF" w:rsidRPr="00D473AF" w:rsidRDefault="00D473AF" w:rsidP="00D473AF">
      <w:pPr>
        <w:rPr>
          <w:lang w:val="en-AU" w:eastAsia="en-AU"/>
        </w:rPr>
      </w:pPr>
    </w:p>
    <w:p w14:paraId="74AAA61C" w14:textId="77777777" w:rsidR="00D473AF" w:rsidRPr="00D473AF" w:rsidRDefault="00D473AF">
      <w:pPr>
        <w:pStyle w:val="ListParagraph"/>
        <w:numPr>
          <w:ilvl w:val="1"/>
          <w:numId w:val="5"/>
        </w:numPr>
        <w:rPr>
          <w:lang w:val="en-AU" w:eastAsia="en-AU"/>
        </w:rPr>
      </w:pPr>
      <w:r w:rsidRPr="00D473AF">
        <w:rPr>
          <w:b/>
          <w:bCs/>
          <w:lang w:val="en-AU" w:eastAsia="en-AU"/>
        </w:rPr>
        <w:t>Event-driven</w:t>
      </w:r>
      <w:r w:rsidRPr="00D473AF">
        <w:rPr>
          <w:lang w:val="en-AU" w:eastAsia="en-AU"/>
        </w:rPr>
        <w:t>: Responding to events like light state changes.</w:t>
      </w:r>
    </w:p>
    <w:p w14:paraId="51B36566" w14:textId="77777777" w:rsidR="00D473AF" w:rsidRPr="00D473AF" w:rsidRDefault="00D473AF" w:rsidP="00D473AF">
      <w:pPr>
        <w:rPr>
          <w:lang w:val="en-AU" w:eastAsia="en-AU"/>
        </w:rPr>
      </w:pPr>
    </w:p>
    <w:p w14:paraId="6A45E32D" w14:textId="77777777" w:rsidR="00D473AF" w:rsidRPr="00D473AF" w:rsidRDefault="00D473AF">
      <w:pPr>
        <w:pStyle w:val="ListParagraph"/>
        <w:numPr>
          <w:ilvl w:val="1"/>
          <w:numId w:val="5"/>
        </w:numPr>
        <w:rPr>
          <w:lang w:val="en-AU" w:eastAsia="en-AU"/>
        </w:rPr>
      </w:pPr>
      <w:r w:rsidRPr="00D473AF">
        <w:rPr>
          <w:b/>
          <w:bCs/>
          <w:lang w:val="en-AU" w:eastAsia="en-AU"/>
        </w:rPr>
        <w:t>Predictive Analytics (Future)</w:t>
      </w:r>
      <w:r w:rsidRPr="00D473AF">
        <w:rPr>
          <w:lang w:val="en-AU" w:eastAsia="en-AU"/>
        </w:rPr>
        <w:t>: Using historical data for proactive lighting adjustments.</w:t>
      </w:r>
    </w:p>
    <w:p w14:paraId="16292F7C" w14:textId="77777777" w:rsidR="00D473AF" w:rsidRPr="00D473AF" w:rsidRDefault="00D473AF" w:rsidP="00D473AF">
      <w:pPr>
        <w:rPr>
          <w:lang w:val="en-AU" w:eastAsia="en-AU"/>
        </w:rPr>
      </w:pPr>
    </w:p>
    <w:p w14:paraId="450F5E5F" w14:textId="77777777" w:rsidR="00D473AF" w:rsidRPr="00D473AF" w:rsidRDefault="00D473AF">
      <w:pPr>
        <w:pStyle w:val="ListParagraph"/>
        <w:numPr>
          <w:ilvl w:val="1"/>
          <w:numId w:val="5"/>
        </w:numPr>
        <w:rPr>
          <w:lang w:val="en-AU" w:eastAsia="en-AU"/>
        </w:rPr>
      </w:pPr>
      <w:r w:rsidRPr="00D473AF">
        <w:rPr>
          <w:b/>
          <w:bCs/>
          <w:lang w:val="en-AU" w:eastAsia="en-AU"/>
        </w:rPr>
        <w:t>User Preference Management</w:t>
      </w:r>
      <w:r w:rsidRPr="00D473AF">
        <w:rPr>
          <w:lang w:val="en-AU" w:eastAsia="en-AU"/>
        </w:rPr>
        <w:t>: Processing user input to update lighting scenes and rules.</w:t>
      </w:r>
    </w:p>
    <w:p w14:paraId="447349BC" w14:textId="77777777" w:rsidR="00D473AF" w:rsidRDefault="00D473AF" w:rsidP="00D473AF">
      <w:pPr>
        <w:rPr>
          <w:lang w:val="en-AU" w:eastAsia="en-AU"/>
        </w:rPr>
      </w:pPr>
    </w:p>
    <w:p w14:paraId="632C850A" w14:textId="77777777" w:rsidR="00D473AF" w:rsidRPr="00D473AF" w:rsidRDefault="00D473AF" w:rsidP="00D473AF">
      <w:pPr>
        <w:rPr>
          <w:lang w:val="en-AU" w:eastAsia="en-AU"/>
        </w:rPr>
      </w:pPr>
    </w:p>
    <w:p w14:paraId="2AE30EEE" w14:textId="4D64F1DC" w:rsidR="00D473AF" w:rsidRDefault="00D473AF" w:rsidP="00D473AF">
      <w:pPr>
        <w:rPr>
          <w:b/>
          <w:bCs/>
          <w:lang w:val="en-AU" w:eastAsia="en-AU"/>
        </w:rPr>
      </w:pPr>
      <w:r w:rsidRPr="00D473AF">
        <w:rPr>
          <w:b/>
          <w:bCs/>
          <w:lang w:val="en-AU" w:eastAsia="en-AU"/>
        </w:rPr>
        <w:t>D / Scalability</w:t>
      </w:r>
    </w:p>
    <w:p w14:paraId="03CFE4B9" w14:textId="77777777" w:rsidR="00D473AF" w:rsidRPr="00D473AF" w:rsidRDefault="00D473AF" w:rsidP="00D473AF">
      <w:pPr>
        <w:rPr>
          <w:b/>
          <w:bCs/>
          <w:lang w:val="en-AU" w:eastAsia="en-AU"/>
        </w:rPr>
      </w:pPr>
    </w:p>
    <w:p w14:paraId="63C09CFF" w14:textId="77777777" w:rsidR="00D473AF" w:rsidRPr="00D473AF" w:rsidRDefault="00D473AF" w:rsidP="00D473AF">
      <w:pPr>
        <w:rPr>
          <w:lang w:val="en-AU" w:eastAsia="en-AU"/>
        </w:rPr>
      </w:pPr>
      <w:r w:rsidRPr="00D473AF">
        <w:rPr>
          <w:lang w:val="en-AU" w:eastAsia="en-AU"/>
        </w:rPr>
        <w:t>Scalability is a core requirement, achieved through:</w:t>
      </w:r>
    </w:p>
    <w:p w14:paraId="6F53C8FC" w14:textId="77777777" w:rsidR="00D473AF" w:rsidRPr="00D473AF" w:rsidRDefault="00D473AF" w:rsidP="00D473AF">
      <w:pPr>
        <w:rPr>
          <w:lang w:val="en-AU" w:eastAsia="en-AU"/>
        </w:rPr>
      </w:pPr>
    </w:p>
    <w:p w14:paraId="7C527064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Microservices Architecture: Independent, loosely coupled services scaled based on demand.</w:t>
      </w:r>
    </w:p>
    <w:p w14:paraId="01AEAE7C" w14:textId="77777777" w:rsidR="00D473AF" w:rsidRPr="00D473AF" w:rsidRDefault="00D473AF" w:rsidP="00D473AF">
      <w:pPr>
        <w:ind w:left="1080"/>
        <w:rPr>
          <w:lang w:val="en-AU" w:eastAsia="en-AU"/>
        </w:rPr>
      </w:pPr>
    </w:p>
    <w:p w14:paraId="25686BCB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Serverless Computing (AWS Lambda): Automatic scaling of code execution.</w:t>
      </w:r>
    </w:p>
    <w:p w14:paraId="31FC0CB0" w14:textId="77777777" w:rsidR="00D473AF" w:rsidRPr="00D473AF" w:rsidRDefault="00D473AF" w:rsidP="00D473AF">
      <w:pPr>
        <w:ind w:left="1080"/>
        <w:rPr>
          <w:lang w:val="en-AU" w:eastAsia="en-AU"/>
        </w:rPr>
      </w:pPr>
    </w:p>
    <w:p w14:paraId="2D7F806C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Managed Databases (AWS DynamoDB): Seamless scalability for storage and throughput.</w:t>
      </w:r>
    </w:p>
    <w:p w14:paraId="0F6E89D3" w14:textId="77777777" w:rsidR="00D473AF" w:rsidRPr="00D473AF" w:rsidRDefault="00D473AF" w:rsidP="00D473AF">
      <w:pPr>
        <w:ind w:left="1080"/>
        <w:rPr>
          <w:lang w:val="en-AU" w:eastAsia="en-AU"/>
        </w:rPr>
      </w:pPr>
    </w:p>
    <w:p w14:paraId="1EAA2E49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Message Queues (AWS SQS/SNS): Decoupling microservices for asynchronous communication.</w:t>
      </w:r>
    </w:p>
    <w:p w14:paraId="01BE56B4" w14:textId="77777777" w:rsidR="00D473AF" w:rsidRPr="00D473AF" w:rsidRDefault="00D473AF" w:rsidP="00D473AF">
      <w:pPr>
        <w:ind w:left="1080"/>
        <w:rPr>
          <w:lang w:val="en-AU" w:eastAsia="en-AU"/>
        </w:rPr>
      </w:pPr>
    </w:p>
    <w:p w14:paraId="7E10E2FF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AWS IoT Core: Designed to handle billions of devices and trillions of messages.</w:t>
      </w:r>
    </w:p>
    <w:p w14:paraId="68E145E6" w14:textId="77777777" w:rsidR="00D473AF" w:rsidRPr="00D473AF" w:rsidRDefault="00D473AF" w:rsidP="00D473AF">
      <w:pPr>
        <w:ind w:left="1080"/>
        <w:rPr>
          <w:lang w:val="en-AU" w:eastAsia="en-AU"/>
        </w:rPr>
      </w:pPr>
    </w:p>
    <w:p w14:paraId="254383AA" w14:textId="77777777" w:rsidR="00D473AF" w:rsidRPr="00D473AF" w:rsidRDefault="00D473AF">
      <w:pPr>
        <w:pStyle w:val="ListParagraph"/>
        <w:numPr>
          <w:ilvl w:val="0"/>
          <w:numId w:val="6"/>
        </w:numPr>
        <w:ind w:left="1440"/>
        <w:rPr>
          <w:lang w:val="en-AU" w:eastAsia="en-AU"/>
        </w:rPr>
      </w:pPr>
      <w:r w:rsidRPr="00D473AF">
        <w:rPr>
          <w:lang w:val="en-AU" w:eastAsia="en-AU"/>
        </w:rPr>
        <w:t>Containerization (Potentially AWS ECS/EKS for Node-RED): Horizontal scaling for Node-RED instances if needed.</w:t>
      </w:r>
    </w:p>
    <w:p w14:paraId="7BDC06A0" w14:textId="3B66CA9C" w:rsidR="00D473AF" w:rsidRDefault="00D473AF" w:rsidP="00D473AF">
      <w:pPr>
        <w:rPr>
          <w:b/>
          <w:bCs/>
          <w:lang w:val="en-AU" w:eastAsia="en-AU"/>
        </w:rPr>
      </w:pPr>
      <w:r w:rsidRPr="00D473AF">
        <w:rPr>
          <w:b/>
          <w:bCs/>
          <w:lang w:val="en-AU" w:eastAsia="en-AU"/>
        </w:rPr>
        <w:lastRenderedPageBreak/>
        <w:t>E / Testing Plan</w:t>
      </w:r>
    </w:p>
    <w:p w14:paraId="73B64606" w14:textId="77777777" w:rsidR="00D473AF" w:rsidRPr="00D473AF" w:rsidRDefault="00D473AF" w:rsidP="00D473AF">
      <w:pPr>
        <w:rPr>
          <w:b/>
          <w:bCs/>
          <w:lang w:val="en-AU" w:eastAsia="en-AU"/>
        </w:rPr>
      </w:pPr>
    </w:p>
    <w:p w14:paraId="42F7299A" w14:textId="565617A0" w:rsidR="00D473AF" w:rsidRPr="00D473AF" w:rsidRDefault="00D473AF" w:rsidP="00D473AF">
      <w:pPr>
        <w:rPr>
          <w:lang w:val="en-AU" w:eastAsia="en-AU"/>
        </w:rPr>
      </w:pPr>
      <w:r>
        <w:rPr>
          <w:lang w:val="en-AU" w:eastAsia="en-AU"/>
        </w:rPr>
        <w:t xml:space="preserve">The </w:t>
      </w:r>
      <w:r w:rsidRPr="00D473AF">
        <w:rPr>
          <w:lang w:val="en-AU" w:eastAsia="en-AU"/>
        </w:rPr>
        <w:t>testing plan will cover several phases:</w:t>
      </w:r>
    </w:p>
    <w:p w14:paraId="1F03CDFE" w14:textId="77777777" w:rsidR="00D473AF" w:rsidRPr="00D473AF" w:rsidRDefault="00D473AF" w:rsidP="00D473AF">
      <w:pPr>
        <w:rPr>
          <w:lang w:val="en-AU" w:eastAsia="en-AU"/>
        </w:rPr>
      </w:pPr>
    </w:p>
    <w:p w14:paraId="700242F7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Unit Testing: Individual components and functions.</w:t>
      </w:r>
    </w:p>
    <w:p w14:paraId="21CFF8B1" w14:textId="77777777" w:rsidR="00D473AF" w:rsidRPr="00D473AF" w:rsidRDefault="00D473AF" w:rsidP="00D473AF">
      <w:pPr>
        <w:rPr>
          <w:lang w:val="en-AU" w:eastAsia="en-AU"/>
        </w:rPr>
      </w:pPr>
    </w:p>
    <w:p w14:paraId="428454A0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Integration Testing: Communication and interaction between system parts.</w:t>
      </w:r>
    </w:p>
    <w:p w14:paraId="69AF4C0C" w14:textId="77777777" w:rsidR="00D473AF" w:rsidRPr="00D473AF" w:rsidRDefault="00D473AF" w:rsidP="00D473AF">
      <w:pPr>
        <w:rPr>
          <w:lang w:val="en-AU" w:eastAsia="en-AU"/>
        </w:rPr>
      </w:pPr>
    </w:p>
    <w:p w14:paraId="050564F8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System Testing: End-to-end testing with real-world scenarios.</w:t>
      </w:r>
    </w:p>
    <w:p w14:paraId="3AFF3431" w14:textId="77777777" w:rsidR="00D473AF" w:rsidRPr="00D473AF" w:rsidRDefault="00D473AF" w:rsidP="00D473AF">
      <w:pPr>
        <w:rPr>
          <w:lang w:val="en-AU" w:eastAsia="en-AU"/>
        </w:rPr>
      </w:pPr>
    </w:p>
    <w:p w14:paraId="6B821B2F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Scalability Testing: Assessing performance under load by simulating numerous devices and data streams.</w:t>
      </w:r>
    </w:p>
    <w:p w14:paraId="7959BCAD" w14:textId="77777777" w:rsidR="00D473AF" w:rsidRPr="00D473AF" w:rsidRDefault="00D473AF" w:rsidP="00D473AF">
      <w:pPr>
        <w:rPr>
          <w:lang w:val="en-AU" w:eastAsia="en-AU"/>
        </w:rPr>
      </w:pPr>
    </w:p>
    <w:p w14:paraId="02A83A8D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Security Testing: Verifying secure deployment aspects.</w:t>
      </w:r>
    </w:p>
    <w:p w14:paraId="0ADAF6E3" w14:textId="77777777" w:rsidR="00D473AF" w:rsidRPr="00D473AF" w:rsidRDefault="00D473AF" w:rsidP="00D473AF">
      <w:pPr>
        <w:rPr>
          <w:lang w:val="en-AU" w:eastAsia="en-AU"/>
        </w:rPr>
      </w:pPr>
    </w:p>
    <w:p w14:paraId="0D3E16C5" w14:textId="77777777" w:rsidR="00D473AF" w:rsidRPr="00D473AF" w:rsidRDefault="00D473AF">
      <w:pPr>
        <w:pStyle w:val="ListParagraph"/>
        <w:numPr>
          <w:ilvl w:val="0"/>
          <w:numId w:val="7"/>
        </w:numPr>
        <w:rPr>
          <w:lang w:val="en-AU" w:eastAsia="en-AU"/>
        </w:rPr>
      </w:pPr>
      <w:r w:rsidRPr="00D473AF">
        <w:rPr>
          <w:lang w:val="en-AU" w:eastAsia="en-AU"/>
        </w:rPr>
        <w:t>User Acceptance Testing (UAT): Engaging users to ensure usability and requirements are met (if time permits).</w:t>
      </w:r>
    </w:p>
    <w:p w14:paraId="723E870A" w14:textId="77777777" w:rsidR="00E17422" w:rsidRDefault="00E17422" w:rsidP="00E17422">
      <w:pPr>
        <w:rPr>
          <w:lang w:val="en-AU" w:eastAsia="en-AU"/>
        </w:rPr>
      </w:pPr>
    </w:p>
    <w:p w14:paraId="323ECDB6" w14:textId="2DEA8480" w:rsidR="00283563" w:rsidRDefault="00000000" w:rsidP="00E1742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E668434">
          <v:rect id="_x0000_i1026" style="width:0;height:1.5pt" o:hralign="center" o:hrstd="t" o:hr="t" fillcolor="#a0a0a0" stroked="f"/>
        </w:pict>
      </w:r>
    </w:p>
    <w:p w14:paraId="722B4E09" w14:textId="77777777" w:rsidR="00283563" w:rsidRPr="00E17422" w:rsidRDefault="00283563" w:rsidP="00E17422">
      <w:pPr>
        <w:rPr>
          <w:lang w:val="en-AU" w:eastAsia="en-AU"/>
        </w:rPr>
      </w:pPr>
    </w:p>
    <w:p w14:paraId="427341EB" w14:textId="334B211F" w:rsidR="00AD0428" w:rsidRDefault="00F80529" w:rsidP="00AD0428">
      <w:pPr>
        <w:pStyle w:val="Heading1"/>
      </w:pPr>
      <w:r>
        <w:t>Implementation Plan</w:t>
      </w:r>
    </w:p>
    <w:p w14:paraId="637FBCEA" w14:textId="77777777" w:rsidR="00E17422" w:rsidRPr="00E17422" w:rsidRDefault="00E17422" w:rsidP="00E17422">
      <w:pPr>
        <w:rPr>
          <w:lang w:val="en-AU" w:eastAsia="en-AU"/>
        </w:rPr>
      </w:pPr>
    </w:p>
    <w:p w14:paraId="19A4054D" w14:textId="17A92BC7" w:rsidR="00E17422" w:rsidRDefault="00E17422" w:rsidP="00E17422">
      <w:pPr>
        <w:rPr>
          <w:b/>
          <w:bCs/>
          <w:lang w:val="en-AU" w:eastAsia="en-AU"/>
        </w:rPr>
      </w:pPr>
      <w:r w:rsidRPr="00E17422">
        <w:rPr>
          <w:b/>
          <w:bCs/>
          <w:lang w:val="en-AU" w:eastAsia="en-AU"/>
        </w:rPr>
        <w:t>A / Hardware/Simulation and Communication</w:t>
      </w:r>
    </w:p>
    <w:p w14:paraId="632D77E0" w14:textId="77777777" w:rsidR="00E17422" w:rsidRPr="00E17422" w:rsidRDefault="00E17422" w:rsidP="00E17422">
      <w:pPr>
        <w:rPr>
          <w:b/>
          <w:bCs/>
          <w:lang w:val="en-AU" w:eastAsia="en-AU"/>
        </w:rPr>
      </w:pPr>
    </w:p>
    <w:p w14:paraId="446C29B9" w14:textId="0BB799BA" w:rsidR="00E17422" w:rsidRPr="00E17422" w:rsidRDefault="00E17422" w:rsidP="00E17422">
      <w:pPr>
        <w:rPr>
          <w:lang w:val="en-AU" w:eastAsia="en-AU"/>
        </w:rPr>
      </w:pPr>
      <w:r w:rsidRPr="00E17422">
        <w:rPr>
          <w:lang w:val="en-AU" w:eastAsia="en-AU"/>
        </w:rPr>
        <w:t xml:space="preserve">For the initial prototype, </w:t>
      </w:r>
      <w:r>
        <w:rPr>
          <w:lang w:val="en-AU" w:eastAsia="en-AU"/>
        </w:rPr>
        <w:t>I</w:t>
      </w:r>
      <w:r w:rsidRPr="00E17422">
        <w:rPr>
          <w:lang w:val="en-AU" w:eastAsia="en-AU"/>
        </w:rPr>
        <w:t xml:space="preserve"> will utilize a combination of simulated components and readily available hardware:</w:t>
      </w:r>
    </w:p>
    <w:p w14:paraId="04897461" w14:textId="77777777" w:rsidR="00E17422" w:rsidRPr="00E17422" w:rsidRDefault="00E17422" w:rsidP="00E17422">
      <w:pPr>
        <w:rPr>
          <w:lang w:val="en-AU" w:eastAsia="en-AU"/>
        </w:rPr>
      </w:pPr>
    </w:p>
    <w:p w14:paraId="28425C5F" w14:textId="77777777" w:rsidR="00E17422" w:rsidRPr="00E17422" w:rsidRDefault="00E17422">
      <w:pPr>
        <w:pStyle w:val="ListParagraph"/>
        <w:numPr>
          <w:ilvl w:val="0"/>
          <w:numId w:val="8"/>
        </w:numPr>
        <w:rPr>
          <w:lang w:val="en-AU" w:eastAsia="en-AU"/>
        </w:rPr>
      </w:pPr>
      <w:r w:rsidRPr="00E17422">
        <w:rPr>
          <w:lang w:val="en-AU" w:eastAsia="en-AU"/>
        </w:rPr>
        <w:t>Simulated Hardware (Initial Phase):</w:t>
      </w:r>
    </w:p>
    <w:p w14:paraId="14DE65A8" w14:textId="77777777" w:rsidR="00E17422" w:rsidRPr="00E17422" w:rsidRDefault="00E17422" w:rsidP="00E17422">
      <w:pPr>
        <w:rPr>
          <w:lang w:val="en-AU" w:eastAsia="en-AU"/>
        </w:rPr>
      </w:pPr>
    </w:p>
    <w:p w14:paraId="32EE99E6" w14:textId="77777777" w:rsidR="00E17422" w:rsidRPr="00E17422" w:rsidRDefault="00E17422">
      <w:pPr>
        <w:pStyle w:val="ListParagraph"/>
        <w:numPr>
          <w:ilvl w:val="0"/>
          <w:numId w:val="9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Simulated Sensors: Python scripts or Node-RED injection nodes will generate and publish simulated sensor data to AWS IoT Core.</w:t>
      </w:r>
    </w:p>
    <w:p w14:paraId="0692EB6B" w14:textId="77777777" w:rsidR="00E17422" w:rsidRPr="00E17422" w:rsidRDefault="00E17422" w:rsidP="00E17422">
      <w:pPr>
        <w:ind w:left="720"/>
        <w:rPr>
          <w:lang w:val="en-AU" w:eastAsia="en-AU"/>
        </w:rPr>
      </w:pPr>
    </w:p>
    <w:p w14:paraId="4D5E19B3" w14:textId="77777777" w:rsidR="00E17422" w:rsidRPr="00E17422" w:rsidRDefault="00E17422">
      <w:pPr>
        <w:pStyle w:val="ListParagraph"/>
        <w:numPr>
          <w:ilvl w:val="0"/>
          <w:numId w:val="9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Simulated Actuators: Dummy APIs or messages will simulate light bulb state changes.</w:t>
      </w:r>
    </w:p>
    <w:p w14:paraId="2E0CB9DA" w14:textId="77777777" w:rsidR="00E17422" w:rsidRPr="00E17422" w:rsidRDefault="00E17422" w:rsidP="00E17422">
      <w:pPr>
        <w:rPr>
          <w:lang w:val="en-AU" w:eastAsia="en-AU"/>
        </w:rPr>
      </w:pPr>
    </w:p>
    <w:p w14:paraId="3942A129" w14:textId="77777777" w:rsidR="00E17422" w:rsidRPr="00E17422" w:rsidRDefault="00E17422">
      <w:pPr>
        <w:pStyle w:val="ListParagraph"/>
        <w:numPr>
          <w:ilvl w:val="0"/>
          <w:numId w:val="8"/>
        </w:numPr>
        <w:rPr>
          <w:lang w:val="en-AU" w:eastAsia="en-AU"/>
        </w:rPr>
      </w:pPr>
      <w:r w:rsidRPr="00E17422">
        <w:rPr>
          <w:lang w:val="en-AU" w:eastAsia="en-AU"/>
        </w:rPr>
        <w:t>Physical Hardware (Later Phase/Ideal Scenario):</w:t>
      </w:r>
    </w:p>
    <w:p w14:paraId="4C2D67E1" w14:textId="77777777" w:rsidR="00E17422" w:rsidRPr="00E17422" w:rsidRDefault="00E17422" w:rsidP="00E17422">
      <w:pPr>
        <w:rPr>
          <w:lang w:val="en-AU" w:eastAsia="en-AU"/>
        </w:rPr>
      </w:pPr>
    </w:p>
    <w:p w14:paraId="04F6EF3E" w14:textId="5E01407D" w:rsidR="00E17422" w:rsidRPr="00E17422" w:rsidRDefault="00E17422">
      <w:pPr>
        <w:pStyle w:val="ListParagraph"/>
        <w:numPr>
          <w:ilvl w:val="0"/>
          <w:numId w:val="10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IoT Gateway: Raspberry Pi 4 Model B running Node-RED.</w:t>
      </w:r>
    </w:p>
    <w:p w14:paraId="1044E276" w14:textId="77777777" w:rsidR="00E17422" w:rsidRPr="00E17422" w:rsidRDefault="00E17422" w:rsidP="00E17422">
      <w:pPr>
        <w:ind w:left="1440"/>
        <w:rPr>
          <w:lang w:val="en-AU" w:eastAsia="en-AU"/>
        </w:rPr>
      </w:pPr>
    </w:p>
    <w:p w14:paraId="3DB0808A" w14:textId="77777777" w:rsidR="00E17422" w:rsidRPr="00E17422" w:rsidRDefault="00E17422">
      <w:pPr>
        <w:pStyle w:val="ListParagraph"/>
        <w:numPr>
          <w:ilvl w:val="0"/>
          <w:numId w:val="10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Sensors: BH1750FVI Digital Light Sensor Module and HC-SR501 PIR Motion Sensor Module.</w:t>
      </w:r>
    </w:p>
    <w:p w14:paraId="37400666" w14:textId="77777777" w:rsidR="00E17422" w:rsidRPr="00E17422" w:rsidRDefault="00E17422" w:rsidP="00E17422">
      <w:pPr>
        <w:ind w:left="1440"/>
        <w:rPr>
          <w:lang w:val="en-AU" w:eastAsia="en-AU"/>
        </w:rPr>
      </w:pPr>
    </w:p>
    <w:p w14:paraId="2E424FD9" w14:textId="77777777" w:rsidR="00E17422" w:rsidRPr="00E17422" w:rsidRDefault="00E17422">
      <w:pPr>
        <w:pStyle w:val="ListParagraph"/>
        <w:numPr>
          <w:ilvl w:val="0"/>
          <w:numId w:val="10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Actuators: Smart Light Bulbs (e.g., Philips Hue, Tuya) or ESP32/ESP8266 microcontrollers with relays.</w:t>
      </w:r>
    </w:p>
    <w:p w14:paraId="40FDF4AD" w14:textId="77777777" w:rsidR="00E17422" w:rsidRPr="00E17422" w:rsidRDefault="00E17422" w:rsidP="00E17422">
      <w:pPr>
        <w:rPr>
          <w:lang w:val="en-AU" w:eastAsia="en-AU"/>
        </w:rPr>
      </w:pPr>
    </w:p>
    <w:p w14:paraId="473E553C" w14:textId="7C5F047C" w:rsidR="00E17422" w:rsidRPr="00283563" w:rsidRDefault="00E17422">
      <w:pPr>
        <w:pStyle w:val="ListParagraph"/>
        <w:numPr>
          <w:ilvl w:val="0"/>
          <w:numId w:val="8"/>
        </w:numPr>
        <w:rPr>
          <w:lang w:val="en-AU" w:eastAsia="en-AU"/>
        </w:rPr>
      </w:pPr>
      <w:r w:rsidRPr="00E17422">
        <w:rPr>
          <w:lang w:val="en-AU" w:eastAsia="en-AU"/>
        </w:rPr>
        <w:t>Communication Technologies:</w:t>
      </w:r>
    </w:p>
    <w:p w14:paraId="3D58B57D" w14:textId="77777777" w:rsidR="00E17422" w:rsidRPr="00E17422" w:rsidRDefault="00E17422">
      <w:pPr>
        <w:pStyle w:val="ListParagraph"/>
        <w:numPr>
          <w:ilvl w:val="0"/>
          <w:numId w:val="11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lastRenderedPageBreak/>
        <w:t>Wi-Fi: For Raspberry Pi to internet, and Wi-Fi enabled smart bulbs.</w:t>
      </w:r>
    </w:p>
    <w:p w14:paraId="0F375C52" w14:textId="77777777" w:rsidR="00E17422" w:rsidRPr="00E17422" w:rsidRDefault="00E17422" w:rsidP="00E17422">
      <w:pPr>
        <w:ind w:left="1440"/>
        <w:rPr>
          <w:lang w:val="en-AU" w:eastAsia="en-AU"/>
        </w:rPr>
      </w:pPr>
    </w:p>
    <w:p w14:paraId="59DD7C72" w14:textId="77777777" w:rsidR="00E17422" w:rsidRPr="00E17422" w:rsidRDefault="00E17422">
      <w:pPr>
        <w:pStyle w:val="ListParagraph"/>
        <w:numPr>
          <w:ilvl w:val="0"/>
          <w:numId w:val="11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MQTT: Primary protocol for IoT Gateway and AWS IoT Core communication.</w:t>
      </w:r>
    </w:p>
    <w:p w14:paraId="20FC0645" w14:textId="77777777" w:rsidR="00E17422" w:rsidRPr="00E17422" w:rsidRDefault="00E17422" w:rsidP="00E17422">
      <w:pPr>
        <w:ind w:left="1440"/>
        <w:rPr>
          <w:lang w:val="en-AU" w:eastAsia="en-AU"/>
        </w:rPr>
      </w:pPr>
    </w:p>
    <w:p w14:paraId="7F894B45" w14:textId="77777777" w:rsidR="00E17422" w:rsidRPr="00E17422" w:rsidRDefault="00E17422">
      <w:pPr>
        <w:pStyle w:val="ListParagraph"/>
        <w:numPr>
          <w:ilvl w:val="0"/>
          <w:numId w:val="11"/>
        </w:numPr>
        <w:ind w:left="1440"/>
        <w:rPr>
          <w:lang w:val="en-AU" w:eastAsia="en-AU"/>
        </w:rPr>
      </w:pPr>
      <w:r w:rsidRPr="00E17422">
        <w:rPr>
          <w:lang w:val="en-AU" w:eastAsia="en-AU"/>
        </w:rPr>
        <w:t>Zigbee/Bluetooth Low Energy (BLE): For local communication with specific smart home devices if needed.</w:t>
      </w:r>
    </w:p>
    <w:p w14:paraId="51199DD6" w14:textId="77777777" w:rsidR="00E17422" w:rsidRPr="00E17422" w:rsidRDefault="00E17422" w:rsidP="00E17422">
      <w:pPr>
        <w:rPr>
          <w:lang w:val="en-AU" w:eastAsia="en-AU"/>
        </w:rPr>
      </w:pPr>
    </w:p>
    <w:p w14:paraId="5EC8F9AD" w14:textId="132EC707" w:rsidR="00E17422" w:rsidRDefault="00E17422" w:rsidP="00E17422">
      <w:pPr>
        <w:rPr>
          <w:b/>
          <w:bCs/>
          <w:lang w:val="en-AU" w:eastAsia="en-AU"/>
        </w:rPr>
      </w:pPr>
      <w:r w:rsidRPr="00E17422">
        <w:rPr>
          <w:b/>
          <w:bCs/>
          <w:lang w:val="en-AU" w:eastAsia="en-AU"/>
        </w:rPr>
        <w:t>B / Data Design and Storage</w:t>
      </w:r>
    </w:p>
    <w:p w14:paraId="5143E9E4" w14:textId="77777777" w:rsidR="00E17422" w:rsidRPr="00E17422" w:rsidRDefault="00E17422" w:rsidP="00E17422">
      <w:pPr>
        <w:rPr>
          <w:b/>
          <w:bCs/>
          <w:lang w:val="en-AU" w:eastAsia="en-AU"/>
        </w:rPr>
      </w:pPr>
    </w:p>
    <w:p w14:paraId="5F1F4101" w14:textId="77777777" w:rsidR="00E17422" w:rsidRPr="00E17422" w:rsidRDefault="00E17422" w:rsidP="00E17422">
      <w:pPr>
        <w:rPr>
          <w:lang w:val="en-AU" w:eastAsia="en-AU"/>
        </w:rPr>
      </w:pPr>
      <w:r w:rsidRPr="00E17422">
        <w:rPr>
          <w:lang w:val="en-AU" w:eastAsia="en-AU"/>
        </w:rPr>
        <w:t>The data design will primarily focus on using AWS DynamoDB, a NoSQL document database, for its scalability, low latency, and flexibility.</w:t>
      </w:r>
    </w:p>
    <w:p w14:paraId="4D0DB76D" w14:textId="77777777" w:rsidR="00E17422" w:rsidRPr="00E17422" w:rsidRDefault="00E17422" w:rsidP="00E17422">
      <w:pPr>
        <w:rPr>
          <w:lang w:val="en-AU" w:eastAsia="en-AU"/>
        </w:rPr>
      </w:pPr>
    </w:p>
    <w:p w14:paraId="2242B84D" w14:textId="591A56DE" w:rsidR="00E17422" w:rsidRPr="00E17422" w:rsidRDefault="00E17422" w:rsidP="00E17422">
      <w:pPr>
        <w:rPr>
          <w:lang w:val="en-AU" w:eastAsia="en-AU"/>
        </w:rPr>
      </w:pPr>
      <w:r>
        <w:rPr>
          <w:lang w:val="en-AU" w:eastAsia="en-AU"/>
        </w:rPr>
        <w:t xml:space="preserve">1. </w:t>
      </w:r>
      <w:r w:rsidRPr="00E17422">
        <w:rPr>
          <w:lang w:val="en-AU" w:eastAsia="en-AU"/>
        </w:rPr>
        <w:t>Data Collected:</w:t>
      </w:r>
    </w:p>
    <w:p w14:paraId="74A5246E" w14:textId="77777777" w:rsidR="00E17422" w:rsidRPr="00E17422" w:rsidRDefault="00E17422" w:rsidP="00E17422">
      <w:pPr>
        <w:rPr>
          <w:lang w:val="en-AU" w:eastAsia="en-AU"/>
        </w:rPr>
      </w:pPr>
    </w:p>
    <w:p w14:paraId="7E739495" w14:textId="77777777" w:rsidR="00E17422" w:rsidRPr="00E17422" w:rsidRDefault="00E17422">
      <w:pPr>
        <w:pStyle w:val="ListParagraph"/>
        <w:numPr>
          <w:ilvl w:val="0"/>
          <w:numId w:val="12"/>
        </w:numPr>
        <w:rPr>
          <w:lang w:val="en-AU" w:eastAsia="en-AU"/>
        </w:rPr>
      </w:pPr>
      <w:r w:rsidRPr="00E17422">
        <w:rPr>
          <w:lang w:val="en-AU" w:eastAsia="en-AU"/>
        </w:rPr>
        <w:t>Sensor Data: deviceId, timestamp, dataType, value, location.</w:t>
      </w:r>
    </w:p>
    <w:p w14:paraId="33180573" w14:textId="77777777" w:rsidR="00E17422" w:rsidRPr="00E17422" w:rsidRDefault="00E17422" w:rsidP="00E17422">
      <w:pPr>
        <w:rPr>
          <w:lang w:val="en-AU" w:eastAsia="en-AU"/>
        </w:rPr>
      </w:pPr>
    </w:p>
    <w:p w14:paraId="3B95E737" w14:textId="77777777" w:rsidR="00E17422" w:rsidRPr="00E17422" w:rsidRDefault="00E17422">
      <w:pPr>
        <w:pStyle w:val="ListParagraph"/>
        <w:numPr>
          <w:ilvl w:val="0"/>
          <w:numId w:val="12"/>
        </w:numPr>
        <w:rPr>
          <w:lang w:val="en-AU" w:eastAsia="en-AU"/>
        </w:rPr>
      </w:pPr>
      <w:r w:rsidRPr="00E17422">
        <w:rPr>
          <w:lang w:val="en-AU" w:eastAsia="en-AU"/>
        </w:rPr>
        <w:t>Actuator/Light State Data: lightId, timestamp, state, commandSource, location.</w:t>
      </w:r>
    </w:p>
    <w:p w14:paraId="00D40C0A" w14:textId="77777777" w:rsidR="00E17422" w:rsidRPr="00E17422" w:rsidRDefault="00E17422" w:rsidP="00E17422">
      <w:pPr>
        <w:rPr>
          <w:lang w:val="en-AU" w:eastAsia="en-AU"/>
        </w:rPr>
      </w:pPr>
    </w:p>
    <w:p w14:paraId="61DE940D" w14:textId="77777777" w:rsidR="00E17422" w:rsidRPr="00E17422" w:rsidRDefault="00E17422">
      <w:pPr>
        <w:pStyle w:val="ListParagraph"/>
        <w:numPr>
          <w:ilvl w:val="0"/>
          <w:numId w:val="12"/>
        </w:numPr>
        <w:rPr>
          <w:lang w:val="en-AU" w:eastAsia="en-AU"/>
        </w:rPr>
      </w:pPr>
      <w:r w:rsidRPr="00E17422">
        <w:rPr>
          <w:lang w:val="en-AU" w:eastAsia="en-AU"/>
        </w:rPr>
        <w:t>User Preferences/Automation Rules: userId, ruleId, ruleName, conditions, actions, schedule.</w:t>
      </w:r>
    </w:p>
    <w:p w14:paraId="32E2AE4F" w14:textId="77777777" w:rsidR="00E17422" w:rsidRPr="00E17422" w:rsidRDefault="00E17422" w:rsidP="00E17422">
      <w:pPr>
        <w:rPr>
          <w:lang w:val="en-AU" w:eastAsia="en-AU"/>
        </w:rPr>
      </w:pPr>
    </w:p>
    <w:p w14:paraId="3D45EE1B" w14:textId="4402A294" w:rsidR="00E17422" w:rsidRPr="00E17422" w:rsidRDefault="00E17422" w:rsidP="00E17422">
      <w:pPr>
        <w:rPr>
          <w:lang w:val="en-AU" w:eastAsia="en-AU"/>
        </w:rPr>
      </w:pPr>
      <w:r>
        <w:rPr>
          <w:lang w:val="en-AU" w:eastAsia="en-AU"/>
        </w:rPr>
        <w:t xml:space="preserve">2. </w:t>
      </w:r>
      <w:r w:rsidRPr="00E17422">
        <w:rPr>
          <w:lang w:val="en-AU" w:eastAsia="en-AU"/>
        </w:rPr>
        <w:t>How it is Stored (DynamoDB Tables):</w:t>
      </w:r>
    </w:p>
    <w:p w14:paraId="3ECC60BE" w14:textId="77777777" w:rsidR="00E17422" w:rsidRPr="00E17422" w:rsidRDefault="00E17422" w:rsidP="00E17422">
      <w:pPr>
        <w:rPr>
          <w:lang w:val="en-AU" w:eastAsia="en-AU"/>
        </w:rPr>
      </w:pPr>
    </w:p>
    <w:p w14:paraId="41A8382F" w14:textId="77777777" w:rsidR="00E17422" w:rsidRPr="00E17422" w:rsidRDefault="00E17422">
      <w:pPr>
        <w:pStyle w:val="ListParagraph"/>
        <w:numPr>
          <w:ilvl w:val="0"/>
          <w:numId w:val="13"/>
        </w:numPr>
        <w:rPr>
          <w:lang w:val="en-AU" w:eastAsia="en-AU"/>
        </w:rPr>
      </w:pPr>
      <w:r w:rsidRPr="00E17422">
        <w:rPr>
          <w:lang w:val="en-AU" w:eastAsia="en-AU"/>
        </w:rPr>
        <w:t>SensorData Table: Primary Key: deviceId (Partition Key), timestamp (Sort Key).</w:t>
      </w:r>
    </w:p>
    <w:p w14:paraId="6D8030C6" w14:textId="77777777" w:rsidR="00E17422" w:rsidRPr="00E17422" w:rsidRDefault="00E17422" w:rsidP="00E17422">
      <w:pPr>
        <w:rPr>
          <w:lang w:val="en-AU" w:eastAsia="en-AU"/>
        </w:rPr>
      </w:pPr>
    </w:p>
    <w:p w14:paraId="69DC03A1" w14:textId="77777777" w:rsidR="00E17422" w:rsidRPr="00E17422" w:rsidRDefault="00E17422">
      <w:pPr>
        <w:pStyle w:val="ListParagraph"/>
        <w:numPr>
          <w:ilvl w:val="0"/>
          <w:numId w:val="13"/>
        </w:numPr>
        <w:rPr>
          <w:lang w:val="en-AU" w:eastAsia="en-AU"/>
        </w:rPr>
      </w:pPr>
      <w:r w:rsidRPr="00E17422">
        <w:rPr>
          <w:lang w:val="en-AU" w:eastAsia="en-AU"/>
        </w:rPr>
        <w:t>LightStates Table: Primary Key: lightId (Partition Key), timestamp (Sort Key).</w:t>
      </w:r>
    </w:p>
    <w:p w14:paraId="38842050" w14:textId="77777777" w:rsidR="00E17422" w:rsidRPr="00E17422" w:rsidRDefault="00E17422" w:rsidP="00E17422">
      <w:pPr>
        <w:rPr>
          <w:lang w:val="en-AU" w:eastAsia="en-AU"/>
        </w:rPr>
      </w:pPr>
    </w:p>
    <w:p w14:paraId="3FD87B53" w14:textId="77777777" w:rsidR="00E17422" w:rsidRPr="00E17422" w:rsidRDefault="00E17422">
      <w:pPr>
        <w:pStyle w:val="ListParagraph"/>
        <w:numPr>
          <w:ilvl w:val="0"/>
          <w:numId w:val="13"/>
        </w:numPr>
        <w:rPr>
          <w:lang w:val="en-AU" w:eastAsia="en-AU"/>
        </w:rPr>
      </w:pPr>
      <w:r w:rsidRPr="00E17422">
        <w:rPr>
          <w:lang w:val="en-AU" w:eastAsia="en-AU"/>
        </w:rPr>
        <w:t>UserRules Table: Primary Key: userId (Partition Key), ruleId (Sort Key).</w:t>
      </w:r>
    </w:p>
    <w:p w14:paraId="6EFFE5F5" w14:textId="77777777" w:rsidR="00E17422" w:rsidRPr="00E17422" w:rsidRDefault="00E17422" w:rsidP="00E17422">
      <w:pPr>
        <w:rPr>
          <w:lang w:val="en-AU" w:eastAsia="en-AU"/>
        </w:rPr>
      </w:pPr>
    </w:p>
    <w:p w14:paraId="6A25DACB" w14:textId="77777777" w:rsidR="00E17422" w:rsidRPr="00E17422" w:rsidRDefault="00E17422" w:rsidP="00E17422">
      <w:pPr>
        <w:rPr>
          <w:lang w:val="en-AU" w:eastAsia="en-AU"/>
        </w:rPr>
      </w:pPr>
      <w:r w:rsidRPr="00E17422">
        <w:rPr>
          <w:lang w:val="en-AU" w:eastAsia="en-AU"/>
        </w:rPr>
        <w:t>This schema allows for efficient querying of time-series data and flexible storage of user-defined rules.</w:t>
      </w:r>
    </w:p>
    <w:p w14:paraId="49478213" w14:textId="77777777" w:rsidR="00E17422" w:rsidRPr="00E17422" w:rsidRDefault="00E17422" w:rsidP="00E17422">
      <w:pPr>
        <w:rPr>
          <w:lang w:val="en-AU" w:eastAsia="en-AU"/>
        </w:rPr>
      </w:pPr>
    </w:p>
    <w:p w14:paraId="5755F50F" w14:textId="53282586" w:rsidR="00E17422" w:rsidRDefault="00E17422" w:rsidP="00E17422">
      <w:pPr>
        <w:rPr>
          <w:b/>
          <w:bCs/>
          <w:lang w:val="en-AU" w:eastAsia="en-AU"/>
        </w:rPr>
      </w:pPr>
      <w:r w:rsidRPr="00E17422">
        <w:rPr>
          <w:b/>
          <w:bCs/>
          <w:lang w:val="en-AU" w:eastAsia="en-AU"/>
        </w:rPr>
        <w:t>C / Cloud Computing Deployment (AWS)</w:t>
      </w:r>
    </w:p>
    <w:p w14:paraId="48F28E69" w14:textId="77777777" w:rsidR="00E17422" w:rsidRPr="00E17422" w:rsidRDefault="00E17422" w:rsidP="00E17422">
      <w:pPr>
        <w:rPr>
          <w:b/>
          <w:bCs/>
          <w:lang w:val="en-AU" w:eastAsia="en-AU"/>
        </w:rPr>
      </w:pPr>
    </w:p>
    <w:p w14:paraId="17A71858" w14:textId="77777777" w:rsidR="00E17422" w:rsidRPr="00E17422" w:rsidRDefault="00E17422" w:rsidP="00E17422">
      <w:pPr>
        <w:rPr>
          <w:lang w:val="en-AU" w:eastAsia="en-AU"/>
        </w:rPr>
      </w:pPr>
      <w:r w:rsidRPr="00E17422">
        <w:rPr>
          <w:lang w:val="en-AU" w:eastAsia="en-AU"/>
        </w:rPr>
        <w:t>Amazon Web Services (AWS) will be central to deploying our scalable IoT solution:</w:t>
      </w:r>
    </w:p>
    <w:p w14:paraId="005D9DEC" w14:textId="77777777" w:rsidR="00E17422" w:rsidRPr="00E17422" w:rsidRDefault="00E17422" w:rsidP="00E17422">
      <w:pPr>
        <w:rPr>
          <w:lang w:val="en-AU" w:eastAsia="en-AU"/>
        </w:rPr>
      </w:pPr>
    </w:p>
    <w:p w14:paraId="228011D2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IoT Core: Secure and scalable messaging broker for all IoT devices.</w:t>
      </w:r>
    </w:p>
    <w:p w14:paraId="263869C7" w14:textId="77777777" w:rsidR="00E17422" w:rsidRPr="00E17422" w:rsidRDefault="00E17422" w:rsidP="00E17422">
      <w:pPr>
        <w:rPr>
          <w:lang w:val="en-AU" w:eastAsia="en-AU"/>
        </w:rPr>
      </w:pPr>
    </w:p>
    <w:p w14:paraId="5D3EB9E7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Lambda: Serverless computing for all business logic, data processing, and microservices (Node.js).</w:t>
      </w:r>
    </w:p>
    <w:p w14:paraId="4A6EBF1D" w14:textId="77777777" w:rsidR="00E17422" w:rsidRPr="00E17422" w:rsidRDefault="00E17422" w:rsidP="00E17422">
      <w:pPr>
        <w:rPr>
          <w:lang w:val="en-AU" w:eastAsia="en-AU"/>
        </w:rPr>
      </w:pPr>
    </w:p>
    <w:p w14:paraId="15A6A077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DynamoDB: Persistent storage for all sensor readings, device states, and user configurations.</w:t>
      </w:r>
    </w:p>
    <w:p w14:paraId="3466C268" w14:textId="77777777" w:rsidR="00E17422" w:rsidRPr="00E17422" w:rsidRDefault="00E17422" w:rsidP="00E17422">
      <w:pPr>
        <w:rPr>
          <w:lang w:val="en-AU" w:eastAsia="en-AU"/>
        </w:rPr>
      </w:pPr>
    </w:p>
    <w:p w14:paraId="653CED11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Node-RED Deployment: Can be on an EC2 instance or containerized using AWS ECS/EKS.</w:t>
      </w:r>
    </w:p>
    <w:p w14:paraId="6D5F847B" w14:textId="77777777" w:rsidR="00E17422" w:rsidRPr="00E17422" w:rsidRDefault="00E17422" w:rsidP="00E17422">
      <w:pPr>
        <w:rPr>
          <w:lang w:val="en-AU" w:eastAsia="en-AU"/>
        </w:rPr>
      </w:pPr>
    </w:p>
    <w:p w14:paraId="046A64B0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lastRenderedPageBreak/>
        <w:t>API Gateway: Exposing RESTful APIs for the user interface.</w:t>
      </w:r>
    </w:p>
    <w:p w14:paraId="00A56D1D" w14:textId="77777777" w:rsidR="00E17422" w:rsidRPr="00E17422" w:rsidRDefault="00E17422" w:rsidP="00E17422">
      <w:pPr>
        <w:rPr>
          <w:lang w:val="en-AU" w:eastAsia="en-AU"/>
        </w:rPr>
      </w:pPr>
    </w:p>
    <w:p w14:paraId="65579559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CloudWatch: Monitoring performance, logging, and setting alarms.</w:t>
      </w:r>
    </w:p>
    <w:p w14:paraId="6C0970CA" w14:textId="77777777" w:rsidR="00E17422" w:rsidRPr="00E17422" w:rsidRDefault="00E17422" w:rsidP="00E17422">
      <w:pPr>
        <w:rPr>
          <w:lang w:val="en-AU" w:eastAsia="en-AU"/>
        </w:rPr>
      </w:pPr>
    </w:p>
    <w:p w14:paraId="4138EB8C" w14:textId="77777777" w:rsidR="00E17422" w:rsidRPr="00E17422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IAM: Managing permissions and securing access to AWS resources.</w:t>
      </w:r>
    </w:p>
    <w:p w14:paraId="3FB11E92" w14:textId="77777777" w:rsidR="00E17422" w:rsidRPr="00E17422" w:rsidRDefault="00E17422" w:rsidP="00E17422">
      <w:pPr>
        <w:rPr>
          <w:lang w:val="en-AU" w:eastAsia="en-AU"/>
        </w:rPr>
      </w:pPr>
    </w:p>
    <w:p w14:paraId="612D180C" w14:textId="08EE902C" w:rsidR="00AD0428" w:rsidRDefault="00E17422">
      <w:pPr>
        <w:pStyle w:val="ListParagraph"/>
        <w:numPr>
          <w:ilvl w:val="0"/>
          <w:numId w:val="14"/>
        </w:numPr>
        <w:rPr>
          <w:lang w:val="en-AU" w:eastAsia="en-AU"/>
        </w:rPr>
      </w:pPr>
      <w:r w:rsidRPr="00E17422">
        <w:rPr>
          <w:lang w:val="en-AU" w:eastAsia="en-AU"/>
        </w:rPr>
        <w:t>Optional Services: SQS for message queuing, SNS for notifications, S3 for larger files/backups.</w:t>
      </w:r>
    </w:p>
    <w:p w14:paraId="2FB3C5FE" w14:textId="77777777" w:rsidR="00E17422" w:rsidRPr="00E17422" w:rsidRDefault="00E17422" w:rsidP="00E17422">
      <w:pPr>
        <w:pStyle w:val="ListParagraph"/>
        <w:rPr>
          <w:lang w:val="en-AU" w:eastAsia="en-AU"/>
        </w:rPr>
      </w:pPr>
    </w:p>
    <w:p w14:paraId="7A615C81" w14:textId="6FCE1BE3" w:rsidR="00E17422" w:rsidRDefault="00000000" w:rsidP="00E17422">
      <w:pPr>
        <w:rPr>
          <w:lang w:val="en-AU" w:eastAsia="en-AU"/>
        </w:rPr>
      </w:pPr>
      <w:r>
        <w:rPr>
          <w:rFonts w:ascii="Calibri" w:hAnsi="Calibri" w:cs="Calibri"/>
        </w:rPr>
        <w:pict w14:anchorId="643C13BD">
          <v:rect id="_x0000_i1027" style="width:0;height:1.5pt" o:hralign="center" o:hrstd="t" o:hr="t" fillcolor="#a0a0a0" stroked="f"/>
        </w:pict>
      </w:r>
    </w:p>
    <w:p w14:paraId="5B70B606" w14:textId="77777777" w:rsidR="00E17422" w:rsidRPr="00E17422" w:rsidRDefault="00E17422" w:rsidP="00E17422">
      <w:pPr>
        <w:rPr>
          <w:lang w:val="en-AU" w:eastAsia="en-AU"/>
        </w:rPr>
      </w:pPr>
    </w:p>
    <w:p w14:paraId="1A005D27" w14:textId="544B2F1C" w:rsidR="00AD0428" w:rsidRDefault="003F6ADE" w:rsidP="00AD0428">
      <w:pPr>
        <w:pStyle w:val="Heading1"/>
      </w:pPr>
      <w:r>
        <w:t>Project Plan</w:t>
      </w:r>
    </w:p>
    <w:p w14:paraId="50214FA1" w14:textId="77777777" w:rsidR="00E17422" w:rsidRPr="00E17422" w:rsidRDefault="00E17422" w:rsidP="00E17422">
      <w:pPr>
        <w:rPr>
          <w:lang w:val="en-AU" w:eastAsia="en-AU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97"/>
        <w:gridCol w:w="5222"/>
        <w:gridCol w:w="3866"/>
      </w:tblGrid>
      <w:tr w:rsidR="00E17422" w14:paraId="79CFFFBC" w14:textId="77777777" w:rsidTr="00F769FE">
        <w:tc>
          <w:tcPr>
            <w:tcW w:w="897" w:type="dxa"/>
          </w:tcPr>
          <w:p w14:paraId="203F35E9" w14:textId="79506F5A" w:rsidR="00E17422" w:rsidRDefault="00E17422" w:rsidP="00E17422">
            <w:pPr>
              <w:rPr>
                <w:lang w:val="en-AU" w:eastAsia="en-AU"/>
              </w:rPr>
            </w:pPr>
            <w:r>
              <w:rPr>
                <w:lang w:val="en-AU" w:eastAsia="en-AU"/>
              </w:rPr>
              <w:t>Week</w:t>
            </w:r>
          </w:p>
        </w:tc>
        <w:tc>
          <w:tcPr>
            <w:tcW w:w="5222" w:type="dxa"/>
          </w:tcPr>
          <w:p w14:paraId="3403F094" w14:textId="2DA0A111" w:rsidR="00E17422" w:rsidRDefault="00E17422" w:rsidP="00E17422">
            <w:pPr>
              <w:rPr>
                <w:lang w:val="en-AU" w:eastAsia="en-AU"/>
              </w:rPr>
            </w:pPr>
            <w:r>
              <w:rPr>
                <w:lang w:val="en-AU" w:eastAsia="en-AU"/>
              </w:rPr>
              <w:t>Planned</w:t>
            </w:r>
          </w:p>
        </w:tc>
        <w:tc>
          <w:tcPr>
            <w:tcW w:w="3866" w:type="dxa"/>
          </w:tcPr>
          <w:p w14:paraId="16313BCE" w14:textId="265ED791" w:rsidR="00E17422" w:rsidRDefault="00E17422" w:rsidP="00E17422">
            <w:pPr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val="en-AU" w:eastAsia="en-AU"/>
              </w:rPr>
            </w:pPr>
            <w:r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val="en-AU" w:eastAsia="en-AU"/>
              </w:rPr>
              <w:t>Outcomes</w:t>
            </w:r>
          </w:p>
        </w:tc>
      </w:tr>
      <w:tr w:rsidR="00E17422" w14:paraId="78C15026" w14:textId="77777777" w:rsidTr="00F769FE">
        <w:tc>
          <w:tcPr>
            <w:tcW w:w="897" w:type="dxa"/>
          </w:tcPr>
          <w:p w14:paraId="3B92CE73" w14:textId="1F8091C5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1</w:t>
            </w:r>
          </w:p>
        </w:tc>
        <w:tc>
          <w:tcPr>
            <w:tcW w:w="5222" w:type="dxa"/>
          </w:tcPr>
          <w:p w14:paraId="69EE2213" w14:textId="77777777" w:rsidR="00E17422" w:rsidRDefault="00E17422" w:rsidP="00E17422">
            <w:pPr>
              <w:rPr>
                <w:lang w:val="en-AU" w:eastAsia="en-AU"/>
              </w:rPr>
            </w:pPr>
            <w:r w:rsidRPr="00E17422">
              <w:rPr>
                <w:b/>
                <w:bCs/>
                <w:lang w:val="en-AU" w:eastAsia="en-AU"/>
              </w:rPr>
              <w:t>Project Scoping and Initial Setup</w:t>
            </w:r>
            <w:r w:rsidRPr="00E17422">
              <w:rPr>
                <w:lang w:val="en-AU" w:eastAsia="en-AU"/>
              </w:rPr>
              <w:t xml:space="preserve">: </w:t>
            </w:r>
          </w:p>
          <w:p w14:paraId="06942F8B" w14:textId="77777777" w:rsid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 w:rsidRPr="00E17422">
              <w:rPr>
                <w:lang w:val="en-AU" w:eastAsia="en-AU"/>
              </w:rPr>
              <w:t>Define problem</w:t>
            </w:r>
            <w:r>
              <w:rPr>
                <w:lang w:val="en-AU" w:eastAsia="en-AU"/>
              </w:rPr>
              <w:t>.</w:t>
            </w:r>
            <w:r w:rsidRPr="00E17422">
              <w:rPr>
                <w:lang w:val="en-AU" w:eastAsia="en-AU"/>
              </w:rPr>
              <w:t xml:space="preserve"> </w:t>
            </w:r>
          </w:p>
          <w:p w14:paraId="74C1F95F" w14:textId="77777777" w:rsid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>
              <w:rPr>
                <w:lang w:val="en-AU" w:eastAsia="en-AU"/>
              </w:rPr>
              <w:t>G</w:t>
            </w:r>
            <w:r w:rsidRPr="00E17422">
              <w:rPr>
                <w:lang w:val="en-AU" w:eastAsia="en-AU"/>
              </w:rPr>
              <w:t>ather requirements</w:t>
            </w:r>
            <w:r>
              <w:rPr>
                <w:lang w:val="en-AU" w:eastAsia="en-AU"/>
              </w:rPr>
              <w:t xml:space="preserve">. </w:t>
            </w:r>
          </w:p>
          <w:p w14:paraId="368EFD3F" w14:textId="77777777" w:rsid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>
              <w:rPr>
                <w:lang w:val="en-AU" w:eastAsia="en-AU"/>
              </w:rPr>
              <w:t>C</w:t>
            </w:r>
            <w:r w:rsidRPr="00E17422">
              <w:rPr>
                <w:lang w:val="en-AU" w:eastAsia="en-AU"/>
              </w:rPr>
              <w:t>onfirm tech stack</w:t>
            </w:r>
            <w:r>
              <w:rPr>
                <w:lang w:val="en-AU" w:eastAsia="en-AU"/>
              </w:rPr>
              <w:t xml:space="preserve">. </w:t>
            </w:r>
          </w:p>
          <w:p w14:paraId="0A06F510" w14:textId="6AE0DD06" w:rsidR="00E17422" w:rsidRP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>
              <w:rPr>
                <w:lang w:val="en-AU" w:eastAsia="en-AU"/>
              </w:rPr>
              <w:t>S</w:t>
            </w:r>
            <w:r w:rsidRPr="00E17422">
              <w:rPr>
                <w:lang w:val="en-AU" w:eastAsia="en-AU"/>
              </w:rPr>
              <w:t>et up AWS and Git.</w:t>
            </w:r>
          </w:p>
        </w:tc>
        <w:tc>
          <w:tcPr>
            <w:tcW w:w="3866" w:type="dxa"/>
          </w:tcPr>
          <w:p w14:paraId="02450C20" w14:textId="77777777" w:rsidR="00E17422" w:rsidRP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Clear problem statement</w:t>
            </w:r>
            <w:r>
              <w:rPr>
                <w:lang w:eastAsia="en-AU"/>
              </w:rPr>
              <w:t>.</w:t>
            </w:r>
          </w:p>
          <w:p w14:paraId="13729E4E" w14:textId="77777777" w:rsidR="00E17422" w:rsidRP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I</w:t>
            </w:r>
            <w:r w:rsidRPr="00E17422">
              <w:rPr>
                <w:lang w:eastAsia="en-AU"/>
              </w:rPr>
              <w:t>nitial project structure</w:t>
            </w:r>
            <w:r>
              <w:rPr>
                <w:lang w:eastAsia="en-AU"/>
              </w:rPr>
              <w:t>.</w:t>
            </w:r>
            <w:r w:rsidRPr="00E17422">
              <w:rPr>
                <w:lang w:eastAsia="en-AU"/>
              </w:rPr>
              <w:t xml:space="preserve"> </w:t>
            </w:r>
          </w:p>
          <w:p w14:paraId="47F40DC6" w14:textId="59630EFB" w:rsidR="00E17422" w:rsidRPr="00E17422" w:rsidRDefault="00E17422">
            <w:pPr>
              <w:pStyle w:val="ListParagraph"/>
              <w:numPr>
                <w:ilvl w:val="0"/>
                <w:numId w:val="15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Pr="00E17422">
              <w:rPr>
                <w:lang w:eastAsia="en-AU"/>
              </w:rPr>
              <w:t>onfigured AWS account.</w:t>
            </w:r>
          </w:p>
        </w:tc>
      </w:tr>
      <w:tr w:rsidR="00E17422" w14:paraId="07C9D212" w14:textId="77777777" w:rsidTr="00F769FE">
        <w:tc>
          <w:tcPr>
            <w:tcW w:w="897" w:type="dxa"/>
          </w:tcPr>
          <w:p w14:paraId="2B2CBF3C" w14:textId="2264FFF8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2</w:t>
            </w:r>
          </w:p>
        </w:tc>
        <w:tc>
          <w:tcPr>
            <w:tcW w:w="5222" w:type="dxa"/>
          </w:tcPr>
          <w:p w14:paraId="1812DB50" w14:textId="77777777" w:rsidR="00F769FE" w:rsidRDefault="00E17422" w:rsidP="00E17422">
            <w:pPr>
              <w:rPr>
                <w:b/>
                <w:bCs/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Solution Design and High-Level Architecture:</w:t>
            </w:r>
          </w:p>
          <w:p w14:paraId="6EB13D55" w14:textId="529ACF63" w:rsidR="00E17422" w:rsidRPr="00F769FE" w:rsidRDefault="00E17422">
            <w:pPr>
              <w:pStyle w:val="ListParagraph"/>
              <w:numPr>
                <w:ilvl w:val="0"/>
                <w:numId w:val="16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Develop block diagram, data model, scalability design, security plan.</w:t>
            </w:r>
          </w:p>
        </w:tc>
        <w:tc>
          <w:tcPr>
            <w:tcW w:w="3866" w:type="dxa"/>
          </w:tcPr>
          <w:p w14:paraId="208ACC3C" w14:textId="4A243676" w:rsidR="00E17422" w:rsidRPr="00F769FE" w:rsidRDefault="00E17422">
            <w:pPr>
              <w:pStyle w:val="ListParagraph"/>
              <w:numPr>
                <w:ilvl w:val="0"/>
                <w:numId w:val="16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Detailed high-level design, data schema, Node-RED plan.</w:t>
            </w:r>
          </w:p>
        </w:tc>
      </w:tr>
      <w:tr w:rsidR="00E17422" w14:paraId="31A1E677" w14:textId="77777777" w:rsidTr="00F769FE">
        <w:tc>
          <w:tcPr>
            <w:tcW w:w="897" w:type="dxa"/>
          </w:tcPr>
          <w:p w14:paraId="648CBFD3" w14:textId="1185A05B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3</w:t>
            </w:r>
          </w:p>
        </w:tc>
        <w:tc>
          <w:tcPr>
            <w:tcW w:w="5222" w:type="dxa"/>
          </w:tcPr>
          <w:p w14:paraId="3E3E35B2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Data Collection (Simulation) and Node-RED Basic Flows:</w:t>
            </w:r>
            <w:r w:rsidRPr="00E17422">
              <w:rPr>
                <w:lang w:eastAsia="en-AU"/>
              </w:rPr>
              <w:t xml:space="preserve"> </w:t>
            </w:r>
          </w:p>
          <w:p w14:paraId="304BE159" w14:textId="77777777" w:rsidR="00F769FE" w:rsidRPr="00F769FE" w:rsidRDefault="00E17422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Develop simulated sensors</w:t>
            </w:r>
            <w:r w:rsidR="00F769FE">
              <w:rPr>
                <w:lang w:eastAsia="en-AU"/>
              </w:rPr>
              <w:t>.</w:t>
            </w:r>
            <w:r w:rsidRPr="00E17422">
              <w:rPr>
                <w:lang w:eastAsia="en-AU"/>
              </w:rPr>
              <w:t xml:space="preserve"> </w:t>
            </w:r>
          </w:p>
          <w:p w14:paraId="539BBFF4" w14:textId="77777777" w:rsidR="00F769FE" w:rsidRPr="00F769FE" w:rsidRDefault="00F769FE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="00E17422" w:rsidRPr="00E17422">
              <w:rPr>
                <w:lang w:eastAsia="en-AU"/>
              </w:rPr>
              <w:t>onfigure AWS IoT Core</w:t>
            </w:r>
            <w:r>
              <w:rPr>
                <w:lang w:eastAsia="en-AU"/>
              </w:rPr>
              <w:t>.</w:t>
            </w:r>
            <w:r w:rsidR="00E17422" w:rsidRPr="00E17422">
              <w:rPr>
                <w:lang w:eastAsia="en-AU"/>
              </w:rPr>
              <w:t xml:space="preserve"> </w:t>
            </w:r>
          </w:p>
          <w:p w14:paraId="4959E937" w14:textId="77777777" w:rsidR="00F769FE" w:rsidRPr="00F769FE" w:rsidRDefault="00F769FE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="00E17422" w:rsidRPr="00E17422">
              <w:rPr>
                <w:lang w:eastAsia="en-AU"/>
              </w:rPr>
              <w:t>reate basic Node-RED ingestion flows</w:t>
            </w:r>
            <w:r>
              <w:rPr>
                <w:lang w:eastAsia="en-AU"/>
              </w:rPr>
              <w:t>.</w:t>
            </w:r>
          </w:p>
          <w:p w14:paraId="06A7DFD7" w14:textId="62979910" w:rsidR="00E17422" w:rsidRPr="00F769FE" w:rsidRDefault="00F769FE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S</w:t>
            </w:r>
            <w:r w:rsidR="00E17422" w:rsidRPr="00E17422">
              <w:rPr>
                <w:lang w:eastAsia="en-AU"/>
              </w:rPr>
              <w:t>et up DynamoDB tables.</w:t>
            </w:r>
          </w:p>
        </w:tc>
        <w:tc>
          <w:tcPr>
            <w:tcW w:w="3866" w:type="dxa"/>
          </w:tcPr>
          <w:p w14:paraId="733A60AA" w14:textId="77777777" w:rsidR="00F769FE" w:rsidRPr="00F769FE" w:rsidRDefault="00E17422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Simulated sensor data flowing to AWS IoT Core</w:t>
            </w:r>
            <w:r w:rsidR="00F769FE">
              <w:rPr>
                <w:lang w:eastAsia="en-AU"/>
              </w:rPr>
              <w:t>.</w:t>
            </w:r>
            <w:r w:rsidRPr="00E17422">
              <w:rPr>
                <w:lang w:eastAsia="en-AU"/>
              </w:rPr>
              <w:t xml:space="preserve"> </w:t>
            </w:r>
          </w:p>
          <w:p w14:paraId="3EDC1A1F" w14:textId="77777777" w:rsidR="00F769FE" w:rsidRPr="00F769FE" w:rsidRDefault="00F769FE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I</w:t>
            </w:r>
            <w:r w:rsidR="00E17422" w:rsidRPr="00E17422">
              <w:rPr>
                <w:lang w:eastAsia="en-AU"/>
              </w:rPr>
              <w:t>nitial Node-RED flows</w:t>
            </w:r>
            <w:r>
              <w:rPr>
                <w:lang w:eastAsia="en-AU"/>
              </w:rPr>
              <w:t>.</w:t>
            </w:r>
            <w:r w:rsidR="00E17422" w:rsidRPr="00E17422">
              <w:rPr>
                <w:lang w:eastAsia="en-AU"/>
              </w:rPr>
              <w:t xml:space="preserve"> </w:t>
            </w:r>
          </w:p>
          <w:p w14:paraId="7142FAF1" w14:textId="3281F68C" w:rsidR="00E17422" w:rsidRPr="00F769FE" w:rsidRDefault="00E17422">
            <w:pPr>
              <w:pStyle w:val="ListParagraph"/>
              <w:numPr>
                <w:ilvl w:val="0"/>
                <w:numId w:val="17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DynamoDB tables created.</w:t>
            </w:r>
          </w:p>
        </w:tc>
      </w:tr>
      <w:tr w:rsidR="00E17422" w14:paraId="0B03B0B7" w14:textId="77777777" w:rsidTr="00F769FE">
        <w:tc>
          <w:tcPr>
            <w:tcW w:w="897" w:type="dxa"/>
          </w:tcPr>
          <w:p w14:paraId="2B1320E6" w14:textId="245924C4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4</w:t>
            </w:r>
          </w:p>
        </w:tc>
        <w:tc>
          <w:tcPr>
            <w:tcW w:w="5222" w:type="dxa"/>
          </w:tcPr>
          <w:p w14:paraId="4A7BD647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Microservice Architecture (Core Logic) &amp; Data Storage:</w:t>
            </w:r>
            <w:r w:rsidRPr="00E17422">
              <w:rPr>
                <w:lang w:eastAsia="en-AU"/>
              </w:rPr>
              <w:t xml:space="preserve"> </w:t>
            </w:r>
          </w:p>
          <w:p w14:paraId="0E5D86B3" w14:textId="77777777" w:rsidR="00F769FE" w:rsidRPr="00F769FE" w:rsidRDefault="00E17422">
            <w:pPr>
              <w:pStyle w:val="ListParagraph"/>
              <w:numPr>
                <w:ilvl w:val="0"/>
                <w:numId w:val="18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Develop "Sensor Data Processor" and "Light Control" Lambda functions</w:t>
            </w:r>
            <w:r w:rsidR="00F769FE">
              <w:rPr>
                <w:lang w:eastAsia="en-AU"/>
              </w:rPr>
              <w:t>.</w:t>
            </w:r>
            <w:r w:rsidRPr="00E17422">
              <w:rPr>
                <w:lang w:eastAsia="en-AU"/>
              </w:rPr>
              <w:t xml:space="preserve"> </w:t>
            </w:r>
          </w:p>
          <w:p w14:paraId="17E1DDD7" w14:textId="21AB2255" w:rsidR="00E17422" w:rsidRPr="00F769FE" w:rsidRDefault="00F769FE">
            <w:pPr>
              <w:pStyle w:val="ListParagraph"/>
              <w:numPr>
                <w:ilvl w:val="0"/>
                <w:numId w:val="18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I</w:t>
            </w:r>
            <w:r w:rsidR="00E17422" w:rsidRPr="00E17422">
              <w:rPr>
                <w:lang w:eastAsia="en-AU"/>
              </w:rPr>
              <w:t>ntegrate with DynamoDB, unit test.</w:t>
            </w:r>
          </w:p>
        </w:tc>
        <w:tc>
          <w:tcPr>
            <w:tcW w:w="3866" w:type="dxa"/>
          </w:tcPr>
          <w:p w14:paraId="4F08431E" w14:textId="1A1FE969" w:rsidR="00E17422" w:rsidRPr="00F769FE" w:rsidRDefault="00E17422">
            <w:pPr>
              <w:pStyle w:val="ListParagraph"/>
              <w:numPr>
                <w:ilvl w:val="0"/>
                <w:numId w:val="18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 xml:space="preserve">Core Lambda functions developed </w:t>
            </w:r>
            <w:r w:rsidR="00F769FE">
              <w:rPr>
                <w:lang w:eastAsia="en-AU"/>
              </w:rPr>
              <w:t>and</w:t>
            </w:r>
            <w:r w:rsidRPr="00E17422">
              <w:rPr>
                <w:lang w:eastAsia="en-AU"/>
              </w:rPr>
              <w:t xml:space="preserve"> integrated with DynamoDB.</w:t>
            </w:r>
          </w:p>
        </w:tc>
      </w:tr>
      <w:tr w:rsidR="00E17422" w14:paraId="7E56C2CB" w14:textId="77777777" w:rsidTr="00F769FE">
        <w:tc>
          <w:tcPr>
            <w:tcW w:w="897" w:type="dxa"/>
          </w:tcPr>
          <w:p w14:paraId="279F15A7" w14:textId="0AE428B5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5</w:t>
            </w:r>
          </w:p>
        </w:tc>
        <w:tc>
          <w:tcPr>
            <w:tcW w:w="5222" w:type="dxa"/>
          </w:tcPr>
          <w:p w14:paraId="190846C7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Node-RED Automation and Actuator Integration (Simulation):</w:t>
            </w:r>
            <w:r w:rsidRPr="00E17422">
              <w:rPr>
                <w:lang w:eastAsia="en-AU"/>
              </w:rPr>
              <w:t xml:space="preserve"> </w:t>
            </w:r>
          </w:p>
          <w:p w14:paraId="01117D9E" w14:textId="77777777" w:rsidR="00F769FE" w:rsidRPr="00F769FE" w:rsidRDefault="00E17422">
            <w:pPr>
              <w:pStyle w:val="ListParagraph"/>
              <w:numPr>
                <w:ilvl w:val="0"/>
                <w:numId w:val="19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Develop advanced Node-RED automation flows</w:t>
            </w:r>
            <w:r w:rsidR="00F769FE">
              <w:rPr>
                <w:lang w:eastAsia="en-AU"/>
              </w:rPr>
              <w:t xml:space="preserve">. </w:t>
            </w:r>
          </w:p>
          <w:p w14:paraId="151AE8B6" w14:textId="77777777" w:rsidR="00F769FE" w:rsidRPr="00F769FE" w:rsidRDefault="00F769FE">
            <w:pPr>
              <w:pStyle w:val="ListParagraph"/>
              <w:numPr>
                <w:ilvl w:val="0"/>
                <w:numId w:val="19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I</w:t>
            </w:r>
            <w:r w:rsidR="00E17422" w:rsidRPr="00E17422">
              <w:rPr>
                <w:lang w:eastAsia="en-AU"/>
              </w:rPr>
              <w:t>ntegrate with simulated actuators</w:t>
            </w:r>
            <w:r>
              <w:rPr>
                <w:lang w:eastAsia="en-AU"/>
              </w:rPr>
              <w:t>.</w:t>
            </w:r>
          </w:p>
          <w:p w14:paraId="1D0E71D9" w14:textId="6E076166" w:rsidR="00E17422" w:rsidRPr="00F769FE" w:rsidRDefault="00F769FE">
            <w:pPr>
              <w:pStyle w:val="ListParagraph"/>
              <w:numPr>
                <w:ilvl w:val="0"/>
                <w:numId w:val="19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I</w:t>
            </w:r>
            <w:r w:rsidR="00E17422" w:rsidRPr="00E17422">
              <w:rPr>
                <w:lang w:eastAsia="en-AU"/>
              </w:rPr>
              <w:t>mplement error handling.</w:t>
            </w:r>
          </w:p>
        </w:tc>
        <w:tc>
          <w:tcPr>
            <w:tcW w:w="3866" w:type="dxa"/>
          </w:tcPr>
          <w:p w14:paraId="3F3186F0" w14:textId="77777777" w:rsidR="00F769FE" w:rsidRPr="00F769FE" w:rsidRDefault="00E17422">
            <w:pPr>
              <w:pStyle w:val="ListParagraph"/>
              <w:numPr>
                <w:ilvl w:val="0"/>
                <w:numId w:val="20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Functional Node-RED automation</w:t>
            </w:r>
            <w:r w:rsidR="00F769FE">
              <w:rPr>
                <w:lang w:eastAsia="en-AU"/>
              </w:rPr>
              <w:t>.</w:t>
            </w:r>
          </w:p>
          <w:p w14:paraId="4E3264ED" w14:textId="621BC729" w:rsidR="00E17422" w:rsidRPr="00F769FE" w:rsidRDefault="00F769FE">
            <w:pPr>
              <w:pStyle w:val="ListParagraph"/>
              <w:numPr>
                <w:ilvl w:val="0"/>
                <w:numId w:val="20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S</w:t>
            </w:r>
            <w:r w:rsidR="00E17422" w:rsidRPr="00E17422">
              <w:rPr>
                <w:lang w:eastAsia="en-AU"/>
              </w:rPr>
              <w:t>imulated light control.</w:t>
            </w:r>
          </w:p>
        </w:tc>
      </w:tr>
      <w:tr w:rsidR="00E17422" w14:paraId="61FF6453" w14:textId="77777777" w:rsidTr="00F769FE">
        <w:tc>
          <w:tcPr>
            <w:tcW w:w="897" w:type="dxa"/>
          </w:tcPr>
          <w:p w14:paraId="5D6FE6F2" w14:textId="6DFA4F63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6</w:t>
            </w:r>
          </w:p>
        </w:tc>
        <w:tc>
          <w:tcPr>
            <w:tcW w:w="5222" w:type="dxa"/>
          </w:tcPr>
          <w:p w14:paraId="4AD5C569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Deployment &amp; Scalability Experiments:</w:t>
            </w:r>
            <w:r w:rsidRPr="00E17422">
              <w:rPr>
                <w:lang w:eastAsia="en-AU"/>
              </w:rPr>
              <w:t xml:space="preserve"> </w:t>
            </w:r>
          </w:p>
          <w:p w14:paraId="69B5EC7A" w14:textId="77777777" w:rsidR="00F769FE" w:rsidRPr="00F769FE" w:rsidRDefault="00E17422">
            <w:pPr>
              <w:pStyle w:val="ListParagraph"/>
              <w:numPr>
                <w:ilvl w:val="0"/>
                <w:numId w:val="21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Deploy all components to AWS</w:t>
            </w:r>
            <w:r w:rsidR="00F769FE">
              <w:rPr>
                <w:lang w:eastAsia="en-AU"/>
              </w:rPr>
              <w:t>.</w:t>
            </w:r>
          </w:p>
          <w:p w14:paraId="7450FBE6" w14:textId="77777777" w:rsidR="00F769FE" w:rsidRPr="00F769FE" w:rsidRDefault="00F769FE">
            <w:pPr>
              <w:pStyle w:val="ListParagraph"/>
              <w:numPr>
                <w:ilvl w:val="0"/>
                <w:numId w:val="21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="00E17422" w:rsidRPr="00E17422">
              <w:rPr>
                <w:lang w:eastAsia="en-AU"/>
              </w:rPr>
              <w:t>onduct initial scalability tests</w:t>
            </w:r>
            <w:r>
              <w:rPr>
                <w:lang w:eastAsia="en-AU"/>
              </w:rPr>
              <w:t>.</w:t>
            </w:r>
          </w:p>
          <w:p w14:paraId="28FBC47B" w14:textId="6815FC4F" w:rsidR="00E17422" w:rsidRPr="00F769FE" w:rsidRDefault="00F769FE">
            <w:pPr>
              <w:pStyle w:val="ListParagraph"/>
              <w:numPr>
                <w:ilvl w:val="0"/>
                <w:numId w:val="21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O</w:t>
            </w:r>
            <w:r w:rsidR="00E17422" w:rsidRPr="00E17422">
              <w:rPr>
                <w:lang w:eastAsia="en-AU"/>
              </w:rPr>
              <w:t>ptimize services.</w:t>
            </w:r>
          </w:p>
        </w:tc>
        <w:tc>
          <w:tcPr>
            <w:tcW w:w="3866" w:type="dxa"/>
          </w:tcPr>
          <w:p w14:paraId="34848CE2" w14:textId="77777777" w:rsidR="00F769FE" w:rsidRPr="00F769FE" w:rsidRDefault="00E17422">
            <w:pPr>
              <w:pStyle w:val="ListParagraph"/>
              <w:numPr>
                <w:ilvl w:val="0"/>
                <w:numId w:val="21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Initial deployed solution</w:t>
            </w:r>
            <w:r w:rsidR="00F769FE">
              <w:rPr>
                <w:lang w:eastAsia="en-AU"/>
              </w:rPr>
              <w:t>.</w:t>
            </w:r>
          </w:p>
          <w:p w14:paraId="5DAD721B" w14:textId="71B964A6" w:rsidR="00E17422" w:rsidRPr="00F769FE" w:rsidRDefault="00F769FE">
            <w:pPr>
              <w:pStyle w:val="ListParagraph"/>
              <w:numPr>
                <w:ilvl w:val="0"/>
                <w:numId w:val="21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P</w:t>
            </w:r>
            <w:r w:rsidR="00E17422" w:rsidRPr="00E17422">
              <w:rPr>
                <w:lang w:eastAsia="en-AU"/>
              </w:rPr>
              <w:t>reliminary scalability test results.</w:t>
            </w:r>
          </w:p>
        </w:tc>
      </w:tr>
      <w:tr w:rsidR="00E17422" w14:paraId="57F85110" w14:textId="77777777" w:rsidTr="00F769FE">
        <w:tc>
          <w:tcPr>
            <w:tcW w:w="897" w:type="dxa"/>
          </w:tcPr>
          <w:p w14:paraId="1DB8C149" w14:textId="36C48C8A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lastRenderedPageBreak/>
              <w:t>7</w:t>
            </w:r>
          </w:p>
        </w:tc>
        <w:tc>
          <w:tcPr>
            <w:tcW w:w="5222" w:type="dxa"/>
          </w:tcPr>
          <w:p w14:paraId="59F3EEAA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Secure Deployment &amp; Monitoring:</w:t>
            </w:r>
            <w:r w:rsidRPr="00E17422">
              <w:rPr>
                <w:lang w:eastAsia="en-AU"/>
              </w:rPr>
              <w:t xml:space="preserve"> </w:t>
            </w:r>
          </w:p>
          <w:p w14:paraId="30FB3377" w14:textId="77777777" w:rsidR="00F769FE" w:rsidRPr="00F769FE" w:rsidRDefault="00E17422">
            <w:pPr>
              <w:pStyle w:val="ListParagraph"/>
              <w:numPr>
                <w:ilvl w:val="0"/>
                <w:numId w:val="22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Implement security best practices</w:t>
            </w:r>
            <w:r w:rsidR="00F769FE">
              <w:rPr>
                <w:lang w:eastAsia="en-AU"/>
              </w:rPr>
              <w:t xml:space="preserve">. </w:t>
            </w:r>
          </w:p>
          <w:p w14:paraId="53DBCE08" w14:textId="7A505F5D" w:rsidR="00E17422" w:rsidRPr="00F769FE" w:rsidRDefault="00F769FE">
            <w:pPr>
              <w:pStyle w:val="ListParagraph"/>
              <w:numPr>
                <w:ilvl w:val="0"/>
                <w:numId w:val="22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S</w:t>
            </w:r>
            <w:r w:rsidR="00E17422" w:rsidRPr="00E17422">
              <w:rPr>
                <w:lang w:eastAsia="en-AU"/>
              </w:rPr>
              <w:t>et up CloudWatch alarms and dashboards, troubleshoot.</w:t>
            </w:r>
          </w:p>
        </w:tc>
        <w:tc>
          <w:tcPr>
            <w:tcW w:w="3866" w:type="dxa"/>
          </w:tcPr>
          <w:p w14:paraId="327BF1CF" w14:textId="219A877C" w:rsidR="00E17422" w:rsidRPr="00F769FE" w:rsidRDefault="00E17422">
            <w:pPr>
              <w:pStyle w:val="ListParagraph"/>
              <w:numPr>
                <w:ilvl w:val="0"/>
                <w:numId w:val="22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Secure AWS deployment, comprehensive monitoring in CloudWatch.</w:t>
            </w:r>
          </w:p>
        </w:tc>
      </w:tr>
      <w:tr w:rsidR="00E17422" w14:paraId="09B08BE6" w14:textId="77777777" w:rsidTr="00F769FE">
        <w:tc>
          <w:tcPr>
            <w:tcW w:w="897" w:type="dxa"/>
          </w:tcPr>
          <w:p w14:paraId="6C4ABBDC" w14:textId="2D50627A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8</w:t>
            </w:r>
          </w:p>
        </w:tc>
        <w:tc>
          <w:tcPr>
            <w:tcW w:w="5222" w:type="dxa"/>
          </w:tcPr>
          <w:p w14:paraId="5707C1A6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Final Review, Refinement, and Documentation:</w:t>
            </w:r>
            <w:r w:rsidRPr="00E17422">
              <w:rPr>
                <w:lang w:eastAsia="en-AU"/>
              </w:rPr>
              <w:t xml:space="preserve"> </w:t>
            </w:r>
          </w:p>
          <w:p w14:paraId="0A15DA17" w14:textId="2407B717" w:rsidR="00E17422" w:rsidRPr="00F769FE" w:rsidRDefault="00E17422">
            <w:pPr>
              <w:pStyle w:val="ListParagraph"/>
              <w:numPr>
                <w:ilvl w:val="0"/>
                <w:numId w:val="23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Code review, refactor, final scalability experiments, report writing, GitHub README.</w:t>
            </w:r>
          </w:p>
        </w:tc>
        <w:tc>
          <w:tcPr>
            <w:tcW w:w="3866" w:type="dxa"/>
          </w:tcPr>
          <w:p w14:paraId="288EA63C" w14:textId="77777777" w:rsidR="00F769FE" w:rsidRPr="00F769FE" w:rsidRDefault="00E17422">
            <w:pPr>
              <w:pStyle w:val="ListParagraph"/>
              <w:numPr>
                <w:ilvl w:val="0"/>
                <w:numId w:val="23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Optimized code</w:t>
            </w:r>
            <w:r w:rsidR="00F769FE">
              <w:rPr>
                <w:lang w:eastAsia="en-AU"/>
              </w:rPr>
              <w:t>.</w:t>
            </w:r>
          </w:p>
          <w:p w14:paraId="5D36F0A6" w14:textId="77777777" w:rsidR="00F769FE" w:rsidRPr="00F769FE" w:rsidRDefault="00F769FE">
            <w:pPr>
              <w:pStyle w:val="ListParagraph"/>
              <w:numPr>
                <w:ilvl w:val="0"/>
                <w:numId w:val="23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="00E17422" w:rsidRPr="00E17422">
              <w:rPr>
                <w:lang w:eastAsia="en-AU"/>
              </w:rPr>
              <w:t>omprehensive project report</w:t>
            </w:r>
            <w:r>
              <w:rPr>
                <w:lang w:eastAsia="en-AU"/>
              </w:rPr>
              <w:t>.</w:t>
            </w:r>
          </w:p>
          <w:p w14:paraId="035C5EE1" w14:textId="6039C4AC" w:rsidR="00E17422" w:rsidRPr="00F769FE" w:rsidRDefault="00F769FE">
            <w:pPr>
              <w:pStyle w:val="ListParagraph"/>
              <w:numPr>
                <w:ilvl w:val="0"/>
                <w:numId w:val="23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U</w:t>
            </w:r>
            <w:r w:rsidR="00E17422" w:rsidRPr="00E17422">
              <w:rPr>
                <w:lang w:eastAsia="en-AU"/>
              </w:rPr>
              <w:t>pdated GitHub repository.</w:t>
            </w:r>
          </w:p>
        </w:tc>
      </w:tr>
      <w:tr w:rsidR="00E17422" w14:paraId="27AC4267" w14:textId="77777777" w:rsidTr="00F769FE">
        <w:tc>
          <w:tcPr>
            <w:tcW w:w="897" w:type="dxa"/>
          </w:tcPr>
          <w:p w14:paraId="54F3A5D5" w14:textId="7FDE9BB6" w:rsidR="00E17422" w:rsidRDefault="00E17422" w:rsidP="00E17422">
            <w:pPr>
              <w:jc w:val="center"/>
              <w:rPr>
                <w:lang w:val="en-AU" w:eastAsia="en-AU"/>
              </w:rPr>
            </w:pPr>
            <w:r>
              <w:rPr>
                <w:lang w:val="en-AU" w:eastAsia="en-AU"/>
              </w:rPr>
              <w:t>9</w:t>
            </w:r>
          </w:p>
        </w:tc>
        <w:tc>
          <w:tcPr>
            <w:tcW w:w="5222" w:type="dxa"/>
          </w:tcPr>
          <w:p w14:paraId="266E3D9B" w14:textId="77777777" w:rsidR="00F769FE" w:rsidRDefault="00E17422" w:rsidP="00E17422">
            <w:pPr>
              <w:rPr>
                <w:lang w:eastAsia="en-AU"/>
              </w:rPr>
            </w:pPr>
            <w:r w:rsidRPr="00E17422">
              <w:rPr>
                <w:b/>
                <w:bCs/>
                <w:lang w:eastAsia="en-AU"/>
              </w:rPr>
              <w:t>Final Submission Preparation:</w:t>
            </w:r>
            <w:r w:rsidRPr="00E17422">
              <w:rPr>
                <w:lang w:eastAsia="en-AU"/>
              </w:rPr>
              <w:t xml:space="preserve"> </w:t>
            </w:r>
          </w:p>
          <w:p w14:paraId="4EC9065B" w14:textId="77777777" w:rsidR="00F769FE" w:rsidRPr="00F769FE" w:rsidRDefault="00E17422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Compile report</w:t>
            </w:r>
            <w:r w:rsidR="00F769FE">
              <w:rPr>
                <w:lang w:eastAsia="en-AU"/>
              </w:rPr>
              <w:t>.</w:t>
            </w:r>
          </w:p>
          <w:p w14:paraId="4D07BCA0" w14:textId="77777777" w:rsidR="00F769FE" w:rsidRPr="00F769FE" w:rsidRDefault="00F769FE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F</w:t>
            </w:r>
            <w:r w:rsidR="00E17422" w:rsidRPr="00E17422">
              <w:rPr>
                <w:lang w:eastAsia="en-AU"/>
              </w:rPr>
              <w:t>inalize GitHub</w:t>
            </w:r>
            <w:r>
              <w:rPr>
                <w:lang w:eastAsia="en-AU"/>
              </w:rPr>
              <w:t>.</w:t>
            </w:r>
            <w:r w:rsidR="00E17422" w:rsidRPr="00E17422">
              <w:rPr>
                <w:lang w:eastAsia="en-AU"/>
              </w:rPr>
              <w:t xml:space="preserve"> </w:t>
            </w:r>
          </w:p>
          <w:p w14:paraId="12572B0A" w14:textId="77777777" w:rsidR="00F769FE" w:rsidRPr="00F769FE" w:rsidRDefault="00F769FE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C</w:t>
            </w:r>
            <w:r w:rsidR="00E17422" w:rsidRPr="00E17422">
              <w:rPr>
                <w:lang w:eastAsia="en-AU"/>
              </w:rPr>
              <w:t>ollect evidence</w:t>
            </w:r>
            <w:r>
              <w:rPr>
                <w:lang w:eastAsia="en-AU"/>
              </w:rPr>
              <w:t>.</w:t>
            </w:r>
          </w:p>
          <w:p w14:paraId="222DCDD3" w14:textId="7CA53C82" w:rsidR="00E17422" w:rsidRPr="00F769FE" w:rsidRDefault="00F769FE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R</w:t>
            </w:r>
            <w:r w:rsidR="00E17422" w:rsidRPr="00E17422">
              <w:rPr>
                <w:lang w:eastAsia="en-AU"/>
              </w:rPr>
              <w:t>eview all submission requirements.</w:t>
            </w:r>
          </w:p>
        </w:tc>
        <w:tc>
          <w:tcPr>
            <w:tcW w:w="3866" w:type="dxa"/>
          </w:tcPr>
          <w:p w14:paraId="7DE5810B" w14:textId="77777777" w:rsidR="00F769FE" w:rsidRPr="00F769FE" w:rsidRDefault="00E17422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 w:rsidRPr="00E17422">
              <w:rPr>
                <w:lang w:eastAsia="en-AU"/>
              </w:rPr>
              <w:t>Complete submission package</w:t>
            </w:r>
            <w:r w:rsidR="00F769FE">
              <w:rPr>
                <w:lang w:eastAsia="en-AU"/>
              </w:rPr>
              <w:t>.</w:t>
            </w:r>
            <w:r w:rsidRPr="00E17422">
              <w:rPr>
                <w:lang w:eastAsia="en-AU"/>
              </w:rPr>
              <w:t xml:space="preserve"> </w:t>
            </w:r>
          </w:p>
          <w:p w14:paraId="523DCB47" w14:textId="222FA7A9" w:rsidR="00E17422" w:rsidRPr="00F769FE" w:rsidRDefault="00F769FE">
            <w:pPr>
              <w:pStyle w:val="ListParagraph"/>
              <w:numPr>
                <w:ilvl w:val="0"/>
                <w:numId w:val="24"/>
              </w:numPr>
              <w:rPr>
                <w:lang w:val="en-AU" w:eastAsia="en-AU"/>
              </w:rPr>
            </w:pPr>
            <w:r>
              <w:rPr>
                <w:lang w:eastAsia="en-AU"/>
              </w:rPr>
              <w:t>A</w:t>
            </w:r>
            <w:r w:rsidR="00E17422" w:rsidRPr="00E17422">
              <w:rPr>
                <w:lang w:eastAsia="en-AU"/>
              </w:rPr>
              <w:t>ll evidence prepared.</w:t>
            </w:r>
          </w:p>
        </w:tc>
      </w:tr>
    </w:tbl>
    <w:p w14:paraId="1069B6AE" w14:textId="7707EDF1" w:rsidR="00727F3E" w:rsidRPr="00E17422" w:rsidRDefault="00727F3E" w:rsidP="002D6F54">
      <w:pPr>
        <w:jc w:val="both"/>
        <w:textAlignment w:val="baseline"/>
        <w:rPr>
          <w:rFonts w:ascii="Arial" w:eastAsia="Times New Roman" w:hAnsi="Arial" w:cs="Arial"/>
          <w:color w:val="7F7F7F" w:themeColor="text1" w:themeTint="80"/>
          <w:sz w:val="22"/>
          <w:szCs w:val="22"/>
          <w:lang w:val="en-AU" w:eastAsia="en-AU"/>
        </w:rPr>
      </w:pPr>
    </w:p>
    <w:sectPr w:rsidR="00727F3E" w:rsidRPr="00E17422" w:rsidSect="00D9417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CD"/>
    <w:multiLevelType w:val="hybridMultilevel"/>
    <w:tmpl w:val="0544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35D61"/>
    <w:multiLevelType w:val="hybridMultilevel"/>
    <w:tmpl w:val="E680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62126"/>
    <w:multiLevelType w:val="hybridMultilevel"/>
    <w:tmpl w:val="E1D43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7539C"/>
    <w:multiLevelType w:val="hybridMultilevel"/>
    <w:tmpl w:val="905CA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62599"/>
    <w:multiLevelType w:val="hybridMultilevel"/>
    <w:tmpl w:val="10D63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F1F83"/>
    <w:multiLevelType w:val="hybridMultilevel"/>
    <w:tmpl w:val="10249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978AA"/>
    <w:multiLevelType w:val="hybridMultilevel"/>
    <w:tmpl w:val="926C9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23FE5"/>
    <w:multiLevelType w:val="hybridMultilevel"/>
    <w:tmpl w:val="D7C41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B0987"/>
    <w:multiLevelType w:val="hybridMultilevel"/>
    <w:tmpl w:val="5BA40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82365"/>
    <w:multiLevelType w:val="hybridMultilevel"/>
    <w:tmpl w:val="A75AA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D2850"/>
    <w:multiLevelType w:val="hybridMultilevel"/>
    <w:tmpl w:val="F916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C0A30"/>
    <w:multiLevelType w:val="hybridMultilevel"/>
    <w:tmpl w:val="5086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53D1A"/>
    <w:multiLevelType w:val="hybridMultilevel"/>
    <w:tmpl w:val="B0425A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60AE2"/>
    <w:multiLevelType w:val="hybridMultilevel"/>
    <w:tmpl w:val="3FAAA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41892"/>
    <w:multiLevelType w:val="hybridMultilevel"/>
    <w:tmpl w:val="305C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B76D4"/>
    <w:multiLevelType w:val="hybridMultilevel"/>
    <w:tmpl w:val="F72CD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844D5"/>
    <w:multiLevelType w:val="hybridMultilevel"/>
    <w:tmpl w:val="D1FA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D6B7F"/>
    <w:multiLevelType w:val="hybridMultilevel"/>
    <w:tmpl w:val="D0E8F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B7450"/>
    <w:multiLevelType w:val="hybridMultilevel"/>
    <w:tmpl w:val="EF94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D126B"/>
    <w:multiLevelType w:val="hybridMultilevel"/>
    <w:tmpl w:val="A1B4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82E76"/>
    <w:multiLevelType w:val="hybridMultilevel"/>
    <w:tmpl w:val="2B302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97A1D"/>
    <w:multiLevelType w:val="hybridMultilevel"/>
    <w:tmpl w:val="E460B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D55FD"/>
    <w:multiLevelType w:val="hybridMultilevel"/>
    <w:tmpl w:val="B3AA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D0B45"/>
    <w:multiLevelType w:val="hybridMultilevel"/>
    <w:tmpl w:val="C5D2B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41289"/>
    <w:multiLevelType w:val="hybridMultilevel"/>
    <w:tmpl w:val="A700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0D7F"/>
    <w:multiLevelType w:val="hybridMultilevel"/>
    <w:tmpl w:val="160E5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02E6F"/>
    <w:multiLevelType w:val="hybridMultilevel"/>
    <w:tmpl w:val="8180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86817">
    <w:abstractNumId w:val="23"/>
  </w:num>
  <w:num w:numId="2" w16cid:durableId="1999572854">
    <w:abstractNumId w:val="19"/>
  </w:num>
  <w:num w:numId="3" w16cid:durableId="1984385733">
    <w:abstractNumId w:val="0"/>
  </w:num>
  <w:num w:numId="4" w16cid:durableId="1342588577">
    <w:abstractNumId w:val="21"/>
  </w:num>
  <w:num w:numId="5" w16cid:durableId="562981502">
    <w:abstractNumId w:val="8"/>
  </w:num>
  <w:num w:numId="6" w16cid:durableId="109713415">
    <w:abstractNumId w:val="7"/>
  </w:num>
  <w:num w:numId="7" w16cid:durableId="520510901">
    <w:abstractNumId w:val="12"/>
  </w:num>
  <w:num w:numId="8" w16cid:durableId="1237398582">
    <w:abstractNumId w:val="3"/>
  </w:num>
  <w:num w:numId="9" w16cid:durableId="578370240">
    <w:abstractNumId w:val="5"/>
  </w:num>
  <w:num w:numId="10" w16cid:durableId="1861118756">
    <w:abstractNumId w:val="25"/>
  </w:num>
  <w:num w:numId="11" w16cid:durableId="467745722">
    <w:abstractNumId w:val="20"/>
  </w:num>
  <w:num w:numId="12" w16cid:durableId="1608082193">
    <w:abstractNumId w:val="6"/>
  </w:num>
  <w:num w:numId="13" w16cid:durableId="743844724">
    <w:abstractNumId w:val="18"/>
  </w:num>
  <w:num w:numId="14" w16cid:durableId="7683400">
    <w:abstractNumId w:val="16"/>
  </w:num>
  <w:num w:numId="15" w16cid:durableId="465046136">
    <w:abstractNumId w:val="14"/>
  </w:num>
  <w:num w:numId="16" w16cid:durableId="944384094">
    <w:abstractNumId w:val="17"/>
  </w:num>
  <w:num w:numId="17" w16cid:durableId="173885472">
    <w:abstractNumId w:val="11"/>
  </w:num>
  <w:num w:numId="18" w16cid:durableId="1364789555">
    <w:abstractNumId w:val="2"/>
  </w:num>
  <w:num w:numId="19" w16cid:durableId="1056467498">
    <w:abstractNumId w:val="4"/>
  </w:num>
  <w:num w:numId="20" w16cid:durableId="1330521469">
    <w:abstractNumId w:val="24"/>
  </w:num>
  <w:num w:numId="21" w16cid:durableId="1728216966">
    <w:abstractNumId w:val="1"/>
  </w:num>
  <w:num w:numId="22" w16cid:durableId="1119957042">
    <w:abstractNumId w:val="10"/>
  </w:num>
  <w:num w:numId="23" w16cid:durableId="2084208195">
    <w:abstractNumId w:val="9"/>
  </w:num>
  <w:num w:numId="24" w16cid:durableId="2005087811">
    <w:abstractNumId w:val="22"/>
  </w:num>
  <w:num w:numId="25" w16cid:durableId="1099831211">
    <w:abstractNumId w:val="15"/>
  </w:num>
  <w:num w:numId="26" w16cid:durableId="3018909">
    <w:abstractNumId w:val="26"/>
  </w:num>
  <w:num w:numId="27" w16cid:durableId="1795976407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01"/>
    <w:rsid w:val="00027908"/>
    <w:rsid w:val="00037EDB"/>
    <w:rsid w:val="00071E91"/>
    <w:rsid w:val="00091E22"/>
    <w:rsid w:val="000A167C"/>
    <w:rsid w:val="000A423E"/>
    <w:rsid w:val="000E65CC"/>
    <w:rsid w:val="001C6001"/>
    <w:rsid w:val="001D6738"/>
    <w:rsid w:val="001D6E67"/>
    <w:rsid w:val="001F4C52"/>
    <w:rsid w:val="002575FE"/>
    <w:rsid w:val="00283563"/>
    <w:rsid w:val="002D6F54"/>
    <w:rsid w:val="002F1708"/>
    <w:rsid w:val="00332AA6"/>
    <w:rsid w:val="00367935"/>
    <w:rsid w:val="003C454E"/>
    <w:rsid w:val="003F6ADE"/>
    <w:rsid w:val="00405A5A"/>
    <w:rsid w:val="00490A75"/>
    <w:rsid w:val="004A645E"/>
    <w:rsid w:val="004D4B26"/>
    <w:rsid w:val="004D58D5"/>
    <w:rsid w:val="00547FAB"/>
    <w:rsid w:val="005727CD"/>
    <w:rsid w:val="00583D27"/>
    <w:rsid w:val="00586F34"/>
    <w:rsid w:val="005F289F"/>
    <w:rsid w:val="005F5E1D"/>
    <w:rsid w:val="006629FB"/>
    <w:rsid w:val="00696490"/>
    <w:rsid w:val="006F0ABB"/>
    <w:rsid w:val="00727F3E"/>
    <w:rsid w:val="0077164C"/>
    <w:rsid w:val="00912D08"/>
    <w:rsid w:val="009219E5"/>
    <w:rsid w:val="009457C1"/>
    <w:rsid w:val="009C4CA5"/>
    <w:rsid w:val="00AD0428"/>
    <w:rsid w:val="00AF4641"/>
    <w:rsid w:val="00B01CD5"/>
    <w:rsid w:val="00B3790A"/>
    <w:rsid w:val="00B54977"/>
    <w:rsid w:val="00B80427"/>
    <w:rsid w:val="00C84A93"/>
    <w:rsid w:val="00D11CCF"/>
    <w:rsid w:val="00D27681"/>
    <w:rsid w:val="00D335EA"/>
    <w:rsid w:val="00D36C7C"/>
    <w:rsid w:val="00D473AF"/>
    <w:rsid w:val="00D94176"/>
    <w:rsid w:val="00DA2799"/>
    <w:rsid w:val="00E17422"/>
    <w:rsid w:val="00E21087"/>
    <w:rsid w:val="00E22AAC"/>
    <w:rsid w:val="00E2592D"/>
    <w:rsid w:val="00EA0B3E"/>
    <w:rsid w:val="00EA5F94"/>
    <w:rsid w:val="00F03EBA"/>
    <w:rsid w:val="00F1786F"/>
    <w:rsid w:val="00F242C7"/>
    <w:rsid w:val="00F769FE"/>
    <w:rsid w:val="00F80529"/>
    <w:rsid w:val="00F85CA4"/>
    <w:rsid w:val="00FC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2030"/>
  <w14:defaultImageDpi w14:val="32767"/>
  <w15:chartTrackingRefBased/>
  <w15:docId w15:val="{AD4F79CE-9506-8B4D-B3C6-B24B852E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28"/>
    <w:pPr>
      <w:keepNext/>
      <w:keepLines/>
      <w:spacing w:before="240"/>
      <w:outlineLvl w:val="0"/>
    </w:pPr>
    <w:rPr>
      <w:rFonts w:ascii="Arial" w:eastAsia="Times New Roman" w:hAnsi="Arial" w:cstheme="majorBidi"/>
      <w:b/>
      <w:color w:val="000000" w:themeColor="text1"/>
      <w:sz w:val="36"/>
      <w:szCs w:val="32"/>
      <w:lang w:val="en-AU" w:eastAsia="en-AU"/>
    </w:rPr>
  </w:style>
  <w:style w:type="paragraph" w:styleId="Heading2">
    <w:name w:val="heading 2"/>
    <w:basedOn w:val="Normal"/>
    <w:link w:val="Heading2Char"/>
    <w:uiPriority w:val="9"/>
    <w:qFormat/>
    <w:rsid w:val="00AD0428"/>
    <w:pPr>
      <w:spacing w:before="100" w:beforeAutospacing="1" w:after="100" w:afterAutospacing="1"/>
      <w:outlineLvl w:val="1"/>
    </w:pPr>
    <w:rPr>
      <w:rFonts w:ascii="Arial" w:eastAsia="Times New Roman" w:hAnsi="Arial" w:cs="Times New Roman"/>
      <w:b/>
      <w:bCs/>
      <w:sz w:val="28"/>
      <w:szCs w:val="36"/>
      <w:lang w:val="en-AU" w:eastAsia="en-AU"/>
    </w:rPr>
  </w:style>
  <w:style w:type="paragraph" w:styleId="Heading3">
    <w:name w:val="heading 3"/>
    <w:basedOn w:val="Normal"/>
    <w:link w:val="Heading3Char"/>
    <w:uiPriority w:val="9"/>
    <w:qFormat/>
    <w:rsid w:val="00AD04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U"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0428"/>
    <w:rPr>
      <w:rFonts w:ascii="Arial" w:eastAsia="Times New Roman" w:hAnsi="Arial" w:cs="Times New Roman"/>
      <w:b/>
      <w:bCs/>
      <w:sz w:val="28"/>
      <w:szCs w:val="3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D0428"/>
    <w:rPr>
      <w:rFonts w:ascii="Times New Roman" w:eastAsia="Times New Roman" w:hAnsi="Times New Roman" w:cs="Times New Roman"/>
      <w:b/>
      <w:bCs/>
      <w:sz w:val="27"/>
      <w:szCs w:val="27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AD042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  <w:style w:type="character" w:customStyle="1" w:styleId="apple-tab-span">
    <w:name w:val="apple-tab-span"/>
    <w:basedOn w:val="DefaultParagraphFont"/>
    <w:rsid w:val="00AD0428"/>
  </w:style>
  <w:style w:type="paragraph" w:styleId="ListParagraph">
    <w:name w:val="List Paragraph"/>
    <w:basedOn w:val="Normal"/>
    <w:uiPriority w:val="34"/>
    <w:qFormat/>
    <w:rsid w:val="00AD04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0428"/>
    <w:rPr>
      <w:rFonts w:ascii="Arial" w:eastAsia="Times New Roman" w:hAnsi="Arial" w:cstheme="majorBidi"/>
      <w:b/>
      <w:color w:val="000000" w:themeColor="text1"/>
      <w:sz w:val="36"/>
      <w:szCs w:val="32"/>
      <w:lang w:val="en-AU"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5727CD"/>
    <w:pPr>
      <w:contextualSpacing/>
      <w:jc w:val="center"/>
    </w:pPr>
    <w:rPr>
      <w:rFonts w:ascii="Arial" w:eastAsiaTheme="majorEastAsia" w:hAnsi="Arial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CD"/>
    <w:rPr>
      <w:rFonts w:ascii="Arial" w:eastAsiaTheme="majorEastAsia" w:hAnsi="Arial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CD"/>
    <w:pPr>
      <w:numPr>
        <w:ilvl w:val="1"/>
      </w:numPr>
      <w:spacing w:after="160"/>
      <w:jc w:val="center"/>
    </w:pPr>
    <w:rPr>
      <w:rFonts w:ascii="Arial" w:eastAsiaTheme="minorEastAsia" w:hAnsi="Arial"/>
      <w:b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727CD"/>
    <w:rPr>
      <w:rFonts w:ascii="Arial" w:eastAsiaTheme="minorEastAsia" w:hAnsi="Arial"/>
      <w:b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547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7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William H. Duong</cp:lastModifiedBy>
  <cp:revision>47</cp:revision>
  <cp:lastPrinted>2025-08-08T08:33:00Z</cp:lastPrinted>
  <dcterms:created xsi:type="dcterms:W3CDTF">2024-07-19T03:05:00Z</dcterms:created>
  <dcterms:modified xsi:type="dcterms:W3CDTF">2025-08-08T08:33:00Z</dcterms:modified>
</cp:coreProperties>
</file>