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787BF" w14:textId="77777777" w:rsidR="005A5CF6" w:rsidRDefault="005A5CF6" w:rsidP="005A5CF6">
      <w:pPr>
        <w:jc w:val="center"/>
        <w:rPr>
          <w:b/>
          <w:bCs/>
        </w:rPr>
      </w:pPr>
      <w:r w:rsidRPr="005A5CF6">
        <w:rPr>
          <w:b/>
          <w:bCs/>
        </w:rPr>
        <w:t>Data Management in Cloud-Native Applications: Event Sourcing vs. Traditional MongoDB Approaches</w:t>
      </w:r>
    </w:p>
    <w:p w14:paraId="0B9DABEC" w14:textId="77777777" w:rsidR="00FA1A59" w:rsidRPr="005A5CF6" w:rsidRDefault="00FA1A59" w:rsidP="005A5CF6">
      <w:pPr>
        <w:jc w:val="center"/>
        <w:rPr>
          <w:b/>
          <w:bCs/>
        </w:rPr>
      </w:pPr>
    </w:p>
    <w:p w14:paraId="4E9F7B29" w14:textId="77777777" w:rsidR="005A5CF6" w:rsidRPr="005A5CF6" w:rsidRDefault="005A5CF6" w:rsidP="005A5CF6">
      <w:pPr>
        <w:rPr>
          <w:b/>
          <w:bCs/>
        </w:rPr>
      </w:pPr>
      <w:r w:rsidRPr="005A5CF6">
        <w:rPr>
          <w:b/>
          <w:bCs/>
        </w:rPr>
        <w:t>Introduction</w:t>
      </w:r>
    </w:p>
    <w:p w14:paraId="1D299E44" w14:textId="77777777" w:rsidR="005A5CF6" w:rsidRDefault="005A5CF6" w:rsidP="005A5CF6">
      <w:r>
        <w:t xml:space="preserve">Cloud-native applications leverage microservices and distributed architectures, necessitating scalable, reliable, and performant data management strategies. </w:t>
      </w:r>
    </w:p>
    <w:p w14:paraId="5A6185F2" w14:textId="77777777" w:rsidR="005A5CF6" w:rsidRDefault="005A5CF6" w:rsidP="005A5CF6">
      <w:r>
        <w:t xml:space="preserve">MongoDB, a NoSQL database, is widely used in such environments due to its flexibility and scalability. This report compares event sourcing and traditional database approaches for data management in cloud-native applications using MongoDB. </w:t>
      </w:r>
    </w:p>
    <w:p w14:paraId="5744A664" w14:textId="60A94FA6" w:rsidR="005A5CF6" w:rsidRDefault="005A5CF6" w:rsidP="005A5CF6">
      <w:pPr>
        <w:pStyle w:val="ListParagraph"/>
        <w:numPr>
          <w:ilvl w:val="0"/>
          <w:numId w:val="1"/>
        </w:numPr>
      </w:pPr>
      <w:r>
        <w:t>It evaluates their performance, scalability, reliability, and maintainability, considering data volume, structure, and access patterns, and provides best practices and recommendations.</w:t>
      </w:r>
    </w:p>
    <w:p w14:paraId="7FB023A4" w14:textId="77777777" w:rsidR="005A5CF6" w:rsidRDefault="005A5CF6" w:rsidP="005A5CF6"/>
    <w:p w14:paraId="23543833" w14:textId="77777777" w:rsidR="005A5CF6" w:rsidRPr="005A5CF6" w:rsidRDefault="005A5CF6" w:rsidP="005A5CF6">
      <w:pPr>
        <w:rPr>
          <w:b/>
          <w:bCs/>
        </w:rPr>
      </w:pPr>
      <w:r w:rsidRPr="005A5CF6">
        <w:rPr>
          <w:b/>
          <w:bCs/>
        </w:rPr>
        <w:t>Event Sourcing and Traditional Database Approaches</w:t>
      </w:r>
    </w:p>
    <w:p w14:paraId="720890CE" w14:textId="77777777" w:rsidR="005A5CF6" w:rsidRDefault="005A5CF6" w:rsidP="005A5CF6">
      <w:r>
        <w:t xml:space="preserve">Event Sourcing captures application state as a sequence of immutable events, each representing a state change (e.g., "OrderPlaced," "PaymentProcessed"). </w:t>
      </w:r>
    </w:p>
    <w:p w14:paraId="1F271E02" w14:textId="77777777" w:rsidR="005A5CF6" w:rsidRDefault="005A5CF6" w:rsidP="005A5CF6">
      <w:pPr>
        <w:pStyle w:val="ListParagraph"/>
        <w:numPr>
          <w:ilvl w:val="0"/>
          <w:numId w:val="1"/>
        </w:numPr>
      </w:pPr>
      <w:r>
        <w:t xml:space="preserve">State is reconstructed by replaying events, stored as documents in MongoDB collections. </w:t>
      </w:r>
    </w:p>
    <w:p w14:paraId="2D3D36E5" w14:textId="0FE6AA7C" w:rsidR="005A5CF6" w:rsidRDefault="005A5CF6" w:rsidP="005A5CF6">
      <w:pPr>
        <w:pStyle w:val="ListParagraph"/>
        <w:numPr>
          <w:ilvl w:val="0"/>
          <w:numId w:val="1"/>
        </w:numPr>
      </w:pPr>
      <w:r>
        <w:t>This approach supports auditability and flexibility, leveraging MongoDB’s schema-less design (Fowler, 2005).</w:t>
      </w:r>
    </w:p>
    <w:p w14:paraId="15BE49A9" w14:textId="77777777" w:rsidR="005A5CF6" w:rsidRDefault="005A5CF6" w:rsidP="005A5CF6">
      <w:r>
        <w:t xml:space="preserve">Traditional Database Approaches store the current state of entities (e.g., an "Order" document) in MongoDB collections. </w:t>
      </w:r>
    </w:p>
    <w:p w14:paraId="767FF86B" w14:textId="77777777" w:rsidR="005A5CF6" w:rsidRDefault="005A5CF6" w:rsidP="005A5CF6">
      <w:pPr>
        <w:pStyle w:val="ListParagraph"/>
        <w:numPr>
          <w:ilvl w:val="0"/>
          <w:numId w:val="2"/>
        </w:numPr>
      </w:pPr>
      <w:r>
        <w:t xml:space="preserve">CRUD operations directly modify records, optimized for straightforward querying and updates. </w:t>
      </w:r>
    </w:p>
    <w:p w14:paraId="206FA943" w14:textId="328D6C49" w:rsidR="005A5CF6" w:rsidRDefault="005A5CF6" w:rsidP="005A5CF6">
      <w:pPr>
        <w:pStyle w:val="ListParagraph"/>
        <w:numPr>
          <w:ilvl w:val="0"/>
          <w:numId w:val="2"/>
        </w:numPr>
      </w:pPr>
      <w:r>
        <w:t>This method aligns with conventional application development but may lack inherent support for historical state tracking (Chodorow, 2013).</w:t>
      </w:r>
    </w:p>
    <w:p w14:paraId="76BD4069" w14:textId="77777777" w:rsidR="005A5CF6" w:rsidRDefault="005A5CF6" w:rsidP="005A5CF6"/>
    <w:p w14:paraId="555CEA83" w14:textId="77777777" w:rsidR="005A5CF6" w:rsidRPr="005A5CF6" w:rsidRDefault="005A5CF6" w:rsidP="005A5CF6">
      <w:pPr>
        <w:rPr>
          <w:b/>
          <w:bCs/>
        </w:rPr>
      </w:pPr>
      <w:r w:rsidRPr="005A5CF6">
        <w:rPr>
          <w:b/>
          <w:bCs/>
        </w:rPr>
        <w:t>Advantages and Disadvantages</w:t>
      </w:r>
    </w:p>
    <w:p w14:paraId="689D92DB" w14:textId="5406F5AE" w:rsidR="005A5CF6" w:rsidRPr="005A5CF6" w:rsidRDefault="005A5CF6" w:rsidP="005A5CF6">
      <w:pPr>
        <w:rPr>
          <w:b/>
          <w:bCs/>
        </w:rPr>
      </w:pPr>
      <w:r w:rsidRPr="005A5CF6">
        <w:rPr>
          <w:b/>
          <w:bCs/>
        </w:rPr>
        <w:t xml:space="preserve">A/ </w:t>
      </w:r>
      <w:r w:rsidRPr="005A5CF6">
        <w:rPr>
          <w:b/>
          <w:bCs/>
        </w:rPr>
        <w:t>Event Sourcing</w:t>
      </w:r>
    </w:p>
    <w:p w14:paraId="2CD28AF9" w14:textId="14F47919" w:rsidR="005A5CF6" w:rsidRDefault="005A5CF6" w:rsidP="005A5CF6">
      <w:r>
        <w:t>Advantages:</w:t>
      </w:r>
    </w:p>
    <w:p w14:paraId="242A38BE" w14:textId="77777777" w:rsidR="005A5CF6" w:rsidRDefault="005A5CF6" w:rsidP="005A5CF6">
      <w:pPr>
        <w:pStyle w:val="ListParagraph"/>
        <w:numPr>
          <w:ilvl w:val="0"/>
          <w:numId w:val="3"/>
        </w:numPr>
      </w:pPr>
      <w:r w:rsidRPr="005A5CF6">
        <w:rPr>
          <w:b/>
          <w:bCs/>
          <w:i/>
          <w:iCs/>
        </w:rPr>
        <w:lastRenderedPageBreak/>
        <w:t>Auditability</w:t>
      </w:r>
      <w:r>
        <w:t>: Maintains a complete event log, enabling full traceability for debugging or regulatory compliance (e.g., tracking order changes in e-commerce) (Fowler, 2005).</w:t>
      </w:r>
    </w:p>
    <w:p w14:paraId="02CFA0AD" w14:textId="77777777" w:rsidR="005A5CF6" w:rsidRDefault="005A5CF6" w:rsidP="005A5CF6">
      <w:pPr>
        <w:pStyle w:val="ListParagraph"/>
        <w:numPr>
          <w:ilvl w:val="0"/>
          <w:numId w:val="3"/>
        </w:numPr>
      </w:pPr>
      <w:r w:rsidRPr="005A5CF6">
        <w:rPr>
          <w:b/>
          <w:bCs/>
          <w:i/>
          <w:iCs/>
        </w:rPr>
        <w:t>Flexibility</w:t>
      </w:r>
      <w:r>
        <w:t>: New business logic can be implemented by replaying events to derive alternative states, ideal for evolving microservices.</w:t>
      </w:r>
    </w:p>
    <w:p w14:paraId="7436CA80" w14:textId="5EF42E2E" w:rsidR="005A5CF6" w:rsidRDefault="005A5CF6" w:rsidP="005A5CF6">
      <w:pPr>
        <w:pStyle w:val="ListParagraph"/>
        <w:numPr>
          <w:ilvl w:val="0"/>
          <w:numId w:val="3"/>
        </w:numPr>
      </w:pPr>
      <w:r w:rsidRPr="005A5CF6">
        <w:rPr>
          <w:b/>
          <w:bCs/>
          <w:i/>
          <w:iCs/>
        </w:rPr>
        <w:t>Write Scalability</w:t>
      </w:r>
      <w:r>
        <w:t>: Append-only event storage supports high write throughput, with MongoDB sharding distributing events by aggregate ID (e.g., order ID).</w:t>
      </w:r>
    </w:p>
    <w:p w14:paraId="1154B559" w14:textId="2AC8CB95" w:rsidR="005A5CF6" w:rsidRDefault="005A5CF6" w:rsidP="005A5CF6">
      <w:r>
        <w:t>Disadvantages:</w:t>
      </w:r>
    </w:p>
    <w:p w14:paraId="79BDC63C" w14:textId="77777777" w:rsidR="005A5CF6" w:rsidRDefault="005A5CF6" w:rsidP="005A5CF6">
      <w:pPr>
        <w:pStyle w:val="ListParagraph"/>
        <w:numPr>
          <w:ilvl w:val="0"/>
          <w:numId w:val="4"/>
        </w:numPr>
      </w:pPr>
      <w:r w:rsidRPr="005A5CF6">
        <w:rPr>
          <w:b/>
          <w:bCs/>
          <w:i/>
          <w:iCs/>
        </w:rPr>
        <w:t>Complexity</w:t>
      </w:r>
      <w:r>
        <w:t>: Requires managing event schemas, versioning, and replay logic, increasing development and testing effort.</w:t>
      </w:r>
    </w:p>
    <w:p w14:paraId="006AE0C4" w14:textId="77777777" w:rsidR="005A5CF6" w:rsidRDefault="005A5CF6" w:rsidP="005A5CF6">
      <w:pPr>
        <w:pStyle w:val="ListParagraph"/>
        <w:numPr>
          <w:ilvl w:val="0"/>
          <w:numId w:val="4"/>
        </w:numPr>
      </w:pPr>
      <w:r w:rsidRPr="005A5CF6">
        <w:rPr>
          <w:b/>
          <w:bCs/>
          <w:i/>
          <w:iCs/>
        </w:rPr>
        <w:t>Storage Overhead</w:t>
      </w:r>
      <w:r>
        <w:t>: Storing all events (e.g., millions of events for a high-traffic system) increases storage costs, potentially requiring archival strategies.</w:t>
      </w:r>
    </w:p>
    <w:p w14:paraId="1F3D6126" w14:textId="77777777" w:rsidR="005A5CF6" w:rsidRDefault="005A5CF6" w:rsidP="005A5CF6">
      <w:pPr>
        <w:pStyle w:val="ListParagraph"/>
        <w:numPr>
          <w:ilvl w:val="0"/>
          <w:numId w:val="4"/>
        </w:numPr>
      </w:pPr>
      <w:r w:rsidRPr="005A5CF6">
        <w:rPr>
          <w:b/>
          <w:bCs/>
          <w:i/>
          <w:iCs/>
        </w:rPr>
        <w:t>Read Latency</w:t>
      </w:r>
      <w:r>
        <w:t>: Replaying events to derive state can be slow for large event logs, especially without materializing views (Kleppmann, 2017).</w:t>
      </w:r>
    </w:p>
    <w:p w14:paraId="1AD15914" w14:textId="77777777" w:rsidR="005A5CF6" w:rsidRDefault="005A5CF6" w:rsidP="005A5CF6">
      <w:pPr>
        <w:pStyle w:val="ListParagraph"/>
      </w:pPr>
    </w:p>
    <w:p w14:paraId="10C4AD26" w14:textId="63737056" w:rsidR="005A5CF6" w:rsidRPr="005A5CF6" w:rsidRDefault="005A5CF6" w:rsidP="005A5CF6">
      <w:pPr>
        <w:rPr>
          <w:b/>
          <w:bCs/>
        </w:rPr>
      </w:pPr>
      <w:r w:rsidRPr="005A5CF6">
        <w:rPr>
          <w:b/>
          <w:bCs/>
        </w:rPr>
        <w:t xml:space="preserve">B/ </w:t>
      </w:r>
      <w:r w:rsidRPr="005A5CF6">
        <w:rPr>
          <w:b/>
          <w:bCs/>
        </w:rPr>
        <w:t>Traditional Database Approaches</w:t>
      </w:r>
    </w:p>
    <w:p w14:paraId="1F5A55B4" w14:textId="5EA9862E" w:rsidR="005A5CF6" w:rsidRDefault="005A5CF6" w:rsidP="005A5CF6">
      <w:r>
        <w:t>Advantages:</w:t>
      </w:r>
    </w:p>
    <w:p w14:paraId="67969296" w14:textId="77777777" w:rsidR="005A5CF6" w:rsidRDefault="005A5CF6" w:rsidP="005A5CF6">
      <w:pPr>
        <w:pStyle w:val="ListParagraph"/>
        <w:numPr>
          <w:ilvl w:val="0"/>
          <w:numId w:val="5"/>
        </w:numPr>
      </w:pPr>
      <w:r w:rsidRPr="005A5CF6">
        <w:rPr>
          <w:b/>
          <w:bCs/>
          <w:i/>
          <w:iCs/>
        </w:rPr>
        <w:t>Simplicity</w:t>
      </w:r>
      <w:r>
        <w:t>: Direct CRUD operations reduce complexity, with MongoDB’s indexing optimizing queries (e.g., fetching user profiles).</w:t>
      </w:r>
    </w:p>
    <w:p w14:paraId="1682672D" w14:textId="77777777" w:rsidR="005A5CF6" w:rsidRDefault="005A5CF6" w:rsidP="005A5CF6">
      <w:pPr>
        <w:pStyle w:val="ListParagraph"/>
        <w:numPr>
          <w:ilvl w:val="0"/>
          <w:numId w:val="5"/>
        </w:numPr>
      </w:pPr>
      <w:r w:rsidRPr="005A5CF6">
        <w:rPr>
          <w:b/>
          <w:bCs/>
          <w:i/>
          <w:iCs/>
        </w:rPr>
        <w:t>Read Efficiency</w:t>
      </w:r>
      <w:r>
        <w:t>: Queries retrieve current state directly, with MongoDB’s B-tree indexes achieving sub-millisecond latencies for small datasets (Chodorow, 2013).</w:t>
      </w:r>
    </w:p>
    <w:p w14:paraId="2280BBA9" w14:textId="79CE8F18" w:rsidR="005A5CF6" w:rsidRDefault="005A5CF6" w:rsidP="005A5CF6">
      <w:pPr>
        <w:pStyle w:val="ListParagraph"/>
        <w:numPr>
          <w:ilvl w:val="0"/>
          <w:numId w:val="5"/>
        </w:numPr>
      </w:pPr>
      <w:r w:rsidRPr="005A5CF6">
        <w:rPr>
          <w:b/>
          <w:bCs/>
          <w:i/>
          <w:iCs/>
        </w:rPr>
        <w:t>Storage Efficiency</w:t>
      </w:r>
      <w:r>
        <w:t>: Stores only the latest state, minimizing storage needs compared to event logs.</w:t>
      </w:r>
    </w:p>
    <w:p w14:paraId="61A7732F" w14:textId="2EED5B51" w:rsidR="005A5CF6" w:rsidRDefault="005A5CF6" w:rsidP="005A5CF6">
      <w:r>
        <w:t>Disadvantages:</w:t>
      </w:r>
    </w:p>
    <w:p w14:paraId="6FFACAA2" w14:textId="77777777" w:rsidR="005A5CF6" w:rsidRDefault="005A5CF6" w:rsidP="005A5CF6">
      <w:pPr>
        <w:pStyle w:val="ListParagraph"/>
        <w:numPr>
          <w:ilvl w:val="0"/>
          <w:numId w:val="6"/>
        </w:numPr>
      </w:pPr>
      <w:r w:rsidRPr="005A5CF6">
        <w:rPr>
          <w:b/>
          <w:bCs/>
          <w:i/>
          <w:iCs/>
        </w:rPr>
        <w:t>Limited Auditability</w:t>
      </w:r>
      <w:r>
        <w:t>: Tracking state changes requires additional logging, increasing complexity for audit-heavy use cases.</w:t>
      </w:r>
    </w:p>
    <w:p w14:paraId="033C8CA9" w14:textId="77777777" w:rsidR="005A5CF6" w:rsidRDefault="005A5CF6" w:rsidP="005A5CF6">
      <w:pPr>
        <w:pStyle w:val="ListParagraph"/>
        <w:numPr>
          <w:ilvl w:val="0"/>
          <w:numId w:val="6"/>
        </w:numPr>
      </w:pPr>
      <w:r w:rsidRPr="005A5CF6">
        <w:rPr>
          <w:b/>
          <w:bCs/>
          <w:i/>
          <w:iCs/>
        </w:rPr>
        <w:t>Write Contention</w:t>
      </w:r>
      <w:r>
        <w:t>: High write loads (e.g., frequent updates in real-time analytics) can cause bottlenecks without optimized sharding.</w:t>
      </w:r>
    </w:p>
    <w:p w14:paraId="44ECE0C6" w14:textId="77777777" w:rsidR="005A5CF6" w:rsidRDefault="005A5CF6" w:rsidP="005A5CF6">
      <w:pPr>
        <w:pStyle w:val="ListParagraph"/>
        <w:numPr>
          <w:ilvl w:val="0"/>
          <w:numId w:val="6"/>
        </w:numPr>
      </w:pPr>
      <w:r w:rsidRPr="005A5CF6">
        <w:rPr>
          <w:b/>
          <w:bCs/>
          <w:i/>
          <w:iCs/>
        </w:rPr>
        <w:t>Schema Rigidity</w:t>
      </w:r>
      <w:r>
        <w:t>: Evolving schemas in MongoDB can require migrations, disrupting microservices with dynamic requirements.</w:t>
      </w:r>
    </w:p>
    <w:p w14:paraId="218FE43F" w14:textId="77777777" w:rsidR="005A5CF6" w:rsidRDefault="005A5CF6" w:rsidP="005A5CF6">
      <w:pPr>
        <w:pStyle w:val="ListParagraph"/>
      </w:pPr>
    </w:p>
    <w:p w14:paraId="370DAD80" w14:textId="77777777" w:rsidR="005A5CF6" w:rsidRDefault="005A5CF6" w:rsidP="005A5CF6">
      <w:pPr>
        <w:pStyle w:val="ListParagraph"/>
      </w:pPr>
    </w:p>
    <w:p w14:paraId="1CB034CA" w14:textId="77777777" w:rsidR="005A5CF6" w:rsidRDefault="005A5CF6" w:rsidP="005A5CF6">
      <w:pPr>
        <w:pStyle w:val="ListParagraph"/>
      </w:pPr>
    </w:p>
    <w:p w14:paraId="4E77DA4E" w14:textId="77777777" w:rsidR="005A5CF6" w:rsidRPr="005A5CF6" w:rsidRDefault="005A5CF6" w:rsidP="005A5CF6">
      <w:pPr>
        <w:rPr>
          <w:b/>
          <w:bCs/>
        </w:rPr>
      </w:pPr>
      <w:r w:rsidRPr="005A5CF6">
        <w:rPr>
          <w:b/>
          <w:bCs/>
        </w:rPr>
        <w:lastRenderedPageBreak/>
        <w:t>Impact of Data Factors</w:t>
      </w:r>
    </w:p>
    <w:p w14:paraId="5EB46A24" w14:textId="09A5B5C2" w:rsidR="005A5CF6" w:rsidRDefault="005A5CF6" w:rsidP="005A5CF6">
      <w:r>
        <w:rPr>
          <w:b/>
          <w:bCs/>
          <w:i/>
          <w:iCs/>
        </w:rPr>
        <w:t xml:space="preserve">A/ </w:t>
      </w:r>
      <w:r w:rsidRPr="005A5CF6">
        <w:rPr>
          <w:b/>
          <w:bCs/>
          <w:i/>
          <w:iCs/>
        </w:rPr>
        <w:t>Data Volume</w:t>
      </w:r>
      <w:r>
        <w:t xml:space="preserve">: </w:t>
      </w:r>
    </w:p>
    <w:p w14:paraId="66FED307" w14:textId="2353BE33" w:rsidR="005A5CF6" w:rsidRDefault="005A5CF6" w:rsidP="005A5CF6">
      <w:pPr>
        <w:pStyle w:val="ListParagraph"/>
        <w:numPr>
          <w:ilvl w:val="0"/>
          <w:numId w:val="7"/>
        </w:numPr>
      </w:pPr>
      <w:r>
        <w:t>Event sourcing excels in write-heavy scenarios, handling thousands of events per second with MongoDB’s write-optimized storage engine (WiredTiger). However, read performance degrades with large event logs (e.g., &gt;10 million events), requiring snapshots. Traditional approaches handle moderate write volumes but face contention at scale (MongoDB, 2023).</w:t>
      </w:r>
    </w:p>
    <w:p w14:paraId="1FFB88C1" w14:textId="73BD9BF7" w:rsidR="005A5CF6" w:rsidRDefault="005A5CF6" w:rsidP="005A5CF6">
      <w:r>
        <w:rPr>
          <w:b/>
          <w:bCs/>
          <w:i/>
          <w:iCs/>
        </w:rPr>
        <w:t xml:space="preserve">B/ </w:t>
      </w:r>
      <w:r w:rsidRPr="005A5CF6">
        <w:rPr>
          <w:b/>
          <w:bCs/>
          <w:i/>
          <w:iCs/>
        </w:rPr>
        <w:t>Data Structure</w:t>
      </w:r>
      <w:r>
        <w:t xml:space="preserve">: </w:t>
      </w:r>
    </w:p>
    <w:p w14:paraId="58F29493" w14:textId="0C1BC259" w:rsidR="005A5CF6" w:rsidRDefault="005A5CF6" w:rsidP="005A5CF6">
      <w:pPr>
        <w:pStyle w:val="ListParagraph"/>
        <w:numPr>
          <w:ilvl w:val="0"/>
          <w:numId w:val="7"/>
        </w:numPr>
      </w:pPr>
      <w:r>
        <w:t>MongoDB’s document model supports both approaches. Event sourcing benefits from unstructured event data (e.g., JSON events with varying fields), while traditional methods often use consistent schemas, simplifying indexing but limiting flexibility.</w:t>
      </w:r>
    </w:p>
    <w:p w14:paraId="2B469E67" w14:textId="65E1ABEE" w:rsidR="005A5CF6" w:rsidRDefault="005A5CF6" w:rsidP="005A5CF6">
      <w:r>
        <w:rPr>
          <w:b/>
          <w:bCs/>
          <w:i/>
          <w:iCs/>
        </w:rPr>
        <w:t xml:space="preserve">C/ </w:t>
      </w:r>
      <w:r w:rsidRPr="005A5CF6">
        <w:rPr>
          <w:b/>
          <w:bCs/>
          <w:i/>
          <w:iCs/>
        </w:rPr>
        <w:t>Data Access Patterns</w:t>
      </w:r>
      <w:r>
        <w:t xml:space="preserve">: </w:t>
      </w:r>
    </w:p>
    <w:p w14:paraId="4BF9CDB0" w14:textId="1264420D" w:rsidR="005A5CF6" w:rsidRDefault="005A5CF6" w:rsidP="005A5CF6">
      <w:pPr>
        <w:pStyle w:val="ListParagraph"/>
        <w:numPr>
          <w:ilvl w:val="0"/>
          <w:numId w:val="7"/>
        </w:numPr>
      </w:pPr>
      <w:r>
        <w:t>Event sourcing suits event-driven systems (e.g., order processing with frequent state changes), achieving low-latency writes. Traditional approaches are ideal for read-heavy applications (e.g., content delivery systems), where queries dominate (Kleppmann, 2017).</w:t>
      </w:r>
    </w:p>
    <w:p w14:paraId="6030E8BE" w14:textId="77777777" w:rsidR="005A5CF6" w:rsidRDefault="005A5CF6" w:rsidP="005A5CF6"/>
    <w:p w14:paraId="7F2C9E52" w14:textId="77777777" w:rsidR="005A5CF6" w:rsidRPr="005A5CF6" w:rsidRDefault="005A5CF6" w:rsidP="005A5CF6">
      <w:pPr>
        <w:rPr>
          <w:b/>
          <w:bCs/>
        </w:rPr>
      </w:pPr>
      <w:r w:rsidRPr="005A5CF6">
        <w:rPr>
          <w:b/>
          <w:bCs/>
        </w:rPr>
        <w:t>Data Management Techniques</w:t>
      </w:r>
    </w:p>
    <w:p w14:paraId="423026DB" w14:textId="51F63B63" w:rsidR="00FA1A59" w:rsidRDefault="00FA1A59" w:rsidP="005A5CF6">
      <w:r>
        <w:rPr>
          <w:b/>
          <w:bCs/>
        </w:rPr>
        <w:t xml:space="preserve">A/ </w:t>
      </w:r>
      <w:r w:rsidR="005A5CF6" w:rsidRPr="00FA1A59">
        <w:rPr>
          <w:b/>
          <w:bCs/>
        </w:rPr>
        <w:t>Data Caching</w:t>
      </w:r>
      <w:r w:rsidR="005A5CF6">
        <w:t xml:space="preserve">: </w:t>
      </w:r>
    </w:p>
    <w:p w14:paraId="5E306596" w14:textId="77777777" w:rsidR="00FA1A59" w:rsidRDefault="005A5CF6" w:rsidP="00FA1A59">
      <w:pPr>
        <w:pStyle w:val="ListParagraph"/>
        <w:numPr>
          <w:ilvl w:val="0"/>
          <w:numId w:val="7"/>
        </w:numPr>
      </w:pPr>
      <w:r>
        <w:t xml:space="preserve">Redis or MongoDB’s in-memory caching reduces read latency. </w:t>
      </w:r>
    </w:p>
    <w:p w14:paraId="4195216B" w14:textId="77777777" w:rsidR="00FA1A59" w:rsidRDefault="005A5CF6" w:rsidP="00FA1A59">
      <w:pPr>
        <w:pStyle w:val="ListParagraph"/>
        <w:numPr>
          <w:ilvl w:val="0"/>
          <w:numId w:val="7"/>
        </w:numPr>
      </w:pPr>
      <w:r>
        <w:t xml:space="preserve">For event sourcing, caching materialized views (e.g., current order state) mitigates replay overhead. </w:t>
      </w:r>
    </w:p>
    <w:p w14:paraId="6DC2A20D" w14:textId="01B616CB" w:rsidR="005A5CF6" w:rsidRDefault="005A5CF6" w:rsidP="00FA1A59">
      <w:pPr>
        <w:pStyle w:val="ListParagraph"/>
        <w:numPr>
          <w:ilvl w:val="0"/>
          <w:numId w:val="7"/>
        </w:numPr>
      </w:pPr>
      <w:r>
        <w:t>Traditional setups cache frequently accessed documents (e.g., user data).</w:t>
      </w:r>
    </w:p>
    <w:p w14:paraId="1E02A5F9" w14:textId="6A712E96" w:rsidR="00FA1A59" w:rsidRDefault="00FA1A59" w:rsidP="005A5CF6">
      <w:r>
        <w:rPr>
          <w:b/>
          <w:bCs/>
        </w:rPr>
        <w:t xml:space="preserve">B/ </w:t>
      </w:r>
      <w:r w:rsidR="005A5CF6" w:rsidRPr="00FA1A59">
        <w:rPr>
          <w:b/>
          <w:bCs/>
        </w:rPr>
        <w:t>Data Partitioning</w:t>
      </w:r>
      <w:r w:rsidR="005A5CF6">
        <w:t xml:space="preserve">: </w:t>
      </w:r>
    </w:p>
    <w:p w14:paraId="7469D481" w14:textId="77777777" w:rsidR="00FA1A59" w:rsidRDefault="005A5CF6" w:rsidP="00FA1A59">
      <w:pPr>
        <w:pStyle w:val="ListParagraph"/>
        <w:numPr>
          <w:ilvl w:val="0"/>
          <w:numId w:val="7"/>
        </w:numPr>
      </w:pPr>
      <w:r>
        <w:t xml:space="preserve">MongoDB’s sharding distributes data across nodes. </w:t>
      </w:r>
    </w:p>
    <w:p w14:paraId="5ECFCD13" w14:textId="112FDE24" w:rsidR="005A5CF6" w:rsidRDefault="005A5CF6" w:rsidP="00FA1A59">
      <w:pPr>
        <w:pStyle w:val="ListParagraph"/>
        <w:numPr>
          <w:ilvl w:val="0"/>
          <w:numId w:val="7"/>
        </w:numPr>
      </w:pPr>
      <w:r>
        <w:t>Event sourcing shards by aggregate ID, ensuring related events reside together, while traditional approaches require careful shard key design (e.g., by user ID) to avoid hotspots.</w:t>
      </w:r>
    </w:p>
    <w:p w14:paraId="0A5E67B8" w14:textId="4DECC8D9" w:rsidR="00FA1A59" w:rsidRDefault="00FA1A59" w:rsidP="005A5CF6">
      <w:r>
        <w:rPr>
          <w:b/>
          <w:bCs/>
        </w:rPr>
        <w:t xml:space="preserve">C/ </w:t>
      </w:r>
      <w:r w:rsidR="005A5CF6" w:rsidRPr="00FA1A59">
        <w:rPr>
          <w:b/>
          <w:bCs/>
        </w:rPr>
        <w:t>Data Replication</w:t>
      </w:r>
      <w:r w:rsidR="005A5CF6">
        <w:t xml:space="preserve">: </w:t>
      </w:r>
    </w:p>
    <w:p w14:paraId="6F65AC4A" w14:textId="77777777" w:rsidR="00FA1A59" w:rsidRDefault="005A5CF6" w:rsidP="00FA1A59">
      <w:pPr>
        <w:pStyle w:val="ListParagraph"/>
        <w:numPr>
          <w:ilvl w:val="0"/>
          <w:numId w:val="7"/>
        </w:numPr>
      </w:pPr>
      <w:r>
        <w:t xml:space="preserve">MongoDB’s replica sets provide high availability. </w:t>
      </w:r>
    </w:p>
    <w:p w14:paraId="64FB3195" w14:textId="0FE215A9" w:rsidR="005A5CF6" w:rsidRDefault="005A5CF6" w:rsidP="00FA1A59">
      <w:pPr>
        <w:pStyle w:val="ListParagraph"/>
        <w:numPr>
          <w:ilvl w:val="0"/>
          <w:numId w:val="7"/>
        </w:numPr>
      </w:pPr>
      <w:r>
        <w:lastRenderedPageBreak/>
        <w:t>Event sourcing replicates event logs for durability, while traditional approaches replicate current state, impacting consistency (e.g., eventual consistency in replicas).</w:t>
      </w:r>
    </w:p>
    <w:p w14:paraId="57B4234E" w14:textId="77777777" w:rsidR="005A5CF6" w:rsidRDefault="005A5CF6" w:rsidP="005A5CF6"/>
    <w:p w14:paraId="13AA1F9C" w14:textId="77777777" w:rsidR="005A5CF6" w:rsidRPr="005A5CF6" w:rsidRDefault="005A5CF6" w:rsidP="005A5CF6">
      <w:pPr>
        <w:rPr>
          <w:b/>
          <w:bCs/>
        </w:rPr>
      </w:pPr>
      <w:r w:rsidRPr="005A5CF6">
        <w:rPr>
          <w:b/>
          <w:bCs/>
        </w:rPr>
        <w:t>Performance, Scalability, Reliability, and Maintainability</w:t>
      </w:r>
    </w:p>
    <w:p w14:paraId="77133267" w14:textId="77EA990A" w:rsidR="00FA1A59" w:rsidRPr="00FA1A59" w:rsidRDefault="00FA1A59" w:rsidP="005A5CF6">
      <w:pPr>
        <w:rPr>
          <w:b/>
          <w:bCs/>
          <w:i/>
          <w:iCs/>
        </w:rPr>
      </w:pPr>
      <w:r w:rsidRPr="00FA1A59">
        <w:rPr>
          <w:b/>
          <w:bCs/>
          <w:i/>
          <w:iCs/>
        </w:rPr>
        <w:t xml:space="preserve">A/ </w:t>
      </w:r>
      <w:r w:rsidR="005A5CF6" w:rsidRPr="00FA1A59">
        <w:rPr>
          <w:b/>
          <w:bCs/>
          <w:i/>
          <w:iCs/>
        </w:rPr>
        <w:t xml:space="preserve">Performance: </w:t>
      </w:r>
    </w:p>
    <w:p w14:paraId="5B1195AB" w14:textId="77777777" w:rsidR="00FA1A59" w:rsidRDefault="005A5CF6" w:rsidP="00FA1A59">
      <w:pPr>
        <w:pStyle w:val="ListParagraph"/>
        <w:numPr>
          <w:ilvl w:val="0"/>
          <w:numId w:val="8"/>
        </w:numPr>
      </w:pPr>
      <w:r>
        <w:t xml:space="preserve">Traditional MongoDB setups offer superior read performance, with query latencies as low as 1-2 ms for indexed collections. </w:t>
      </w:r>
    </w:p>
    <w:p w14:paraId="008B6E88" w14:textId="32E01EFD" w:rsidR="005A5CF6" w:rsidRDefault="005A5CF6" w:rsidP="00FA1A59">
      <w:pPr>
        <w:pStyle w:val="ListParagraph"/>
        <w:numPr>
          <w:ilvl w:val="0"/>
          <w:numId w:val="8"/>
        </w:numPr>
      </w:pPr>
      <w:r>
        <w:t>Event sourcing achieves high write throughput (e.g., 10,000 writes/second with sharding) but incurs read latency (e.g., 10-50 ms for replaying 1,000 events) (MongoDB, 2023).</w:t>
      </w:r>
    </w:p>
    <w:p w14:paraId="2370EBC9" w14:textId="4E6B3383" w:rsidR="00FA1A59" w:rsidRPr="00FA1A59" w:rsidRDefault="00FA1A59" w:rsidP="005A5CF6">
      <w:pPr>
        <w:rPr>
          <w:b/>
          <w:bCs/>
          <w:i/>
          <w:iCs/>
        </w:rPr>
      </w:pPr>
      <w:r w:rsidRPr="00FA1A59">
        <w:rPr>
          <w:b/>
          <w:bCs/>
          <w:i/>
          <w:iCs/>
        </w:rPr>
        <w:t xml:space="preserve">B/ </w:t>
      </w:r>
      <w:r w:rsidR="005A5CF6" w:rsidRPr="00FA1A59">
        <w:rPr>
          <w:b/>
          <w:bCs/>
          <w:i/>
          <w:iCs/>
        </w:rPr>
        <w:t>Scalability:</w:t>
      </w:r>
    </w:p>
    <w:p w14:paraId="558EB9ED" w14:textId="77777777" w:rsidR="00FA1A59" w:rsidRDefault="005A5CF6" w:rsidP="00FA1A59">
      <w:pPr>
        <w:pStyle w:val="ListParagraph"/>
        <w:numPr>
          <w:ilvl w:val="0"/>
          <w:numId w:val="8"/>
        </w:numPr>
      </w:pPr>
      <w:r>
        <w:t>Both approaches scale horizontally via sharding.</w:t>
      </w:r>
    </w:p>
    <w:p w14:paraId="001BF622" w14:textId="5F7F9602" w:rsidR="005A5CF6" w:rsidRDefault="005A5CF6" w:rsidP="00FA1A59">
      <w:pPr>
        <w:pStyle w:val="ListParagraph"/>
        <w:numPr>
          <w:ilvl w:val="0"/>
          <w:numId w:val="8"/>
        </w:numPr>
      </w:pPr>
      <w:r>
        <w:t>Event sourcing’s append-only model naturally distributes writes, while traditional methods require optimized shard keys to avoid bottlenecks in high-write scenarios.</w:t>
      </w:r>
    </w:p>
    <w:p w14:paraId="455A6ED6" w14:textId="45494609" w:rsidR="00FA1A59" w:rsidRPr="00FA1A59" w:rsidRDefault="00FA1A59" w:rsidP="005A5CF6">
      <w:pPr>
        <w:rPr>
          <w:b/>
          <w:bCs/>
          <w:i/>
          <w:iCs/>
        </w:rPr>
      </w:pPr>
      <w:r w:rsidRPr="00FA1A59">
        <w:rPr>
          <w:b/>
          <w:bCs/>
          <w:i/>
          <w:iCs/>
        </w:rPr>
        <w:t xml:space="preserve">C/ </w:t>
      </w:r>
      <w:r w:rsidR="005A5CF6" w:rsidRPr="00FA1A59">
        <w:rPr>
          <w:b/>
          <w:bCs/>
          <w:i/>
          <w:iCs/>
        </w:rPr>
        <w:t xml:space="preserve">Reliability: </w:t>
      </w:r>
    </w:p>
    <w:p w14:paraId="7AD110D3" w14:textId="77777777" w:rsidR="00FA1A59" w:rsidRDefault="005A5CF6" w:rsidP="00FA1A59">
      <w:pPr>
        <w:pStyle w:val="ListParagraph"/>
        <w:numPr>
          <w:ilvl w:val="0"/>
          <w:numId w:val="8"/>
        </w:numPr>
      </w:pPr>
      <w:r>
        <w:t xml:space="preserve">MongoDB’s replication ensures data durability (e.g., write concern "majority"). </w:t>
      </w:r>
    </w:p>
    <w:p w14:paraId="4BBE1599" w14:textId="3CAAAD8F" w:rsidR="005A5CF6" w:rsidRDefault="005A5CF6" w:rsidP="00FA1A59">
      <w:pPr>
        <w:pStyle w:val="ListParagraph"/>
        <w:numPr>
          <w:ilvl w:val="0"/>
          <w:numId w:val="8"/>
        </w:numPr>
      </w:pPr>
      <w:r>
        <w:t>Event sourcing’s event log enables state reconstruction after failures, enhancing fault tolerance compared to traditional methods.</w:t>
      </w:r>
    </w:p>
    <w:p w14:paraId="6DEBEA0A" w14:textId="713C56F0" w:rsidR="00FA1A59" w:rsidRPr="00FA1A59" w:rsidRDefault="00FA1A59" w:rsidP="005A5CF6">
      <w:pPr>
        <w:rPr>
          <w:b/>
          <w:bCs/>
          <w:i/>
          <w:iCs/>
        </w:rPr>
      </w:pPr>
      <w:r w:rsidRPr="00FA1A59">
        <w:rPr>
          <w:b/>
          <w:bCs/>
          <w:i/>
          <w:iCs/>
        </w:rPr>
        <w:t xml:space="preserve">D/ </w:t>
      </w:r>
      <w:r w:rsidR="005A5CF6" w:rsidRPr="00FA1A59">
        <w:rPr>
          <w:b/>
          <w:bCs/>
          <w:i/>
          <w:iCs/>
        </w:rPr>
        <w:t xml:space="preserve">Maintainability: </w:t>
      </w:r>
    </w:p>
    <w:p w14:paraId="515C52D7" w14:textId="77777777" w:rsidR="00FA1A59" w:rsidRDefault="005A5CF6" w:rsidP="00FA1A59">
      <w:pPr>
        <w:pStyle w:val="ListParagraph"/>
        <w:numPr>
          <w:ilvl w:val="0"/>
          <w:numId w:val="8"/>
        </w:numPr>
      </w:pPr>
      <w:r>
        <w:t xml:space="preserve">Traditional approaches are simpler to maintain, with straightforward querying and indexing. </w:t>
      </w:r>
    </w:p>
    <w:p w14:paraId="11CB29FA" w14:textId="417F729A" w:rsidR="005A5CF6" w:rsidRDefault="005A5CF6" w:rsidP="00FA1A59">
      <w:pPr>
        <w:pStyle w:val="ListParagraph"/>
        <w:numPr>
          <w:ilvl w:val="0"/>
          <w:numId w:val="8"/>
        </w:numPr>
      </w:pPr>
      <w:r>
        <w:t>Event sourcing demands expertise in event versioning, schema evolution, and replay optimization, increasing operational complexity.</w:t>
      </w:r>
    </w:p>
    <w:p w14:paraId="7CD19C6E" w14:textId="77777777" w:rsidR="005A5CF6" w:rsidRDefault="005A5CF6" w:rsidP="005A5CF6"/>
    <w:p w14:paraId="3FA661E1" w14:textId="77777777" w:rsidR="005A5CF6" w:rsidRPr="005A5CF6" w:rsidRDefault="005A5CF6" w:rsidP="005A5CF6">
      <w:pPr>
        <w:rPr>
          <w:b/>
          <w:bCs/>
        </w:rPr>
      </w:pPr>
      <w:r w:rsidRPr="005A5CF6">
        <w:rPr>
          <w:b/>
          <w:bCs/>
        </w:rPr>
        <w:t>Best Practices and Recommendations</w:t>
      </w:r>
    </w:p>
    <w:p w14:paraId="02565C30" w14:textId="77777777" w:rsidR="00FA1A59" w:rsidRPr="00FA1A59" w:rsidRDefault="00FA1A59" w:rsidP="005A5CF6">
      <w:pPr>
        <w:rPr>
          <w:b/>
          <w:bCs/>
          <w:i/>
          <w:iCs/>
        </w:rPr>
      </w:pPr>
      <w:r w:rsidRPr="00FA1A59">
        <w:rPr>
          <w:b/>
          <w:bCs/>
          <w:i/>
          <w:iCs/>
        </w:rPr>
        <w:t xml:space="preserve">A/ </w:t>
      </w:r>
      <w:r w:rsidR="005A5CF6" w:rsidRPr="00FA1A59">
        <w:rPr>
          <w:b/>
          <w:bCs/>
          <w:i/>
          <w:iCs/>
        </w:rPr>
        <w:t xml:space="preserve">Hybrid Approach: </w:t>
      </w:r>
    </w:p>
    <w:p w14:paraId="6D05C6EF" w14:textId="5C5D4CC0" w:rsidR="005A5CF6" w:rsidRDefault="005A5CF6" w:rsidP="00FA1A59">
      <w:pPr>
        <w:pStyle w:val="ListParagraph"/>
        <w:numPr>
          <w:ilvl w:val="0"/>
          <w:numId w:val="9"/>
        </w:numPr>
      </w:pPr>
      <w:r>
        <w:t>Use event sourcing for audit-critical, write-heavy microservices (e.g., payment processing) and traditional approaches for read-heavy components (e.g., product catalogs). For example, an e-commerce platform could store order events for auditing while maintaining current product data traditionally.</w:t>
      </w:r>
    </w:p>
    <w:p w14:paraId="1FD6BFE0" w14:textId="77777777" w:rsidR="00FA1A59" w:rsidRDefault="00FA1A59" w:rsidP="005A5CF6">
      <w:r w:rsidRPr="00FA1A59">
        <w:rPr>
          <w:b/>
          <w:bCs/>
          <w:i/>
          <w:iCs/>
        </w:rPr>
        <w:lastRenderedPageBreak/>
        <w:t xml:space="preserve">B/ </w:t>
      </w:r>
      <w:r w:rsidR="005A5CF6" w:rsidRPr="00FA1A59">
        <w:rPr>
          <w:b/>
          <w:bCs/>
          <w:i/>
          <w:iCs/>
        </w:rPr>
        <w:t>Materialized Views</w:t>
      </w:r>
      <w:r w:rsidR="005A5CF6">
        <w:t xml:space="preserve">: </w:t>
      </w:r>
    </w:p>
    <w:p w14:paraId="11ADA2A2" w14:textId="461B4945" w:rsidR="005A5CF6" w:rsidRDefault="005A5CF6" w:rsidP="00FA1A59">
      <w:pPr>
        <w:pStyle w:val="ListParagraph"/>
        <w:numPr>
          <w:ilvl w:val="0"/>
          <w:numId w:val="9"/>
        </w:numPr>
      </w:pPr>
      <w:r>
        <w:t>In event sourcing, store pre-computed states (e.g., order summaries) in MongoDB collections to reduce replay latency.</w:t>
      </w:r>
    </w:p>
    <w:p w14:paraId="67D523C8" w14:textId="77777777" w:rsidR="00FA1A59" w:rsidRDefault="00FA1A59" w:rsidP="005A5CF6">
      <w:r w:rsidRPr="00FA1A59">
        <w:rPr>
          <w:b/>
          <w:bCs/>
          <w:i/>
          <w:iCs/>
        </w:rPr>
        <w:t xml:space="preserve">C/ </w:t>
      </w:r>
      <w:r w:rsidR="005A5CF6" w:rsidRPr="00FA1A59">
        <w:rPr>
          <w:b/>
          <w:bCs/>
          <w:i/>
          <w:iCs/>
        </w:rPr>
        <w:t>Optimized Sharding:</w:t>
      </w:r>
      <w:r w:rsidR="005A5CF6">
        <w:t xml:space="preserve"> </w:t>
      </w:r>
    </w:p>
    <w:p w14:paraId="4D44D23B" w14:textId="0C8BBCC2" w:rsidR="005A5CF6" w:rsidRDefault="005A5CF6" w:rsidP="00FA1A59">
      <w:pPr>
        <w:pStyle w:val="ListParagraph"/>
        <w:numPr>
          <w:ilvl w:val="0"/>
          <w:numId w:val="9"/>
        </w:numPr>
      </w:pPr>
      <w:r>
        <w:t>Select shard keys based on access patterns (e.g., customer ID for user data, aggregate ID for events) to maximize scalability.</w:t>
      </w:r>
    </w:p>
    <w:p w14:paraId="58E33B6E" w14:textId="77777777" w:rsidR="00FA1A59" w:rsidRDefault="00FA1A59" w:rsidP="005A5CF6">
      <w:r w:rsidRPr="00FA1A59">
        <w:rPr>
          <w:b/>
          <w:bCs/>
          <w:i/>
          <w:iCs/>
        </w:rPr>
        <w:t xml:space="preserve">D/ </w:t>
      </w:r>
      <w:r w:rsidR="005A5CF6" w:rsidRPr="00FA1A59">
        <w:rPr>
          <w:b/>
          <w:bCs/>
          <w:i/>
          <w:iCs/>
        </w:rPr>
        <w:t>Caching:</w:t>
      </w:r>
      <w:r w:rsidR="005A5CF6">
        <w:t xml:space="preserve"> </w:t>
      </w:r>
    </w:p>
    <w:p w14:paraId="6441EFCF" w14:textId="76CAB088" w:rsidR="005A5CF6" w:rsidRDefault="005A5CF6" w:rsidP="00FA1A59">
      <w:pPr>
        <w:pStyle w:val="ListParagraph"/>
        <w:numPr>
          <w:ilvl w:val="0"/>
          <w:numId w:val="9"/>
        </w:numPr>
      </w:pPr>
      <w:r>
        <w:t>Implement Redis for high-read scenarios, caching derived states in event sourcing or frequently queried documents in traditional setups.</w:t>
      </w:r>
    </w:p>
    <w:p w14:paraId="618C3C97" w14:textId="77777777" w:rsidR="00FA1A59" w:rsidRDefault="00FA1A59" w:rsidP="005A5CF6">
      <w:r w:rsidRPr="00FA1A59">
        <w:rPr>
          <w:b/>
          <w:bCs/>
          <w:i/>
          <w:iCs/>
        </w:rPr>
        <w:t xml:space="preserve">E/ </w:t>
      </w:r>
      <w:r w:rsidR="005A5CF6" w:rsidRPr="00FA1A59">
        <w:rPr>
          <w:b/>
          <w:bCs/>
          <w:i/>
          <w:iCs/>
        </w:rPr>
        <w:t>Monitoring and Tuning:</w:t>
      </w:r>
      <w:r w:rsidR="005A5CF6">
        <w:t xml:space="preserve"> </w:t>
      </w:r>
    </w:p>
    <w:p w14:paraId="5099B1E3" w14:textId="206BC5B4" w:rsidR="005A5CF6" w:rsidRDefault="005A5CF6" w:rsidP="00FA1A59">
      <w:pPr>
        <w:pStyle w:val="ListParagraph"/>
        <w:numPr>
          <w:ilvl w:val="0"/>
          <w:numId w:val="9"/>
        </w:numPr>
      </w:pPr>
      <w:r>
        <w:t>Use MongoDB’s Atlas monitoring to track query performance, index usage, and shard balance, adjusting configurations as needed.</w:t>
      </w:r>
    </w:p>
    <w:p w14:paraId="36CE0DC5" w14:textId="77777777" w:rsidR="00FA1A59" w:rsidRDefault="00FA1A59" w:rsidP="00FA1A59">
      <w:pPr>
        <w:pStyle w:val="ListParagraph"/>
      </w:pPr>
    </w:p>
    <w:p w14:paraId="334A3B90" w14:textId="2C406AA7" w:rsidR="005A5CF6" w:rsidRDefault="005A5CF6" w:rsidP="00FA1A59">
      <w:r>
        <w:t>For most cloud-native applications, a hybrid approach is recommended. Event sourcing suits domains requiring auditability and high write throughput, while traditional MongoDB approaches are better for read-heavy, simpler use cases. Careful design of sharding, caching, and replication strategies ensures optimal performance and scalability.</w:t>
      </w:r>
    </w:p>
    <w:p w14:paraId="41DBE4F2" w14:textId="77777777" w:rsidR="005A5CF6" w:rsidRDefault="005A5CF6" w:rsidP="005A5CF6"/>
    <w:p w14:paraId="7A6F1F50" w14:textId="77777777" w:rsidR="005A5CF6" w:rsidRDefault="005A5CF6" w:rsidP="005A5CF6"/>
    <w:p w14:paraId="71A80761" w14:textId="77777777" w:rsidR="005A5CF6" w:rsidRDefault="005A5CF6" w:rsidP="005A5CF6"/>
    <w:p w14:paraId="0D5C2713" w14:textId="77777777" w:rsidR="005A5CF6" w:rsidRDefault="005A5CF6" w:rsidP="005A5CF6"/>
    <w:p w14:paraId="79B8A9BE" w14:textId="77777777" w:rsidR="00FA1A59" w:rsidRDefault="00FA1A59" w:rsidP="005A5CF6"/>
    <w:p w14:paraId="1B23D3C1" w14:textId="77777777" w:rsidR="00FA1A59" w:rsidRDefault="00FA1A59" w:rsidP="005A5CF6"/>
    <w:p w14:paraId="5A8F494E" w14:textId="77777777" w:rsidR="00FA1A59" w:rsidRDefault="00FA1A59" w:rsidP="005A5CF6"/>
    <w:p w14:paraId="728E5B21" w14:textId="77777777" w:rsidR="00FA1A59" w:rsidRDefault="00FA1A59" w:rsidP="005A5CF6"/>
    <w:p w14:paraId="073ACC00" w14:textId="77777777" w:rsidR="00FA1A59" w:rsidRDefault="00FA1A59" w:rsidP="005A5CF6"/>
    <w:p w14:paraId="1D5BD2BE" w14:textId="77777777" w:rsidR="00FA1A59" w:rsidRDefault="00FA1A59" w:rsidP="005A5CF6"/>
    <w:p w14:paraId="1BCD1205" w14:textId="77777777" w:rsidR="00FA1A59" w:rsidRDefault="00FA1A59" w:rsidP="005A5CF6"/>
    <w:p w14:paraId="2BEAE564" w14:textId="77777777" w:rsidR="005A5CF6" w:rsidRPr="00FA1A59" w:rsidRDefault="005A5CF6" w:rsidP="005A5CF6">
      <w:pPr>
        <w:rPr>
          <w:b/>
          <w:bCs/>
        </w:rPr>
      </w:pPr>
      <w:r w:rsidRPr="00FA1A59">
        <w:rPr>
          <w:b/>
          <w:bCs/>
        </w:rPr>
        <w:lastRenderedPageBreak/>
        <w:t>References</w:t>
      </w:r>
    </w:p>
    <w:p w14:paraId="56649A73" w14:textId="2538F919" w:rsidR="005A5CF6" w:rsidRDefault="005A5CF6" w:rsidP="005A5CF6">
      <w:r>
        <w:t>Chodorow, K. (2013). MongoDB: The Definitive Guide (2nd ed.). O’Reilly Media.</w:t>
      </w:r>
    </w:p>
    <w:p w14:paraId="6D5D8461" w14:textId="55752943" w:rsidR="005A5CF6" w:rsidRDefault="005A5CF6" w:rsidP="005A5CF6">
      <w:r>
        <w:t>Fowler, M. (2005). Event sourcing. MartinFowler.com.</w:t>
      </w:r>
      <w:r w:rsidR="00FA1A59">
        <w:t xml:space="preserve"> </w:t>
      </w:r>
      <w:r w:rsidRPr="00FA1A59">
        <w:rPr>
          <w:i/>
          <w:iCs/>
        </w:rPr>
        <w:t>https://martinfowler.com/eaaDev/EventSourcing.html</w:t>
      </w:r>
    </w:p>
    <w:p w14:paraId="6B1C5A6C" w14:textId="7521A1E1" w:rsidR="005A5CF6" w:rsidRDefault="005A5CF6" w:rsidP="005A5CF6">
      <w:r>
        <w:t>Kleppmann, M. (2017). Designing Data-Intensive Applications. O’Reilly Media.</w:t>
      </w:r>
    </w:p>
    <w:p w14:paraId="32D5798E" w14:textId="39C5D094" w:rsidR="00C81A85" w:rsidRPr="00FA1A59" w:rsidRDefault="005A5CF6" w:rsidP="005A5CF6">
      <w:pPr>
        <w:rPr>
          <w:i/>
          <w:iCs/>
        </w:rPr>
      </w:pPr>
      <w:r>
        <w:t xml:space="preserve">MongoDB. (2023). MongoDB performance benchmarks. MongoDB Documentation. </w:t>
      </w:r>
      <w:r w:rsidRPr="00FA1A59">
        <w:rPr>
          <w:i/>
          <w:iCs/>
        </w:rPr>
        <w:t>https://www.mongodb.com/docs/manual/performance-benchmarks/</w:t>
      </w:r>
    </w:p>
    <w:sectPr w:rsidR="00C81A85" w:rsidRPr="00FA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D4D2A"/>
    <w:multiLevelType w:val="hybridMultilevel"/>
    <w:tmpl w:val="F872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3B56"/>
    <w:multiLevelType w:val="hybridMultilevel"/>
    <w:tmpl w:val="48C8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43E61"/>
    <w:multiLevelType w:val="hybridMultilevel"/>
    <w:tmpl w:val="877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66A57"/>
    <w:multiLevelType w:val="hybridMultilevel"/>
    <w:tmpl w:val="518E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23264"/>
    <w:multiLevelType w:val="hybridMultilevel"/>
    <w:tmpl w:val="5B4C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96E61"/>
    <w:multiLevelType w:val="hybridMultilevel"/>
    <w:tmpl w:val="9220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E1768"/>
    <w:multiLevelType w:val="hybridMultilevel"/>
    <w:tmpl w:val="57D6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00C6F"/>
    <w:multiLevelType w:val="hybridMultilevel"/>
    <w:tmpl w:val="FC90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979EE"/>
    <w:multiLevelType w:val="hybridMultilevel"/>
    <w:tmpl w:val="1D0C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806750">
    <w:abstractNumId w:val="3"/>
  </w:num>
  <w:num w:numId="2" w16cid:durableId="355086304">
    <w:abstractNumId w:val="6"/>
  </w:num>
  <w:num w:numId="3" w16cid:durableId="803817941">
    <w:abstractNumId w:val="2"/>
  </w:num>
  <w:num w:numId="4" w16cid:durableId="1752006100">
    <w:abstractNumId w:val="0"/>
  </w:num>
  <w:num w:numId="5" w16cid:durableId="417601109">
    <w:abstractNumId w:val="5"/>
  </w:num>
  <w:num w:numId="6" w16cid:durableId="103616212">
    <w:abstractNumId w:val="1"/>
  </w:num>
  <w:num w:numId="7" w16cid:durableId="1516069923">
    <w:abstractNumId w:val="7"/>
  </w:num>
  <w:num w:numId="8" w16cid:durableId="572274340">
    <w:abstractNumId w:val="8"/>
  </w:num>
  <w:num w:numId="9" w16cid:durableId="805515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EC"/>
    <w:rsid w:val="002C2CF0"/>
    <w:rsid w:val="004D51C7"/>
    <w:rsid w:val="0058153B"/>
    <w:rsid w:val="005A5CF6"/>
    <w:rsid w:val="009F0DEE"/>
    <w:rsid w:val="00A452EC"/>
    <w:rsid w:val="00C81A85"/>
    <w:rsid w:val="00E319AA"/>
    <w:rsid w:val="00FA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949B"/>
  <w15:chartTrackingRefBased/>
  <w15:docId w15:val="{AFCF8AFE-3C5C-4C1F-9250-D3253FC3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2025-04-25T06:30:00Z</dcterms:created>
  <dcterms:modified xsi:type="dcterms:W3CDTF">2025-04-25T06:47:00Z</dcterms:modified>
</cp:coreProperties>
</file>