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F050" w14:textId="77777777" w:rsidR="00F630FC" w:rsidRDefault="00F630FC">
      <w:pPr>
        <w:pStyle w:val="Noparagraphstyle"/>
        <w:spacing w:line="240" w:lineRule="auto"/>
        <w:rPr>
          <w:rFonts w:ascii="Arial" w:hAnsi="Arial" w:cs="Optima LT Std"/>
          <w:sz w:val="20"/>
          <w:szCs w:val="22"/>
        </w:rPr>
      </w:pPr>
    </w:p>
    <w:p w14:paraId="7688F60A" w14:textId="77777777" w:rsidR="00F630FC" w:rsidRPr="002E4240" w:rsidRDefault="00F630FC" w:rsidP="002E4240">
      <w:pPr>
        <w:rPr>
          <w:rStyle w:val="Strong"/>
        </w:rPr>
      </w:pPr>
    </w:p>
    <w:p w14:paraId="7F53DAAF" w14:textId="77777777" w:rsidR="00F630FC" w:rsidRDefault="00F630FC">
      <w:pPr>
        <w:pStyle w:val="Noparagraphstyle"/>
        <w:spacing w:line="240" w:lineRule="auto"/>
        <w:rPr>
          <w:rFonts w:ascii="Arial" w:hAnsi="Arial" w:cs="Optima LT Std"/>
          <w:sz w:val="20"/>
          <w:szCs w:val="22"/>
        </w:rPr>
      </w:pPr>
    </w:p>
    <w:p w14:paraId="62FCE901" w14:textId="6603CBA1" w:rsidR="00F630FC" w:rsidRPr="0020211C" w:rsidRDefault="00C479F5">
      <w:pPr>
        <w:pStyle w:val="Noparagraphstyle"/>
        <w:spacing w:line="240" w:lineRule="auto"/>
        <w:rPr>
          <w:rFonts w:ascii="Arial" w:hAnsi="Arial" w:cs="Optima LT Std"/>
          <w:sz w:val="20"/>
          <w:szCs w:val="22"/>
        </w:rPr>
      </w:pPr>
      <w:r>
        <w:rPr>
          <w:rFonts w:ascii="Arial" w:hAnsi="Arial" w:cs="Optima LT Std"/>
          <w:sz w:val="20"/>
          <w:szCs w:val="22"/>
        </w:rPr>
        <w:t>14</w:t>
      </w:r>
      <w:r w:rsidR="00416BA5">
        <w:rPr>
          <w:rFonts w:ascii="Arial" w:hAnsi="Arial" w:cs="Optima LT Std"/>
          <w:sz w:val="20"/>
          <w:szCs w:val="22"/>
        </w:rPr>
        <w:t xml:space="preserve"> </w:t>
      </w:r>
      <w:r>
        <w:rPr>
          <w:rFonts w:ascii="Arial" w:hAnsi="Arial" w:cs="Optima LT Std"/>
          <w:sz w:val="20"/>
          <w:szCs w:val="22"/>
        </w:rPr>
        <w:t>May</w:t>
      </w:r>
      <w:r w:rsidR="00416BA5">
        <w:rPr>
          <w:rFonts w:ascii="Arial" w:hAnsi="Arial" w:cs="Optima LT Std"/>
          <w:sz w:val="20"/>
          <w:szCs w:val="22"/>
        </w:rPr>
        <w:t xml:space="preserve"> 2021</w:t>
      </w:r>
    </w:p>
    <w:p w14:paraId="1B83A9A0" w14:textId="77777777" w:rsidR="00F630FC" w:rsidRPr="0020211C" w:rsidRDefault="00F630FC">
      <w:pPr>
        <w:pStyle w:val="Noparagraphstyle"/>
        <w:spacing w:line="240" w:lineRule="auto"/>
        <w:rPr>
          <w:rFonts w:ascii="Arial" w:hAnsi="Arial" w:cs="Optima LT Std"/>
          <w:sz w:val="20"/>
          <w:szCs w:val="22"/>
        </w:rPr>
      </w:pPr>
    </w:p>
    <w:p w14:paraId="250F25EF" w14:textId="77777777" w:rsidR="00F630FC" w:rsidRPr="0020211C" w:rsidRDefault="00F630FC">
      <w:pPr>
        <w:pStyle w:val="Noparagraphstyle"/>
        <w:spacing w:line="240" w:lineRule="auto"/>
        <w:rPr>
          <w:rFonts w:ascii="Arial" w:hAnsi="Arial" w:cs="Optima LT Std"/>
          <w:sz w:val="20"/>
          <w:szCs w:val="22"/>
        </w:rPr>
      </w:pPr>
    </w:p>
    <w:p w14:paraId="7654A122" w14:textId="4D3F35CB" w:rsidR="00F630FC" w:rsidRPr="0020211C" w:rsidRDefault="00416BA5">
      <w:pPr>
        <w:pStyle w:val="Noparagraphstyle"/>
        <w:spacing w:line="240" w:lineRule="auto"/>
        <w:rPr>
          <w:rFonts w:ascii="Arial" w:hAnsi="Arial" w:cs="Optima LT Std"/>
          <w:sz w:val="20"/>
          <w:szCs w:val="22"/>
        </w:rPr>
      </w:pPr>
      <w:r>
        <w:rPr>
          <w:rFonts w:ascii="Arial" w:hAnsi="Arial" w:cs="Optima LT Std"/>
          <w:sz w:val="20"/>
          <w:szCs w:val="22"/>
        </w:rPr>
        <w:t xml:space="preserve">Dear Prof </w:t>
      </w:r>
      <w:proofErr w:type="spellStart"/>
      <w:r w:rsidRPr="00416BA5">
        <w:rPr>
          <w:rFonts w:ascii="Arial" w:hAnsi="Arial" w:cs="Optima LT Std"/>
          <w:sz w:val="20"/>
          <w:szCs w:val="22"/>
        </w:rPr>
        <w:t>Curchitser</w:t>
      </w:r>
      <w:proofErr w:type="spellEnd"/>
    </w:p>
    <w:p w14:paraId="27B68047" w14:textId="77777777" w:rsidR="00F630FC" w:rsidRPr="0020211C" w:rsidRDefault="00F630FC">
      <w:pPr>
        <w:pStyle w:val="Noparagraphstyle"/>
        <w:spacing w:line="240" w:lineRule="auto"/>
        <w:rPr>
          <w:rFonts w:ascii="Arial" w:hAnsi="Arial" w:cs="Optima LT Std"/>
          <w:sz w:val="20"/>
          <w:szCs w:val="22"/>
        </w:rPr>
      </w:pPr>
    </w:p>
    <w:p w14:paraId="20EB4F68" w14:textId="77777777" w:rsidR="00F630FC" w:rsidRPr="0020211C" w:rsidRDefault="00F630FC">
      <w:pPr>
        <w:pStyle w:val="Noparagraphstyle"/>
        <w:spacing w:line="240" w:lineRule="auto"/>
        <w:rPr>
          <w:rFonts w:ascii="Arial" w:hAnsi="Arial" w:cs="Optima LT Std"/>
          <w:sz w:val="20"/>
          <w:szCs w:val="22"/>
        </w:rPr>
      </w:pPr>
    </w:p>
    <w:p w14:paraId="5AF5A0F0" w14:textId="4FABF948" w:rsidR="00416BA5" w:rsidRDefault="00416BA5" w:rsidP="00416BA5">
      <w:pPr>
        <w:pStyle w:val="Noparagraphstyle"/>
        <w:rPr>
          <w:rFonts w:ascii="Arial" w:hAnsi="Arial" w:cs="Optima LT Std"/>
          <w:bCs/>
          <w:sz w:val="20"/>
          <w:szCs w:val="22"/>
          <w:lang w:val="en-US"/>
        </w:rPr>
      </w:pPr>
      <w:r w:rsidRPr="00416BA5">
        <w:rPr>
          <w:rFonts w:ascii="Arial" w:hAnsi="Arial" w:cs="Optima LT Std"/>
          <w:bCs/>
          <w:sz w:val="20"/>
          <w:szCs w:val="22"/>
          <w:lang w:val="en-US"/>
        </w:rPr>
        <w:t xml:space="preserve">Enclosed for your consideration is </w:t>
      </w:r>
      <w:r w:rsidR="00FD0407">
        <w:rPr>
          <w:rFonts w:ascii="Arial" w:hAnsi="Arial" w:cs="Optima LT Std"/>
          <w:bCs/>
          <w:sz w:val="20"/>
          <w:szCs w:val="22"/>
          <w:lang w:val="en-US"/>
        </w:rPr>
        <w:t>our revised manuscript</w:t>
      </w:r>
      <w:r w:rsidRPr="00416BA5">
        <w:rPr>
          <w:rFonts w:ascii="Arial" w:hAnsi="Arial" w:cs="Optima LT Std"/>
          <w:bCs/>
          <w:sz w:val="20"/>
          <w:szCs w:val="22"/>
          <w:lang w:val="en-US"/>
        </w:rPr>
        <w:t xml:space="preserve">, titled: “Vertically resolved </w:t>
      </w:r>
      <w:r w:rsidR="00FD0407" w:rsidRPr="00FD0407">
        <w:rPr>
          <w:rFonts w:ascii="Arial" w:hAnsi="Arial" w:cs="Optima LT Std"/>
          <w:bCs/>
          <w:sz w:val="20"/>
          <w:szCs w:val="22"/>
          <w:lang w:val="en-US"/>
        </w:rPr>
        <w:t xml:space="preserve">particulate (zooplankton) biomass </w:t>
      </w:r>
      <w:r w:rsidRPr="00416BA5">
        <w:rPr>
          <w:rFonts w:ascii="Arial" w:hAnsi="Arial" w:cs="Optima LT Std"/>
          <w:bCs/>
          <w:sz w:val="20"/>
          <w:szCs w:val="22"/>
          <w:lang w:val="en-US"/>
        </w:rPr>
        <w:t xml:space="preserve">and size-structure across a continental shelf under the influence of a western boundary current”. </w:t>
      </w:r>
      <w:r w:rsidR="00FD0407">
        <w:rPr>
          <w:rFonts w:ascii="Arial" w:hAnsi="Arial" w:cs="Optima LT Std"/>
          <w:bCs/>
          <w:sz w:val="20"/>
          <w:szCs w:val="22"/>
          <w:lang w:val="en-US"/>
        </w:rPr>
        <w:t xml:space="preserve">This is a resubmission of </w:t>
      </w:r>
      <w:r w:rsidR="00FD0407" w:rsidRPr="00FD0407">
        <w:rPr>
          <w:rFonts w:ascii="Arial" w:hAnsi="Arial" w:cs="Optima LT Std"/>
          <w:bCs/>
          <w:sz w:val="20"/>
          <w:szCs w:val="22"/>
          <w:lang w:val="en-US"/>
        </w:rPr>
        <w:t>PROOCE-D-21-00004</w:t>
      </w:r>
      <w:r w:rsidR="00FD0407">
        <w:rPr>
          <w:rFonts w:ascii="Arial" w:hAnsi="Arial" w:cs="Optima LT Std"/>
          <w:bCs/>
          <w:sz w:val="20"/>
          <w:szCs w:val="22"/>
          <w:lang w:val="en-US"/>
        </w:rPr>
        <w:t>.</w:t>
      </w:r>
      <w:r w:rsidR="00FD0407" w:rsidRPr="00FD0407">
        <w:rPr>
          <w:rFonts w:ascii="Arial" w:hAnsi="Arial" w:cs="Optima LT Std"/>
          <w:bCs/>
          <w:sz w:val="20"/>
          <w:szCs w:val="22"/>
          <w:lang w:val="en-US"/>
        </w:rPr>
        <w:t xml:space="preserve"> </w:t>
      </w:r>
      <w:r w:rsidRPr="00416BA5">
        <w:rPr>
          <w:rFonts w:ascii="Arial" w:hAnsi="Arial" w:cs="Optima LT Std"/>
          <w:bCs/>
          <w:sz w:val="20"/>
          <w:szCs w:val="22"/>
          <w:lang w:val="en-US"/>
        </w:rPr>
        <w:t xml:space="preserve">This manuscript has not been published </w:t>
      </w:r>
      <w:r>
        <w:rPr>
          <w:rFonts w:ascii="Arial" w:hAnsi="Arial" w:cs="Optima LT Std"/>
          <w:bCs/>
          <w:sz w:val="20"/>
          <w:szCs w:val="22"/>
          <w:lang w:val="en-US"/>
        </w:rPr>
        <w:t>n</w:t>
      </w:r>
      <w:r w:rsidRPr="00416BA5">
        <w:rPr>
          <w:rFonts w:ascii="Arial" w:hAnsi="Arial" w:cs="Optima LT Std"/>
          <w:bCs/>
          <w:sz w:val="20"/>
          <w:szCs w:val="22"/>
          <w:lang w:val="en-US"/>
        </w:rPr>
        <w:t xml:space="preserve">or </w:t>
      </w:r>
      <w:r>
        <w:rPr>
          <w:rFonts w:ascii="Arial" w:hAnsi="Arial" w:cs="Optima LT Std"/>
          <w:bCs/>
          <w:sz w:val="20"/>
          <w:szCs w:val="22"/>
          <w:lang w:val="en-US"/>
        </w:rPr>
        <w:t xml:space="preserve">is currently under consideration for </w:t>
      </w:r>
      <w:r w:rsidRPr="00416BA5">
        <w:rPr>
          <w:rFonts w:ascii="Arial" w:hAnsi="Arial" w:cs="Optima LT Std"/>
          <w:bCs/>
          <w:sz w:val="20"/>
          <w:szCs w:val="22"/>
          <w:lang w:val="en-US"/>
        </w:rPr>
        <w:t>publication elsewhere</w:t>
      </w:r>
      <w:r>
        <w:rPr>
          <w:rFonts w:ascii="Arial" w:hAnsi="Arial" w:cs="Optima LT Std"/>
          <w:bCs/>
          <w:sz w:val="20"/>
          <w:szCs w:val="22"/>
          <w:lang w:val="en-US"/>
        </w:rPr>
        <w:t xml:space="preserve">. </w:t>
      </w:r>
      <w:r w:rsidRPr="00416BA5">
        <w:rPr>
          <w:rFonts w:ascii="Arial" w:hAnsi="Arial" w:cs="Optima LT Std"/>
          <w:bCs/>
          <w:sz w:val="20"/>
          <w:szCs w:val="22"/>
          <w:lang w:val="en-US"/>
        </w:rPr>
        <w:t>All authors have agreed with its content and approved submission in its present form.</w:t>
      </w:r>
    </w:p>
    <w:p w14:paraId="08A35773" w14:textId="77777777" w:rsidR="00416BA5" w:rsidRPr="00416BA5" w:rsidRDefault="00416BA5" w:rsidP="00416BA5">
      <w:pPr>
        <w:pStyle w:val="Noparagraphstyle"/>
        <w:rPr>
          <w:rFonts w:ascii="Arial" w:hAnsi="Arial" w:cs="Optima LT Std"/>
          <w:bCs/>
          <w:sz w:val="20"/>
          <w:szCs w:val="22"/>
          <w:lang w:val="en-US"/>
        </w:rPr>
      </w:pPr>
    </w:p>
    <w:p w14:paraId="2B1266F1" w14:textId="33BEA794" w:rsidR="00416BA5" w:rsidRDefault="00FD0407" w:rsidP="00416BA5">
      <w:pPr>
        <w:pStyle w:val="Noparagraphstyle"/>
        <w:rPr>
          <w:rFonts w:ascii="Arial" w:hAnsi="Arial" w:cs="Optima LT Std"/>
          <w:bCs/>
          <w:sz w:val="20"/>
          <w:szCs w:val="22"/>
          <w:lang w:val="en-US"/>
        </w:rPr>
      </w:pPr>
      <w:r>
        <w:rPr>
          <w:rFonts w:ascii="Arial" w:hAnsi="Arial" w:cs="Optima LT Std"/>
          <w:bCs/>
          <w:sz w:val="20"/>
          <w:szCs w:val="22"/>
          <w:lang w:val="en-US"/>
        </w:rPr>
        <w:t xml:space="preserve">We received detailed comments from two reviewers which has led to substantial improvements in our manuscript. </w:t>
      </w:r>
      <w:r w:rsidR="001E0F5F">
        <w:rPr>
          <w:rFonts w:ascii="Arial" w:hAnsi="Arial" w:cs="Optima LT Std"/>
          <w:bCs/>
          <w:sz w:val="20"/>
          <w:szCs w:val="22"/>
          <w:lang w:val="en-US"/>
        </w:rPr>
        <w:t>Among the 94 comments, t</w:t>
      </w:r>
      <w:r>
        <w:rPr>
          <w:rFonts w:ascii="Arial" w:hAnsi="Arial" w:cs="Optima LT Std"/>
          <w:bCs/>
          <w:sz w:val="20"/>
          <w:szCs w:val="22"/>
          <w:lang w:val="en-US"/>
        </w:rPr>
        <w:t>he most helpful changes were:</w:t>
      </w:r>
    </w:p>
    <w:p w14:paraId="372CBA4B" w14:textId="76967012" w:rsidR="00FD0407" w:rsidRDefault="00FD0407" w:rsidP="00FD0407">
      <w:pPr>
        <w:pStyle w:val="Noparagraphstyle"/>
        <w:numPr>
          <w:ilvl w:val="0"/>
          <w:numId w:val="2"/>
        </w:numPr>
        <w:rPr>
          <w:rFonts w:ascii="Arial" w:hAnsi="Arial" w:cs="Optima LT Std"/>
          <w:bCs/>
          <w:sz w:val="20"/>
          <w:szCs w:val="22"/>
          <w:lang w:val="en-US"/>
        </w:rPr>
      </w:pPr>
      <w:r>
        <w:rPr>
          <w:rFonts w:ascii="Arial" w:hAnsi="Arial" w:cs="Optima LT Std"/>
          <w:bCs/>
          <w:sz w:val="20"/>
          <w:szCs w:val="22"/>
          <w:lang w:val="en-US"/>
        </w:rPr>
        <w:t>Suggestions to include more physical oceanographic data including cross-shelf transects of more variables. These have now been included as supplementary figures.</w:t>
      </w:r>
    </w:p>
    <w:p w14:paraId="79F7DD67" w14:textId="1428E5DF" w:rsidR="00C1265A" w:rsidRDefault="00C1265A" w:rsidP="00FD0407">
      <w:pPr>
        <w:pStyle w:val="Noparagraphstyle"/>
        <w:numPr>
          <w:ilvl w:val="0"/>
          <w:numId w:val="2"/>
        </w:numPr>
        <w:rPr>
          <w:rFonts w:ascii="Arial" w:hAnsi="Arial" w:cs="Optima LT Std"/>
          <w:bCs/>
          <w:sz w:val="20"/>
          <w:szCs w:val="22"/>
          <w:lang w:val="en-US"/>
        </w:rPr>
      </w:pPr>
      <w:r>
        <w:rPr>
          <w:rFonts w:ascii="Arial" w:hAnsi="Arial" w:cs="Optima LT Std"/>
          <w:bCs/>
          <w:sz w:val="20"/>
          <w:szCs w:val="22"/>
          <w:lang w:val="en-US"/>
        </w:rPr>
        <w:t>Discussion of the likely zooplankton composition. We have sourced separate Continuous Plankton Recorder data from our study area to show the likely composition of the zooplankton, now shown in Figure 3.</w:t>
      </w:r>
    </w:p>
    <w:p w14:paraId="04565E53" w14:textId="6667AFBA" w:rsidR="00FD0407" w:rsidRDefault="00FD0407" w:rsidP="00FD0407">
      <w:pPr>
        <w:pStyle w:val="Noparagraphstyle"/>
        <w:numPr>
          <w:ilvl w:val="0"/>
          <w:numId w:val="2"/>
        </w:numPr>
        <w:rPr>
          <w:rFonts w:ascii="Arial" w:hAnsi="Arial" w:cs="Optima LT Std"/>
          <w:bCs/>
          <w:sz w:val="20"/>
          <w:szCs w:val="22"/>
          <w:lang w:val="en-US"/>
        </w:rPr>
      </w:pPr>
      <w:r>
        <w:rPr>
          <w:rFonts w:ascii="Arial" w:hAnsi="Arial" w:cs="Optima LT Std"/>
          <w:bCs/>
          <w:sz w:val="20"/>
          <w:szCs w:val="22"/>
          <w:lang w:val="en-US"/>
        </w:rPr>
        <w:t xml:space="preserve">Clarifying the common driver of the globally consistent onshore-offshore patterns in zooplankton. We now explicitly discuss how this is facilitated by nutrient enrichment near the coast. This enrichment is from different </w:t>
      </w:r>
      <w:proofErr w:type="gramStart"/>
      <w:r>
        <w:rPr>
          <w:rFonts w:ascii="Arial" w:hAnsi="Arial" w:cs="Optima LT Std"/>
          <w:bCs/>
          <w:sz w:val="20"/>
          <w:szCs w:val="22"/>
          <w:lang w:val="en-US"/>
        </w:rPr>
        <w:t>sources</w:t>
      </w:r>
      <w:proofErr w:type="gramEnd"/>
      <w:r>
        <w:rPr>
          <w:rFonts w:ascii="Arial" w:hAnsi="Arial" w:cs="Optima LT Std"/>
          <w:bCs/>
          <w:sz w:val="20"/>
          <w:szCs w:val="22"/>
          <w:lang w:val="en-US"/>
        </w:rPr>
        <w:t xml:space="preserve"> but the resulting enrichment is the most likely driver of observed zooplankton patterns.</w:t>
      </w:r>
    </w:p>
    <w:p w14:paraId="32CD6E21" w14:textId="479F9CD2" w:rsidR="001566AA" w:rsidRPr="00416BA5" w:rsidRDefault="001566AA" w:rsidP="00FD0407">
      <w:pPr>
        <w:pStyle w:val="Noparagraphstyle"/>
        <w:numPr>
          <w:ilvl w:val="0"/>
          <w:numId w:val="2"/>
        </w:numPr>
        <w:rPr>
          <w:rFonts w:ascii="Arial" w:hAnsi="Arial" w:cs="Optima LT Std"/>
          <w:bCs/>
          <w:sz w:val="20"/>
          <w:szCs w:val="22"/>
          <w:lang w:val="en-US"/>
        </w:rPr>
      </w:pPr>
      <w:r>
        <w:rPr>
          <w:rFonts w:ascii="Arial" w:hAnsi="Arial" w:cs="Optima LT Std"/>
          <w:bCs/>
          <w:sz w:val="20"/>
          <w:szCs w:val="22"/>
          <w:lang w:val="en-US"/>
        </w:rPr>
        <w:t>Increased discussion of seasonality in the study region.</w:t>
      </w:r>
    </w:p>
    <w:p w14:paraId="22B5CD7E" w14:textId="0007454D" w:rsidR="00416BA5" w:rsidRDefault="00416BA5" w:rsidP="00416BA5">
      <w:pPr>
        <w:pStyle w:val="Noparagraphstyle"/>
        <w:rPr>
          <w:rFonts w:ascii="Arial" w:hAnsi="Arial" w:cs="Optima LT Std"/>
          <w:bCs/>
          <w:sz w:val="20"/>
          <w:szCs w:val="22"/>
          <w:lang w:val="en-US"/>
        </w:rPr>
      </w:pPr>
    </w:p>
    <w:p w14:paraId="31FA51AC" w14:textId="6B1BFDE3" w:rsidR="00C1265A" w:rsidRDefault="00C1265A" w:rsidP="00416BA5">
      <w:pPr>
        <w:pStyle w:val="Noparagraphstyle"/>
        <w:rPr>
          <w:rFonts w:ascii="Arial" w:hAnsi="Arial" w:cs="Optima LT Std"/>
          <w:bCs/>
          <w:sz w:val="20"/>
          <w:szCs w:val="22"/>
          <w:lang w:val="en-US"/>
        </w:rPr>
      </w:pPr>
    </w:p>
    <w:p w14:paraId="2BE7E31B" w14:textId="41D31C12" w:rsidR="00C1265A" w:rsidRDefault="00C1265A" w:rsidP="00416BA5">
      <w:pPr>
        <w:pStyle w:val="Noparagraphstyle"/>
        <w:rPr>
          <w:rFonts w:ascii="Arial" w:hAnsi="Arial" w:cs="Optima LT Std"/>
          <w:bCs/>
          <w:sz w:val="20"/>
          <w:szCs w:val="22"/>
          <w:lang w:val="en-US"/>
        </w:rPr>
      </w:pPr>
      <w:r>
        <w:rPr>
          <w:rFonts w:ascii="Arial" w:hAnsi="Arial" w:cs="Optima LT Std"/>
          <w:bCs/>
          <w:sz w:val="20"/>
          <w:szCs w:val="22"/>
          <w:lang w:val="en-US"/>
        </w:rPr>
        <w:t>We look forward to your response,</w:t>
      </w:r>
    </w:p>
    <w:p w14:paraId="7637D44A" w14:textId="77777777" w:rsidR="00C1265A" w:rsidRDefault="00C1265A" w:rsidP="00416BA5">
      <w:pPr>
        <w:pStyle w:val="Noparagraphstyle"/>
        <w:rPr>
          <w:rFonts w:ascii="Arial" w:hAnsi="Arial" w:cs="Optima LT Std"/>
          <w:bCs/>
          <w:sz w:val="20"/>
          <w:szCs w:val="22"/>
          <w:lang w:val="en-US"/>
        </w:rPr>
      </w:pPr>
    </w:p>
    <w:p w14:paraId="44B4A95F" w14:textId="2A3E9235" w:rsidR="00F630FC" w:rsidRPr="0020211C" w:rsidRDefault="00416BA5">
      <w:pPr>
        <w:pStyle w:val="Noparagraphstyle"/>
        <w:spacing w:line="240" w:lineRule="auto"/>
        <w:rPr>
          <w:rFonts w:ascii="Arial" w:hAnsi="Arial" w:cs="Optima LT Std"/>
          <w:sz w:val="20"/>
          <w:szCs w:val="22"/>
        </w:rPr>
      </w:pPr>
      <w:r>
        <w:rPr>
          <w:rFonts w:ascii="Arial" w:hAnsi="Arial" w:cs="Optima LT Std"/>
          <w:sz w:val="20"/>
          <w:szCs w:val="22"/>
        </w:rPr>
        <w:t>Sincerely</w:t>
      </w:r>
      <w:r w:rsidR="00C1265A">
        <w:rPr>
          <w:rFonts w:ascii="Arial" w:hAnsi="Arial" w:cs="Optima LT Std"/>
          <w:sz w:val="20"/>
          <w:szCs w:val="22"/>
        </w:rPr>
        <w:t>,</w:t>
      </w:r>
    </w:p>
    <w:p w14:paraId="61D288E9" w14:textId="77777777" w:rsidR="00F630FC" w:rsidRPr="0020211C" w:rsidRDefault="00F630FC">
      <w:pPr>
        <w:pStyle w:val="Noparagraphstyle"/>
        <w:spacing w:line="240" w:lineRule="auto"/>
        <w:rPr>
          <w:rFonts w:ascii="Arial" w:hAnsi="Arial" w:cs="Optima LT Std"/>
          <w:sz w:val="20"/>
          <w:szCs w:val="22"/>
        </w:rPr>
      </w:pPr>
    </w:p>
    <w:p w14:paraId="64DB45F5" w14:textId="01E49AF6" w:rsidR="005C0561" w:rsidRPr="0020211C" w:rsidRDefault="00416BA5" w:rsidP="005C0561">
      <w:pPr>
        <w:pStyle w:val="Noparagraphstyle"/>
        <w:spacing w:line="240" w:lineRule="auto"/>
        <w:rPr>
          <w:rFonts w:ascii="Arial" w:hAnsi="Arial" w:cs="Optima LT Std"/>
          <w:sz w:val="20"/>
          <w:szCs w:val="22"/>
        </w:rPr>
      </w:pPr>
      <w:r>
        <w:rPr>
          <w:rFonts w:ascii="Arial" w:hAnsi="Arial" w:cs="Optima LT Std"/>
          <w:sz w:val="20"/>
          <w:szCs w:val="22"/>
        </w:rPr>
        <w:t>Dr Hayden Schilling</w:t>
      </w:r>
    </w:p>
    <w:p w14:paraId="4B17B6BF" w14:textId="01B3D474" w:rsidR="005C0561" w:rsidRPr="0020211C" w:rsidRDefault="00416BA5" w:rsidP="005C0561">
      <w:pPr>
        <w:pStyle w:val="Noparagraphstyle"/>
        <w:spacing w:line="240" w:lineRule="auto"/>
        <w:rPr>
          <w:rFonts w:ascii="Arial" w:hAnsi="Arial" w:cs="Optima LT Std"/>
          <w:sz w:val="20"/>
          <w:szCs w:val="22"/>
        </w:rPr>
      </w:pPr>
      <w:r>
        <w:rPr>
          <w:rFonts w:ascii="Arial" w:hAnsi="Arial" w:cs="Optima LT Std"/>
          <w:sz w:val="20"/>
          <w:szCs w:val="22"/>
        </w:rPr>
        <w:t>Postdoctoral Research Associate, Sydney Institute of Marine Science &amp; UNSW</w:t>
      </w:r>
    </w:p>
    <w:p w14:paraId="11CC3EDE" w14:textId="24C5EBEC" w:rsidR="00F630FC" w:rsidRPr="00416BA5" w:rsidRDefault="00F630FC" w:rsidP="00416BA5">
      <w:pPr>
        <w:pStyle w:val="Noparagraphstyle"/>
        <w:spacing w:line="240" w:lineRule="auto"/>
        <w:rPr>
          <w:rFonts w:ascii="Arial" w:hAnsi="Arial" w:cs="Optima LT Std"/>
          <w:sz w:val="20"/>
          <w:szCs w:val="22"/>
        </w:rPr>
      </w:pPr>
    </w:p>
    <w:sectPr w:rsidR="00F630FC" w:rsidRPr="00416BA5" w:rsidSect="005C0561">
      <w:headerReference w:type="default" r:id="rId8"/>
      <w:footerReference w:type="even" r:id="rId9"/>
      <w:footerReference w:type="default" r:id="rId10"/>
      <w:headerReference w:type="first" r:id="rId11"/>
      <w:footerReference w:type="first" r:id="rId12"/>
      <w:pgSz w:w="11906" w:h="16838"/>
      <w:pgMar w:top="1979" w:right="2268" w:bottom="1701" w:left="1814" w:header="709" w:footer="9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54D2" w14:textId="77777777" w:rsidR="00895AD5" w:rsidRDefault="00895AD5">
      <w:r>
        <w:separator/>
      </w:r>
    </w:p>
  </w:endnote>
  <w:endnote w:type="continuationSeparator" w:id="0">
    <w:p w14:paraId="698AA4E4" w14:textId="77777777" w:rsidR="00895AD5" w:rsidRDefault="0089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lancy">
    <w:panose1 w:val="00000500000000000000"/>
    <w:charset w:val="00"/>
    <w:family w:val="modern"/>
    <w:notTrueType/>
    <w:pitch w:val="variable"/>
    <w:sig w:usb0="00000003" w:usb1="00000000" w:usb2="00000000" w:usb3="00000000" w:csb0="00000001" w:csb1="00000000"/>
  </w:font>
  <w:font w:name="Optima LT Std">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749848"/>
      <w:docPartObj>
        <w:docPartGallery w:val="Page Numbers (Bottom of Page)"/>
        <w:docPartUnique/>
      </w:docPartObj>
    </w:sdtPr>
    <w:sdtEndPr>
      <w:rPr>
        <w:rStyle w:val="PageNumber"/>
      </w:rPr>
    </w:sdtEndPr>
    <w:sdtContent>
      <w:p w14:paraId="64792C56" w14:textId="77777777" w:rsidR="00D26AAB" w:rsidRDefault="00D26AAB" w:rsidP="00140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6DB40" w14:textId="77777777" w:rsidR="00D26AAB" w:rsidRDefault="00D26AAB" w:rsidP="00D26A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Mono" w:hAnsi="Roboto Mono"/>
        <w:sz w:val="21"/>
        <w:szCs w:val="21"/>
      </w:rPr>
      <w:id w:val="1862391566"/>
      <w:docPartObj>
        <w:docPartGallery w:val="Page Numbers (Bottom of Page)"/>
        <w:docPartUnique/>
      </w:docPartObj>
    </w:sdtPr>
    <w:sdtEndPr>
      <w:rPr>
        <w:rStyle w:val="PageNumber"/>
      </w:rPr>
    </w:sdtEndPr>
    <w:sdtContent>
      <w:p w14:paraId="6B77FD81" w14:textId="77777777" w:rsidR="00D26AAB" w:rsidRPr="00D26AAB" w:rsidRDefault="00D26AAB" w:rsidP="00D26AAB">
        <w:pPr>
          <w:pStyle w:val="Footer"/>
          <w:framePr w:wrap="none" w:vAnchor="text" w:hAnchor="page" w:x="10616" w:y="1"/>
          <w:rPr>
            <w:rStyle w:val="PageNumber"/>
            <w:rFonts w:ascii="Roboto Mono" w:hAnsi="Roboto Mono"/>
            <w:sz w:val="21"/>
            <w:szCs w:val="21"/>
          </w:rPr>
        </w:pPr>
        <w:r w:rsidRPr="00D26AAB">
          <w:rPr>
            <w:rStyle w:val="PageNumber"/>
            <w:rFonts w:ascii="Roboto Mono" w:hAnsi="Roboto Mono"/>
            <w:sz w:val="21"/>
            <w:szCs w:val="21"/>
          </w:rPr>
          <w:fldChar w:fldCharType="begin"/>
        </w:r>
        <w:r w:rsidRPr="00D26AAB">
          <w:rPr>
            <w:rStyle w:val="PageNumber"/>
            <w:rFonts w:ascii="Roboto Mono" w:hAnsi="Roboto Mono"/>
            <w:sz w:val="21"/>
            <w:szCs w:val="21"/>
          </w:rPr>
          <w:instrText xml:space="preserve"> PAGE </w:instrText>
        </w:r>
        <w:r w:rsidRPr="00D26AAB">
          <w:rPr>
            <w:rStyle w:val="PageNumber"/>
            <w:rFonts w:ascii="Roboto Mono" w:hAnsi="Roboto Mono"/>
            <w:sz w:val="21"/>
            <w:szCs w:val="21"/>
          </w:rPr>
          <w:fldChar w:fldCharType="separate"/>
        </w:r>
        <w:r w:rsidRPr="00D26AAB">
          <w:rPr>
            <w:rStyle w:val="PageNumber"/>
            <w:rFonts w:ascii="Roboto Mono" w:hAnsi="Roboto Mono"/>
            <w:noProof/>
            <w:sz w:val="21"/>
            <w:szCs w:val="21"/>
          </w:rPr>
          <w:t>2</w:t>
        </w:r>
        <w:r w:rsidRPr="00D26AAB">
          <w:rPr>
            <w:rStyle w:val="PageNumber"/>
            <w:rFonts w:ascii="Roboto Mono" w:hAnsi="Roboto Mono"/>
            <w:sz w:val="21"/>
            <w:szCs w:val="21"/>
          </w:rPr>
          <w:fldChar w:fldCharType="end"/>
        </w:r>
      </w:p>
    </w:sdtContent>
  </w:sdt>
  <w:p w14:paraId="75451D8B" w14:textId="77777777" w:rsidR="009C114A" w:rsidRPr="009C114A" w:rsidRDefault="009C114A" w:rsidP="00D26AAB">
    <w:pPr>
      <w:ind w:right="360"/>
      <w:rPr>
        <w:rFonts w:ascii="Arial" w:hAnsi="Arial"/>
        <w:sz w:val="16"/>
        <w:szCs w:val="16"/>
      </w:rPr>
    </w:pPr>
    <w:r w:rsidRPr="009C114A">
      <w:rPr>
        <w:rFonts w:ascii="Arial" w:hAnsi="Arial"/>
        <w:sz w:val="16"/>
        <w:szCs w:val="16"/>
      </w:rPr>
      <w:t>UNSW SYDNEY NSW 2052 AUSTRALIA</w:t>
    </w:r>
  </w:p>
  <w:p w14:paraId="778B5C0C" w14:textId="77777777" w:rsidR="009C114A" w:rsidRPr="009C114A" w:rsidRDefault="009C114A" w:rsidP="009C114A">
    <w:pPr>
      <w:rPr>
        <w:rFonts w:ascii="Arial" w:hAnsi="Arial"/>
        <w:sz w:val="16"/>
        <w:szCs w:val="16"/>
      </w:rPr>
    </w:pPr>
    <w:r w:rsidRPr="009C114A">
      <w:rPr>
        <w:rFonts w:ascii="Arial" w:hAnsi="Arial"/>
        <w:sz w:val="16"/>
        <w:szCs w:val="16"/>
      </w:rPr>
      <w:t>T +61 (2) 9385 1000 | F +61 (2) 9385 0000 | ABN 57 195 873 179 | CRICOS Provider Code 00098G</w:t>
    </w:r>
  </w:p>
  <w:p w14:paraId="3857309F" w14:textId="77777777" w:rsidR="009C114A" w:rsidRDefault="009C1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359B" w14:textId="77777777" w:rsidR="005C0561" w:rsidRPr="009C114A" w:rsidRDefault="005C0561" w:rsidP="005C0561">
    <w:pPr>
      <w:rPr>
        <w:rFonts w:ascii="Arial" w:hAnsi="Arial"/>
        <w:sz w:val="16"/>
        <w:szCs w:val="16"/>
      </w:rPr>
    </w:pPr>
    <w:r w:rsidRPr="009C114A">
      <w:rPr>
        <w:rFonts w:ascii="Arial" w:hAnsi="Arial"/>
        <w:sz w:val="16"/>
        <w:szCs w:val="16"/>
      </w:rPr>
      <w:t>UNSW SYDNEY NSW 2052 AUSTRALIA</w:t>
    </w:r>
  </w:p>
  <w:p w14:paraId="7EEB40D7" w14:textId="77777777" w:rsidR="005C0561" w:rsidRPr="009C114A" w:rsidRDefault="005C0561" w:rsidP="005C0561">
    <w:pPr>
      <w:rPr>
        <w:rFonts w:ascii="Arial" w:hAnsi="Arial"/>
        <w:sz w:val="16"/>
        <w:szCs w:val="16"/>
      </w:rPr>
    </w:pPr>
    <w:r w:rsidRPr="009C114A">
      <w:rPr>
        <w:rFonts w:ascii="Arial" w:hAnsi="Arial"/>
        <w:sz w:val="16"/>
        <w:szCs w:val="16"/>
      </w:rPr>
      <w:t>T +61 (2) 9385 1000 | F +61 (2) 9385 0000 | ABN 57 195 873 179 | CRICOS Provider Code 00098G</w:t>
    </w:r>
  </w:p>
  <w:p w14:paraId="22236787" w14:textId="77777777" w:rsidR="005C0561" w:rsidRDefault="005C0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044E" w14:textId="77777777" w:rsidR="00895AD5" w:rsidRDefault="00895AD5">
      <w:r>
        <w:separator/>
      </w:r>
    </w:p>
  </w:footnote>
  <w:footnote w:type="continuationSeparator" w:id="0">
    <w:p w14:paraId="0A4B6F6D" w14:textId="77777777" w:rsidR="00895AD5" w:rsidRDefault="00895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F26" w14:textId="77777777" w:rsidR="00F630FC" w:rsidRDefault="00A10E09">
    <w:pPr>
      <w:pStyle w:val="Header"/>
      <w:rPr>
        <w:lang w:val="en-US"/>
      </w:rPr>
    </w:pPr>
    <w:r>
      <w:rPr>
        <w:noProof/>
      </w:rPr>
      <mc:AlternateContent>
        <mc:Choice Requires="wps">
          <w:drawing>
            <wp:anchor distT="0" distB="0" distL="114300" distR="114300" simplePos="0" relativeHeight="251657728" behindDoc="0" locked="0" layoutInCell="1" allowOverlap="1" wp14:anchorId="1F79899E" wp14:editId="14A12DBF">
              <wp:simplePos x="0" y="0"/>
              <wp:positionH relativeFrom="column">
                <wp:posOffset>3996690</wp:posOffset>
              </wp:positionH>
              <wp:positionV relativeFrom="paragraph">
                <wp:posOffset>-222250</wp:posOffset>
              </wp:positionV>
              <wp:extent cx="1462405" cy="1581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2405" cy="1581785"/>
                      </a:xfrm>
                      <a:prstGeom prst="rect">
                        <a:avLst/>
                      </a:prstGeom>
                      <a:noFill/>
                      <a:ln>
                        <a:noFill/>
                      </a:ln>
                      <a:effectLst/>
                    </wps:spPr>
                    <wps:txbx>
                      <w:txbxContent>
                        <w:p w14:paraId="34D6DE44" w14:textId="77777777" w:rsidR="00855392" w:rsidRDefault="0085539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F79899E" id="_x0000_t202" coordsize="21600,21600" o:spt="202" path="m,l,21600r21600,l21600,xe">
              <v:stroke joinstyle="miter"/>
              <v:path gradientshapeok="t" o:connecttype="rect"/>
            </v:shapetype>
            <v:shape id="Text Box 1" o:spid="_x0000_s1026" type="#_x0000_t202" style="position:absolute;margin-left:314.7pt;margin-top:-17.5pt;width:115.15pt;height:124.5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" filled="f" stroked="f">
              <v:textbox style="mso-fit-shape-to-text:t">
                <w:txbxContent>
                  <w:p w14:paraId="34D6DE44" w14:textId="77777777" w:rsidR="00855392" w:rsidRDefault="00855392"/>
                </w:txbxContent>
              </v:textbox>
            </v:shape>
          </w:pict>
        </mc:Fallback>
      </mc:AlternateContent>
    </w:r>
  </w:p>
  <w:p w14:paraId="5066C7F8" w14:textId="77777777" w:rsidR="00F630FC" w:rsidRDefault="00F630FC">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4D65" w14:textId="77777777" w:rsidR="005C0561" w:rsidRDefault="005C0561">
    <w:pPr>
      <w:pStyle w:val="Header"/>
    </w:pPr>
    <w:r w:rsidRPr="00E37B03">
      <w:rPr>
        <w:noProof/>
        <w:lang w:val="en-US" w:eastAsia="en-US"/>
      </w:rPr>
      <w:drawing>
        <wp:anchor distT="0" distB="0" distL="114300" distR="114300" simplePos="0" relativeHeight="251658240" behindDoc="0" locked="0" layoutInCell="1" allowOverlap="1" wp14:anchorId="0664A679" wp14:editId="5E531844">
          <wp:simplePos x="0" y="0"/>
          <wp:positionH relativeFrom="column">
            <wp:posOffset>4639310</wp:posOffset>
          </wp:positionH>
          <wp:positionV relativeFrom="paragraph">
            <wp:posOffset>-200660</wp:posOffset>
          </wp:positionV>
          <wp:extent cx="1282700" cy="1485900"/>
          <wp:effectExtent l="0" t="0" r="0" b="0"/>
          <wp:wrapNone/>
          <wp:docPr id="3" name="Picture 3" descr="../../../../Branding%20-%20Australias%20Global%20University/Logo%202016/Corporate%20Logo/PNG_Web/01_Sydney%20Portrai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randing%20-%20Australias%20Global%20University/Logo%202016/Corporate%20Logo/PNG_Web/01_Sydney%20Portrait.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F0AD0" w14:textId="77777777" w:rsidR="005C0561" w:rsidRDefault="005C0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725F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F32431"/>
    <w:multiLevelType w:val="hybridMultilevel"/>
    <w:tmpl w:val="3CA04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A5"/>
    <w:rsid w:val="00073CB5"/>
    <w:rsid w:val="00133BED"/>
    <w:rsid w:val="001566AA"/>
    <w:rsid w:val="00156E1E"/>
    <w:rsid w:val="001E0F5F"/>
    <w:rsid w:val="001E4DEE"/>
    <w:rsid w:val="002B39C3"/>
    <w:rsid w:val="002E4240"/>
    <w:rsid w:val="003A7953"/>
    <w:rsid w:val="0041592D"/>
    <w:rsid w:val="00416BA5"/>
    <w:rsid w:val="00435A79"/>
    <w:rsid w:val="004D1DDF"/>
    <w:rsid w:val="00517C07"/>
    <w:rsid w:val="00525A7F"/>
    <w:rsid w:val="00595AFB"/>
    <w:rsid w:val="005C0561"/>
    <w:rsid w:val="006E300A"/>
    <w:rsid w:val="00733A92"/>
    <w:rsid w:val="00747854"/>
    <w:rsid w:val="00755D60"/>
    <w:rsid w:val="00793F7F"/>
    <w:rsid w:val="00804CDB"/>
    <w:rsid w:val="00836AEA"/>
    <w:rsid w:val="00855392"/>
    <w:rsid w:val="008904B0"/>
    <w:rsid w:val="00895AD5"/>
    <w:rsid w:val="008A7934"/>
    <w:rsid w:val="009219B9"/>
    <w:rsid w:val="009A61F9"/>
    <w:rsid w:val="009B2BB2"/>
    <w:rsid w:val="009C114A"/>
    <w:rsid w:val="00A10E09"/>
    <w:rsid w:val="00A62FCB"/>
    <w:rsid w:val="00A936EA"/>
    <w:rsid w:val="00AF56DF"/>
    <w:rsid w:val="00C1265A"/>
    <w:rsid w:val="00C17EDE"/>
    <w:rsid w:val="00C31EED"/>
    <w:rsid w:val="00C479F5"/>
    <w:rsid w:val="00CF3AF5"/>
    <w:rsid w:val="00D26AAB"/>
    <w:rsid w:val="00D71884"/>
    <w:rsid w:val="00D87D52"/>
    <w:rsid w:val="00E37B03"/>
    <w:rsid w:val="00E673C1"/>
    <w:rsid w:val="00EC5368"/>
    <w:rsid w:val="00F205B0"/>
    <w:rsid w:val="00F630FC"/>
    <w:rsid w:val="00FD04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655B5"/>
  <w15:chartTrackingRefBased/>
  <w15:docId w15:val="{E9311212-F5C1-4118-88F9-11EE209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E4240"/>
    <w:rPr>
      <w:rFonts w:ascii="Roboto" w:hAnsi="Roboto"/>
      <w:sz w:val="24"/>
      <w:szCs w:val="24"/>
      <w:lang w:eastAsia="en-AU"/>
    </w:rPr>
  </w:style>
  <w:style w:type="paragraph" w:styleId="Heading1">
    <w:name w:val="heading 1"/>
    <w:basedOn w:val="Normal"/>
    <w:next w:val="Normal"/>
    <w:link w:val="Heading1Char"/>
    <w:qFormat/>
    <w:rsid w:val="002E4240"/>
    <w:pPr>
      <w:keepNext/>
      <w:spacing w:before="240" w:after="60"/>
      <w:outlineLvl w:val="0"/>
    </w:pPr>
    <w:rPr>
      <w:rFonts w:ascii="Clancy" w:eastAsiaTheme="majorEastAsia" w:hAnsi="Clancy"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eastAsia="en-AU"/>
    </w:rPr>
  </w:style>
  <w:style w:type="paragraph" w:customStyle="1" w:styleId="a4UNSW">
    <w:name w:val="a4UNSW"/>
    <w:basedOn w:val="Noparagraphstyle"/>
    <w:pPr>
      <w:spacing w:after="57" w:line="180" w:lineRule="atLeast"/>
      <w:jc w:val="distribute"/>
    </w:pPr>
    <w:rPr>
      <w:rFonts w:ascii="Optima LT Std" w:hAnsi="Optima LT Std" w:cs="Optima LT Std"/>
      <w:sz w:val="14"/>
      <w:szCs w:val="14"/>
    </w:rPr>
  </w:style>
  <w:style w:type="paragraph" w:customStyle="1" w:styleId="A4AddressPhone">
    <w:name w:val="A4 Address/Phone"/>
    <w:basedOn w:val="Noparagraphstyle"/>
    <w:pPr>
      <w:spacing w:line="180" w:lineRule="atLeast"/>
      <w:jc w:val="distribute"/>
    </w:pPr>
    <w:rPr>
      <w:rFonts w:ascii="Optima LT Std" w:hAnsi="Optima LT Std" w:cs="Optima LT Std"/>
      <w:sz w:val="14"/>
      <w:szCs w:val="14"/>
    </w:rPr>
  </w:style>
  <w:style w:type="paragraph" w:styleId="BalloonText">
    <w:name w:val="Balloon Text"/>
    <w:basedOn w:val="Normal"/>
    <w:semiHidden/>
    <w:rsid w:val="00BC4CBE"/>
    <w:rPr>
      <w:rFonts w:ascii="Tahoma" w:hAnsi="Tahoma" w:cs="Tahoma"/>
      <w:sz w:val="16"/>
      <w:szCs w:val="16"/>
    </w:rPr>
  </w:style>
  <w:style w:type="paragraph" w:customStyle="1" w:styleId="BasicParagraph">
    <w:name w:val="[Basic Paragraph]"/>
    <w:basedOn w:val="Noparagraphstyle"/>
    <w:uiPriority w:val="99"/>
    <w:rsid w:val="00977986"/>
    <w:pPr>
      <w:widowControl w:val="0"/>
    </w:pPr>
    <w:rPr>
      <w:rFonts w:ascii="MinionPro-Regular" w:hAnsi="MinionPro-Regular" w:cs="MinionPro-Regular"/>
      <w:lang w:val="en-GB" w:eastAsia="en-US"/>
    </w:rPr>
  </w:style>
  <w:style w:type="character" w:styleId="Emphasis">
    <w:name w:val="Emphasis"/>
    <w:basedOn w:val="DefaultParagraphFont"/>
    <w:qFormat/>
    <w:rsid w:val="002E4240"/>
    <w:rPr>
      <w:rFonts w:ascii="Roboto" w:hAnsi="Roboto"/>
      <w:i/>
      <w:iCs/>
    </w:rPr>
  </w:style>
  <w:style w:type="character" w:customStyle="1" w:styleId="Heading1Char">
    <w:name w:val="Heading 1 Char"/>
    <w:basedOn w:val="DefaultParagraphFont"/>
    <w:link w:val="Heading1"/>
    <w:rsid w:val="002E4240"/>
    <w:rPr>
      <w:rFonts w:ascii="Clancy" w:eastAsiaTheme="majorEastAsia" w:hAnsi="Clancy" w:cstheme="majorBidi"/>
      <w:b/>
      <w:bCs/>
      <w:kern w:val="32"/>
      <w:sz w:val="32"/>
      <w:szCs w:val="32"/>
      <w:lang w:eastAsia="en-AU"/>
    </w:rPr>
  </w:style>
  <w:style w:type="character" w:styleId="Strong">
    <w:name w:val="Strong"/>
    <w:basedOn w:val="DefaultParagraphFont"/>
    <w:qFormat/>
    <w:rsid w:val="002E4240"/>
    <w:rPr>
      <w:rFonts w:ascii="Roboto" w:hAnsi="Roboto"/>
      <w:b/>
      <w:bCs/>
    </w:rPr>
  </w:style>
  <w:style w:type="paragraph" w:styleId="Subtitle">
    <w:name w:val="Subtitle"/>
    <w:basedOn w:val="Normal"/>
    <w:next w:val="Normal"/>
    <w:link w:val="SubtitleChar"/>
    <w:qFormat/>
    <w:rsid w:val="002E4240"/>
    <w:pPr>
      <w:spacing w:after="60"/>
      <w:jc w:val="center"/>
      <w:outlineLvl w:val="1"/>
    </w:pPr>
    <w:rPr>
      <w:rFonts w:eastAsiaTheme="majorEastAsia" w:cstheme="majorBidi"/>
    </w:rPr>
  </w:style>
  <w:style w:type="character" w:customStyle="1" w:styleId="SubtitleChar">
    <w:name w:val="Subtitle Char"/>
    <w:basedOn w:val="DefaultParagraphFont"/>
    <w:link w:val="Subtitle"/>
    <w:rsid w:val="002E4240"/>
    <w:rPr>
      <w:rFonts w:ascii="Roboto" w:eastAsiaTheme="majorEastAsia" w:hAnsi="Roboto" w:cstheme="majorBidi"/>
      <w:sz w:val="24"/>
      <w:szCs w:val="24"/>
      <w:lang w:eastAsia="en-AU"/>
    </w:rPr>
  </w:style>
  <w:style w:type="paragraph" w:styleId="IntenseQuote">
    <w:name w:val="Intense Quote"/>
    <w:basedOn w:val="Normal"/>
    <w:next w:val="Normal"/>
    <w:link w:val="IntenseQuoteChar"/>
    <w:uiPriority w:val="60"/>
    <w:qFormat/>
    <w:rsid w:val="002E42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2E4240"/>
    <w:rPr>
      <w:rFonts w:ascii="Roboto" w:hAnsi="Roboto"/>
      <w:i/>
      <w:iCs/>
      <w:color w:val="4472C4" w:themeColor="accent1"/>
      <w:sz w:val="24"/>
      <w:szCs w:val="24"/>
      <w:lang w:eastAsia="en-AU"/>
    </w:rPr>
  </w:style>
  <w:style w:type="character" w:styleId="BookTitle">
    <w:name w:val="Book Title"/>
    <w:basedOn w:val="DefaultParagraphFont"/>
    <w:uiPriority w:val="69"/>
    <w:qFormat/>
    <w:rsid w:val="002E4240"/>
    <w:rPr>
      <w:rFonts w:ascii="Clancy" w:hAnsi="Clancy"/>
      <w:b/>
      <w:bCs/>
      <w:i/>
      <w:iCs/>
      <w:spacing w:val="5"/>
    </w:rPr>
  </w:style>
  <w:style w:type="character" w:styleId="IntenseReference">
    <w:name w:val="Intense Reference"/>
    <w:basedOn w:val="DefaultParagraphFont"/>
    <w:uiPriority w:val="68"/>
    <w:qFormat/>
    <w:rsid w:val="002E4240"/>
    <w:rPr>
      <w:rFonts w:ascii="Roboto" w:hAnsi="Roboto"/>
      <w:b/>
      <w:bCs/>
      <w:smallCaps/>
      <w:color w:val="4472C4" w:themeColor="accent1"/>
      <w:spacing w:val="5"/>
    </w:rPr>
  </w:style>
  <w:style w:type="paragraph" w:styleId="NoSpacing">
    <w:name w:val="No Spacing"/>
    <w:uiPriority w:val="99"/>
    <w:qFormat/>
    <w:rsid w:val="002E4240"/>
    <w:rPr>
      <w:rFonts w:ascii="Roboto" w:hAnsi="Roboto"/>
      <w:sz w:val="24"/>
      <w:szCs w:val="24"/>
      <w:lang w:eastAsia="en-AU"/>
    </w:rPr>
  </w:style>
  <w:style w:type="character" w:styleId="PageNumber">
    <w:name w:val="page number"/>
    <w:basedOn w:val="DefaultParagraphFont"/>
    <w:rsid w:val="00D26AAB"/>
  </w:style>
  <w:style w:type="character" w:styleId="Hyperlink">
    <w:name w:val="Hyperlink"/>
    <w:basedOn w:val="DefaultParagraphFont"/>
    <w:rsid w:val="00416BA5"/>
    <w:rPr>
      <w:color w:val="0563C1" w:themeColor="hyperlink"/>
      <w:u w:val="single"/>
    </w:rPr>
  </w:style>
  <w:style w:type="character" w:styleId="UnresolvedMention">
    <w:name w:val="Unresolved Mention"/>
    <w:basedOn w:val="DefaultParagraphFont"/>
    <w:uiPriority w:val="47"/>
    <w:rsid w:val="00416BA5"/>
    <w:rPr>
      <w:color w:val="605E5C"/>
      <w:shd w:val="clear" w:color="auto" w:fill="E1DFDD"/>
    </w:rPr>
  </w:style>
  <w:style w:type="paragraph" w:styleId="Bibliography">
    <w:name w:val="Bibliography"/>
    <w:basedOn w:val="Normal"/>
    <w:next w:val="Normal"/>
    <w:uiPriority w:val="70"/>
    <w:unhideWhenUsed/>
    <w:rsid w:val="00416BA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62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sch\Downloads\1582780629_Letterhea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04837-3DE7-2E42-BBC8-BE8988F2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1582780629_Letterhead (2)</Template>
  <TotalTime>14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cp:lastModifiedBy>Hayden Schilling</cp:lastModifiedBy>
  <cp:revision>5</cp:revision>
  <cp:lastPrinted>2016-12-13T23:23:00Z</cp:lastPrinted>
  <dcterms:created xsi:type="dcterms:W3CDTF">2021-05-12T04:31:00Z</dcterms:created>
  <dcterms:modified xsi:type="dcterms:W3CDTF">2021-05-12T04:44:00Z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id="AJzmTzME"/&gt;&lt;style id="http://www.zotero.org/styles/ices-journal-of-marine-science"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