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68E6" w14:textId="14CF07AF" w:rsidR="007A416C" w:rsidRPr="00F5303D" w:rsidRDefault="007A416C" w:rsidP="007A416C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F5303D">
        <w:rPr>
          <w:rFonts w:asciiTheme="majorHAnsi" w:hAnsiTheme="majorHAnsi" w:cstheme="majorHAnsi"/>
          <w:b/>
          <w:bCs/>
          <w:sz w:val="24"/>
          <w:szCs w:val="24"/>
        </w:rPr>
        <w:t xml:space="preserve">Views and </w:t>
      </w:r>
      <w:r w:rsidR="00F5303D" w:rsidRPr="00F5303D">
        <w:rPr>
          <w:rFonts w:asciiTheme="majorHAnsi" w:hAnsiTheme="majorHAnsi" w:cstheme="majorHAnsi"/>
          <w:b/>
          <w:bCs/>
          <w:sz w:val="24"/>
          <w:szCs w:val="24"/>
        </w:rPr>
        <w:t>Sub</w:t>
      </w:r>
      <w:r w:rsidR="00F5303D">
        <w:rPr>
          <w:rFonts w:asciiTheme="majorHAnsi" w:hAnsiTheme="majorHAnsi" w:cstheme="majorHAnsi"/>
          <w:b/>
          <w:bCs/>
          <w:sz w:val="24"/>
          <w:szCs w:val="24"/>
        </w:rPr>
        <w:t>-Vi</w:t>
      </w:r>
      <w:r w:rsidR="00F5303D" w:rsidRPr="00F5303D">
        <w:rPr>
          <w:rFonts w:asciiTheme="majorHAnsi" w:hAnsiTheme="majorHAnsi" w:cstheme="majorHAnsi"/>
          <w:b/>
          <w:bCs/>
          <w:sz w:val="24"/>
          <w:szCs w:val="24"/>
        </w:rPr>
        <w:t>ews</w:t>
      </w:r>
    </w:p>
    <w:p w14:paraId="2DAC0A42" w14:textId="29D2E879" w:rsidR="007A416C" w:rsidRPr="00E005B9" w:rsidRDefault="007A416C" w:rsidP="00F5303D">
      <w:pPr>
        <w:pStyle w:val="PlainText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 xml:space="preserve">Create views which can have </w:t>
      </w:r>
      <w:r w:rsidR="00F5303D" w:rsidRPr="00E005B9">
        <w:rPr>
          <w:rFonts w:asciiTheme="majorHAnsi" w:hAnsiTheme="majorHAnsi" w:cstheme="majorHAnsi"/>
          <w:sz w:val="24"/>
          <w:szCs w:val="24"/>
        </w:rPr>
        <w:t>sub</w:t>
      </w:r>
      <w:r w:rsidR="00F5303D">
        <w:rPr>
          <w:rFonts w:asciiTheme="majorHAnsi" w:hAnsiTheme="majorHAnsi" w:cstheme="majorHAnsi"/>
          <w:sz w:val="24"/>
          <w:szCs w:val="24"/>
        </w:rPr>
        <w:t>-</w:t>
      </w:r>
      <w:r w:rsidR="00F5303D" w:rsidRPr="00E005B9">
        <w:rPr>
          <w:rFonts w:asciiTheme="majorHAnsi" w:hAnsiTheme="majorHAnsi" w:cstheme="majorHAnsi"/>
          <w:sz w:val="24"/>
          <w:szCs w:val="24"/>
        </w:rPr>
        <w:t>views</w:t>
      </w:r>
    </w:p>
    <w:p w14:paraId="3C12637D" w14:textId="2E58CB48" w:rsidR="007A416C" w:rsidRPr="00E005B9" w:rsidRDefault="007A416C" w:rsidP="00F5303D">
      <w:pPr>
        <w:pStyle w:val="PlainText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Every view can be both a sub</w:t>
      </w:r>
      <w:r w:rsidR="00F5303D">
        <w:rPr>
          <w:rFonts w:asciiTheme="majorHAnsi" w:hAnsiTheme="majorHAnsi" w:cstheme="majorHAnsi"/>
          <w:sz w:val="24"/>
          <w:szCs w:val="24"/>
        </w:rPr>
        <w:t>-</w:t>
      </w:r>
      <w:r w:rsidRPr="00E005B9">
        <w:rPr>
          <w:rFonts w:asciiTheme="majorHAnsi" w:hAnsiTheme="majorHAnsi" w:cstheme="majorHAnsi"/>
          <w:sz w:val="24"/>
          <w:szCs w:val="24"/>
        </w:rPr>
        <w:t>view and a view</w:t>
      </w:r>
    </w:p>
    <w:p w14:paraId="287F8043" w14:textId="56399E28" w:rsidR="007A416C" w:rsidRPr="00E005B9" w:rsidRDefault="007A416C" w:rsidP="00F5303D">
      <w:pPr>
        <w:pStyle w:val="PlainText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This is handled by each view having sub views that are not unique to that singular view, in this way you can import different views into a master view that you can then rearrange those views into a relevant organisation.</w:t>
      </w:r>
    </w:p>
    <w:p w14:paraId="3E68599D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442BC9E" w14:textId="77777777" w:rsidR="007A416C" w:rsidRPr="00F5303D" w:rsidRDefault="007A416C" w:rsidP="007A416C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F5303D">
        <w:rPr>
          <w:rFonts w:asciiTheme="majorHAnsi" w:hAnsiTheme="majorHAnsi" w:cstheme="majorHAnsi"/>
          <w:b/>
          <w:bCs/>
          <w:sz w:val="24"/>
          <w:szCs w:val="24"/>
        </w:rPr>
        <w:t>Protocol Buffers</w:t>
      </w:r>
    </w:p>
    <w:p w14:paraId="4F4AD868" w14:textId="59566249" w:rsidR="007A416C" w:rsidRPr="00E005B9" w:rsidRDefault="007A416C" w:rsidP="009072B3">
      <w:pPr>
        <w:pStyle w:val="PlainTex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Use google protocol buffers to store data in files</w:t>
      </w:r>
    </w:p>
    <w:p w14:paraId="055CF3EA" w14:textId="224DBE51" w:rsidR="007A416C" w:rsidRPr="00E005B9" w:rsidRDefault="007A416C" w:rsidP="009072B3">
      <w:pPr>
        <w:pStyle w:val="PlainTex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E005B9">
        <w:rPr>
          <w:rFonts w:asciiTheme="majorHAnsi" w:hAnsiTheme="majorHAnsi" w:cstheme="majorHAnsi"/>
          <w:sz w:val="24"/>
          <w:szCs w:val="24"/>
        </w:rPr>
        <w:t>Advantages</w:t>
      </w:r>
    </w:p>
    <w:p w14:paraId="5A05FB39" w14:textId="3A015350" w:rsidR="007A416C" w:rsidRPr="00E005B9" w:rsidRDefault="007A416C" w:rsidP="009072B3">
      <w:pPr>
        <w:pStyle w:val="PlainTex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Non-human readable</w:t>
      </w:r>
    </w:p>
    <w:p w14:paraId="3283A1C9" w14:textId="15F11118" w:rsidR="007A416C" w:rsidRPr="00E005B9" w:rsidRDefault="007A416C" w:rsidP="009072B3">
      <w:pPr>
        <w:pStyle w:val="PlainTex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Non-human editable</w:t>
      </w:r>
    </w:p>
    <w:p w14:paraId="7EE25AF5" w14:textId="3CB6D4DF" w:rsidR="007A416C" w:rsidRPr="00E005B9" w:rsidRDefault="007A416C" w:rsidP="009072B3">
      <w:pPr>
        <w:pStyle w:val="PlainTex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Customisable data type</w:t>
      </w:r>
    </w:p>
    <w:p w14:paraId="4CC85905" w14:textId="2CEAD06F" w:rsidR="007A416C" w:rsidRPr="00E005B9" w:rsidRDefault="007A416C" w:rsidP="009072B3">
      <w:pPr>
        <w:pStyle w:val="PlainTex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Faster read and write times</w:t>
      </w:r>
    </w:p>
    <w:p w14:paraId="3D0C03F0" w14:textId="253577E6" w:rsidR="007A416C" w:rsidRPr="00E005B9" w:rsidRDefault="007A416C" w:rsidP="009072B3">
      <w:pPr>
        <w:pStyle w:val="PlainTex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 xml:space="preserve">Integrates properly with C# objects and classes, </w:t>
      </w:r>
      <w:r w:rsidR="00D522E2">
        <w:rPr>
          <w:rFonts w:asciiTheme="majorHAnsi" w:hAnsiTheme="majorHAnsi" w:cstheme="majorHAnsi"/>
          <w:sz w:val="24"/>
          <w:szCs w:val="24"/>
        </w:rPr>
        <w:t xml:space="preserve">don’t </w:t>
      </w:r>
      <w:r w:rsidRPr="00E005B9">
        <w:rPr>
          <w:rFonts w:asciiTheme="majorHAnsi" w:hAnsiTheme="majorHAnsi" w:cstheme="majorHAnsi"/>
          <w:sz w:val="24"/>
          <w:szCs w:val="24"/>
        </w:rPr>
        <w:t xml:space="preserve">need to integrate a JSON parser or </w:t>
      </w:r>
      <w:r w:rsidR="00D522E2" w:rsidRPr="00E005B9">
        <w:rPr>
          <w:rFonts w:asciiTheme="majorHAnsi" w:hAnsiTheme="majorHAnsi" w:cstheme="majorHAnsi"/>
          <w:sz w:val="24"/>
          <w:szCs w:val="24"/>
        </w:rPr>
        <w:t>any other</w:t>
      </w:r>
      <w:r w:rsidRPr="00E005B9">
        <w:rPr>
          <w:rFonts w:asciiTheme="majorHAnsi" w:hAnsiTheme="majorHAnsi" w:cstheme="majorHAnsi"/>
          <w:sz w:val="24"/>
          <w:szCs w:val="24"/>
        </w:rPr>
        <w:t xml:space="preserve"> data reader that might be needed for other data storage techniques</w:t>
      </w:r>
    </w:p>
    <w:p w14:paraId="10FFCFFA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40DA6FBB" w14:textId="77777777" w:rsidR="007A416C" w:rsidRPr="009072B3" w:rsidRDefault="007A416C" w:rsidP="007A416C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9072B3">
        <w:rPr>
          <w:rFonts w:asciiTheme="majorHAnsi" w:hAnsiTheme="majorHAnsi" w:cstheme="majorHAnsi"/>
          <w:b/>
          <w:bCs/>
          <w:sz w:val="24"/>
          <w:szCs w:val="24"/>
        </w:rPr>
        <w:t>Active Directory Integration</w:t>
      </w:r>
    </w:p>
    <w:p w14:paraId="16FD1E78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- Use the active directory to get most of the information for the program</w:t>
      </w:r>
    </w:p>
    <w:p w14:paraId="0786AAA7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- This will allow me to show lots of data such as last user logged into a computer and much more</w:t>
      </w:r>
    </w:p>
    <w:p w14:paraId="544D7FF7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3C330285" w14:textId="77777777" w:rsidR="007A416C" w:rsidRPr="009072B3" w:rsidRDefault="007A416C" w:rsidP="007A416C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9072B3">
        <w:rPr>
          <w:rFonts w:asciiTheme="majorHAnsi" w:hAnsiTheme="majorHAnsi" w:cstheme="majorHAnsi"/>
          <w:b/>
          <w:bCs/>
          <w:sz w:val="24"/>
          <w:szCs w:val="24"/>
        </w:rPr>
        <w:t>Active Directory Searching/Filtering</w:t>
      </w:r>
    </w:p>
    <w:p w14:paraId="0BF46F5A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- Instead of just loading in all of the computers from a file I will instead have a list on the side that you can filter via</w:t>
      </w:r>
    </w:p>
    <w:p w14:paraId="3B608AAA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ab/>
        <w:t>- String searches</w:t>
      </w:r>
    </w:p>
    <w:p w14:paraId="01B473BA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ab/>
        <w:t>- Asset type (Computer, Laptop)</w:t>
      </w:r>
    </w:p>
    <w:p w14:paraId="02C8637E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ab/>
        <w:t>- Location</w:t>
      </w:r>
    </w:p>
    <w:p w14:paraId="5C9D7FBD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ab/>
        <w:t>- Others...</w:t>
      </w:r>
    </w:p>
    <w:p w14:paraId="213A5185" w14:textId="4BD0C734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 xml:space="preserve">- Once you have filtered you can either choose which ones you want to add via the add button on the right of each search result or you can </w:t>
      </w:r>
      <w:r w:rsidR="009072B3" w:rsidRPr="00E005B9">
        <w:rPr>
          <w:rFonts w:asciiTheme="majorHAnsi" w:hAnsiTheme="majorHAnsi" w:cstheme="majorHAnsi"/>
          <w:sz w:val="24"/>
          <w:szCs w:val="24"/>
        </w:rPr>
        <w:t>simply</w:t>
      </w:r>
      <w:r w:rsidRPr="00E005B9">
        <w:rPr>
          <w:rFonts w:asciiTheme="majorHAnsi" w:hAnsiTheme="majorHAnsi" w:cstheme="majorHAnsi"/>
          <w:sz w:val="24"/>
          <w:szCs w:val="24"/>
        </w:rPr>
        <w:t xml:space="preserve"> add all from the search results</w:t>
      </w:r>
    </w:p>
    <w:p w14:paraId="555621AC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14:paraId="6456B2D3" w14:textId="77777777" w:rsidR="007A416C" w:rsidRPr="009072B3" w:rsidRDefault="007A416C" w:rsidP="007A416C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9072B3">
        <w:rPr>
          <w:rFonts w:asciiTheme="majorHAnsi" w:hAnsiTheme="majorHAnsi" w:cstheme="majorHAnsi"/>
          <w:b/>
          <w:bCs/>
          <w:sz w:val="24"/>
          <w:szCs w:val="24"/>
        </w:rPr>
        <w:t>Bulk Actions on Views</w:t>
      </w:r>
    </w:p>
    <w:p w14:paraId="6D1745B5" w14:textId="2FF2B19F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 xml:space="preserve">- Able to perform bulk actions on a view by right clicking on the views object that contains all the </w:t>
      </w:r>
      <w:r w:rsidR="009072B3" w:rsidRPr="00E005B9">
        <w:rPr>
          <w:rFonts w:asciiTheme="majorHAnsi" w:hAnsiTheme="majorHAnsi" w:cstheme="majorHAnsi"/>
          <w:sz w:val="24"/>
          <w:szCs w:val="24"/>
        </w:rPr>
        <w:t>sub views</w:t>
      </w:r>
      <w:r w:rsidRPr="00E005B9">
        <w:rPr>
          <w:rFonts w:asciiTheme="majorHAnsi" w:hAnsiTheme="majorHAnsi" w:cstheme="majorHAnsi"/>
          <w:sz w:val="24"/>
          <w:szCs w:val="24"/>
        </w:rPr>
        <w:t xml:space="preserve"> and picking a command</w:t>
      </w:r>
    </w:p>
    <w:p w14:paraId="30DA10AA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E005B9">
        <w:rPr>
          <w:rFonts w:asciiTheme="majorHAnsi" w:hAnsiTheme="majorHAnsi" w:cstheme="majorHAnsi"/>
          <w:sz w:val="24"/>
          <w:szCs w:val="24"/>
        </w:rPr>
        <w:t>- There will always be a prompt when doing this to ensure that the user is not doing a bulk command accidentally, can be more dangerous if you force shutdown all computers in ICT1.</w:t>
      </w:r>
    </w:p>
    <w:p w14:paraId="38BE106A" w14:textId="77777777" w:rsidR="007A416C" w:rsidRPr="00E005B9" w:rsidRDefault="007A416C" w:rsidP="007A416C">
      <w:pPr>
        <w:pStyle w:val="PlainText"/>
        <w:rPr>
          <w:rFonts w:asciiTheme="majorHAnsi" w:hAnsiTheme="majorHAnsi" w:cstheme="majorHAnsi"/>
          <w:sz w:val="24"/>
          <w:szCs w:val="24"/>
        </w:rPr>
      </w:pPr>
    </w:p>
    <w:sectPr w:rsidR="007A416C" w:rsidRPr="00E005B9" w:rsidSect="00EE3F46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474"/>
    <w:multiLevelType w:val="hybridMultilevel"/>
    <w:tmpl w:val="64D0054A"/>
    <w:lvl w:ilvl="0" w:tplc="457652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449B1"/>
    <w:multiLevelType w:val="hybridMultilevel"/>
    <w:tmpl w:val="AC6AEFD0"/>
    <w:lvl w:ilvl="0" w:tplc="457652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040324"/>
    <w:multiLevelType w:val="hybridMultilevel"/>
    <w:tmpl w:val="413CF966"/>
    <w:lvl w:ilvl="0" w:tplc="D1C4D9B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218E2"/>
    <w:multiLevelType w:val="hybridMultilevel"/>
    <w:tmpl w:val="A648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60"/>
    <w:rsid w:val="000D1A13"/>
    <w:rsid w:val="00171460"/>
    <w:rsid w:val="004848FE"/>
    <w:rsid w:val="007A416C"/>
    <w:rsid w:val="009072B3"/>
    <w:rsid w:val="00A00CCC"/>
    <w:rsid w:val="00D522E2"/>
    <w:rsid w:val="00E005B9"/>
    <w:rsid w:val="00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390FF"/>
  <w15:chartTrackingRefBased/>
  <w15:docId w15:val="{3AC93713-F272-E545-A3C1-7EDC348B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3F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3F4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Woods</dc:creator>
  <cp:keywords/>
  <dc:description/>
  <cp:lastModifiedBy>Hayden Woods</cp:lastModifiedBy>
  <cp:revision>5</cp:revision>
  <dcterms:created xsi:type="dcterms:W3CDTF">2019-08-21T03:06:00Z</dcterms:created>
  <dcterms:modified xsi:type="dcterms:W3CDTF">2019-08-21T03:26:00Z</dcterms:modified>
</cp:coreProperties>
</file>