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3.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607F15">
      <w:pPr>
        <w:pStyle w:val="4"/>
      </w:pPr>
    </w:p>
    <w:p w14:paraId="52F812E2">
      <w:pPr>
        <w:ind w:firstLine="480"/>
      </w:pPr>
    </w:p>
    <w:p w14:paraId="11F9422B">
      <w:pPr>
        <w:ind w:firstLine="480"/>
      </w:pPr>
    </w:p>
    <w:p w14:paraId="226C2BD6">
      <w:pPr>
        <w:ind w:firstLine="883"/>
        <w:jc w:val="center"/>
        <w:rPr>
          <w:rFonts w:eastAsia="黑体"/>
          <w:b/>
          <w:sz w:val="44"/>
        </w:rPr>
      </w:pPr>
      <w:r>
        <w:rPr>
          <w:rFonts w:hint="eastAsia" w:eastAsia="黑体"/>
          <w:b/>
          <w:sz w:val="44"/>
        </w:rPr>
        <w:drawing>
          <wp:inline distT="0" distB="0" distL="0" distR="0">
            <wp:extent cx="2559050" cy="839470"/>
            <wp:effectExtent l="0" t="0" r="0" b="0"/>
            <wp:docPr id="16" name="图片 1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校名"/>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59050" cy="839470"/>
                    </a:xfrm>
                    <a:prstGeom prst="rect">
                      <a:avLst/>
                    </a:prstGeom>
                    <a:noFill/>
                    <a:ln>
                      <a:noFill/>
                    </a:ln>
                  </pic:spPr>
                </pic:pic>
              </a:graphicData>
            </a:graphic>
          </wp:inline>
        </w:drawing>
      </w:r>
    </w:p>
    <w:p w14:paraId="7835356D">
      <w:pPr>
        <w:spacing w:line="600" w:lineRule="auto"/>
        <w:ind w:firstLine="880"/>
        <w:jc w:val="center"/>
        <w:rPr>
          <w:b/>
          <w:sz w:val="44"/>
        </w:rPr>
      </w:pPr>
      <w:r>
        <w:rPr>
          <w:rFonts w:hint="eastAsia"/>
          <w:b/>
          <w:sz w:val="44"/>
        </w:rPr>
        <w:t>计算机视觉</w:t>
      </w:r>
    </w:p>
    <w:p w14:paraId="2ADA7DC5">
      <w:pPr>
        <w:spacing w:line="600" w:lineRule="auto"/>
        <w:ind w:firstLine="720"/>
        <w:jc w:val="center"/>
        <w:rPr>
          <w:b/>
          <w:sz w:val="36"/>
          <w:szCs w:val="20"/>
        </w:rPr>
      </w:pPr>
      <w:r>
        <w:rPr>
          <w:rFonts w:hint="eastAsia"/>
          <w:b/>
          <w:sz w:val="36"/>
          <w:szCs w:val="20"/>
        </w:rPr>
        <w:t>实</w:t>
      </w:r>
      <w:r>
        <w:rPr>
          <w:rFonts w:hint="eastAsia" w:ascii="Times New Roman" w:hAnsi="Times New Roman"/>
          <w:b/>
          <w:sz w:val="36"/>
          <w:szCs w:val="20"/>
        </w:rPr>
        <w:t>验2</w:t>
      </w:r>
      <w:r>
        <w:rPr>
          <w:rFonts w:hint="eastAsia"/>
          <w:b/>
          <w:sz w:val="36"/>
          <w:szCs w:val="20"/>
        </w:rPr>
        <w:t>、图像分割实验报告</w:t>
      </w:r>
    </w:p>
    <w:p w14:paraId="78DDA18E">
      <w:pPr>
        <w:ind w:firstLine="480"/>
      </w:pPr>
    </w:p>
    <w:p w14:paraId="698BC5D6">
      <w:pPr>
        <w:ind w:firstLine="480"/>
      </w:pPr>
    </w:p>
    <w:p w14:paraId="32318952">
      <w:pPr>
        <w:ind w:firstLine="480"/>
      </w:pPr>
    </w:p>
    <w:p w14:paraId="316DDBD1">
      <w:pPr>
        <w:ind w:firstLine="480"/>
      </w:pPr>
    </w:p>
    <w:p w14:paraId="5E96B046">
      <w:pPr>
        <w:ind w:firstLine="480"/>
        <w:jc w:val="center"/>
      </w:pPr>
      <w:r>
        <w:rPr>
          <w:rFonts w:hint="eastAsia"/>
        </w:rPr>
        <w:drawing>
          <wp:inline distT="0" distB="0" distL="0" distR="0">
            <wp:extent cx="2094865" cy="1924050"/>
            <wp:effectExtent l="0" t="0" r="635" b="0"/>
            <wp:docPr id="15" name="图片 15"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天津大学标准校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94865" cy="1924050"/>
                    </a:xfrm>
                    <a:prstGeom prst="rect">
                      <a:avLst/>
                    </a:prstGeom>
                    <a:noFill/>
                    <a:ln>
                      <a:noFill/>
                    </a:ln>
                  </pic:spPr>
                </pic:pic>
              </a:graphicData>
            </a:graphic>
          </wp:inline>
        </w:drawing>
      </w:r>
    </w:p>
    <w:p w14:paraId="55F554FB">
      <w:pPr>
        <w:ind w:firstLine="480"/>
      </w:pPr>
    </w:p>
    <w:p w14:paraId="3FC9FC12">
      <w:pPr>
        <w:ind w:firstLine="480"/>
      </w:pPr>
      <w:r>
        <w:rPr>
          <w:rFonts w:hint="eastAsia"/>
        </w:rPr>
        <w:t xml:space="preserve"> </w:t>
      </w:r>
    </w:p>
    <w:p w14:paraId="42D8250B">
      <w:pPr>
        <w:ind w:firstLine="2241" w:firstLineChars="700"/>
        <w:rPr>
          <w:b/>
          <w:sz w:val="32"/>
          <w:u w:val="single"/>
        </w:rPr>
      </w:pPr>
      <w:r>
        <w:rPr>
          <w:rFonts w:hint="eastAsia"/>
          <w:b/>
          <w:sz w:val="32"/>
        </w:rPr>
        <w:t>学    院</w:t>
      </w:r>
      <w:r>
        <w:rPr>
          <w:rFonts w:hint="eastAsia"/>
          <w:b/>
          <w:sz w:val="32"/>
          <w:u w:val="single"/>
        </w:rPr>
        <w:t xml:space="preserve">   </w:t>
      </w:r>
      <w:r>
        <w:rPr>
          <w:rFonts w:hint="eastAsia"/>
          <w:b/>
          <w:sz w:val="32"/>
          <w:u w:val="single"/>
          <w:lang w:val="en-US" w:eastAsia="zh-CN"/>
        </w:rPr>
        <w:t xml:space="preserve"> 智能与计算学部 </w:t>
      </w:r>
      <w:r>
        <w:rPr>
          <w:rFonts w:hint="eastAsia"/>
          <w:b/>
          <w:sz w:val="32"/>
          <w:u w:val="single"/>
        </w:rPr>
        <w:t xml:space="preserve"> </w:t>
      </w:r>
      <w:r>
        <w:rPr>
          <w:rFonts w:hint="eastAsia"/>
          <w:b/>
          <w:sz w:val="32"/>
          <w:u w:val="single"/>
          <w:lang w:val="en-US" w:eastAsia="zh-CN"/>
        </w:rPr>
        <w:t xml:space="preserve"> </w:t>
      </w:r>
    </w:p>
    <w:p w14:paraId="7911DD0D">
      <w:pPr>
        <w:ind w:firstLine="2241" w:firstLineChars="700"/>
        <w:rPr>
          <w:b/>
          <w:sz w:val="32"/>
          <w:u w:val="single"/>
        </w:rPr>
      </w:pPr>
      <w:r>
        <w:rPr>
          <w:rFonts w:hint="eastAsia"/>
          <w:b/>
          <w:sz w:val="32"/>
        </w:rPr>
        <w:t>专    业</w:t>
      </w:r>
      <w:r>
        <w:rPr>
          <w:rFonts w:hint="eastAsia"/>
          <w:b/>
          <w:sz w:val="32"/>
          <w:u w:val="single"/>
        </w:rPr>
        <w:t xml:space="preserve">  </w:t>
      </w:r>
      <w:r>
        <w:rPr>
          <w:rFonts w:hint="eastAsia"/>
          <w:b/>
          <w:sz w:val="32"/>
          <w:u w:val="single"/>
          <w:lang w:val="en-US" w:eastAsia="zh-CN"/>
        </w:rPr>
        <w:t xml:space="preserve"> 计算机科学与技术</w:t>
      </w:r>
      <w:r>
        <w:rPr>
          <w:rFonts w:hint="eastAsia"/>
          <w:b/>
          <w:sz w:val="32"/>
          <w:u w:val="single"/>
        </w:rPr>
        <w:t xml:space="preserve">  </w:t>
      </w:r>
    </w:p>
    <w:p w14:paraId="3D5A358E">
      <w:pPr>
        <w:ind w:firstLine="2241" w:firstLineChars="700"/>
        <w:rPr>
          <w:b/>
          <w:sz w:val="32"/>
          <w:u w:val="single"/>
        </w:rPr>
      </w:pPr>
      <w:r>
        <w:rPr>
          <w:rFonts w:hint="eastAsia"/>
          <w:b/>
          <w:sz w:val="32"/>
        </w:rPr>
        <w:t>学    号</w:t>
      </w:r>
      <w:r>
        <w:rPr>
          <w:rFonts w:hint="eastAsia"/>
          <w:b/>
          <w:sz w:val="32"/>
          <w:u w:val="single"/>
        </w:rPr>
        <w:t xml:space="preserve">   </w:t>
      </w:r>
      <w:r>
        <w:rPr>
          <w:b/>
          <w:sz w:val="32"/>
          <w:u w:val="single"/>
        </w:rPr>
        <w:t xml:space="preserve"> </w:t>
      </w:r>
      <w:r>
        <w:rPr>
          <w:rFonts w:hint="eastAsia"/>
          <w:b/>
          <w:sz w:val="32"/>
          <w:u w:val="single"/>
          <w:lang w:val="en-US" w:eastAsia="zh-CN"/>
        </w:rPr>
        <w:t xml:space="preserve"> </w:t>
      </w:r>
      <w:r>
        <w:rPr>
          <w:rFonts w:hint="eastAsia" w:ascii="Times New Roman" w:hAnsi="Times New Roman"/>
          <w:b/>
          <w:sz w:val="32"/>
          <w:u w:val="single"/>
          <w:lang w:val="en-US" w:eastAsia="zh-CN"/>
        </w:rPr>
        <w:t xml:space="preserve"> 302224424</w:t>
      </w:r>
      <w:r>
        <w:rPr>
          <w:rFonts w:hint="eastAsia"/>
          <w:b/>
          <w:sz w:val="32"/>
          <w:u w:val="single"/>
          <w:lang w:val="en-US" w:eastAsia="zh-CN"/>
        </w:rPr>
        <w:t>2</w:t>
      </w:r>
      <w:r>
        <w:rPr>
          <w:b/>
          <w:sz w:val="32"/>
          <w:u w:val="single"/>
        </w:rPr>
        <w:t xml:space="preserve">  </w:t>
      </w:r>
      <w:r>
        <w:rPr>
          <w:rFonts w:hint="eastAsia"/>
          <w:b/>
          <w:sz w:val="32"/>
          <w:u w:val="single"/>
        </w:rPr>
        <w:t xml:space="preserve">  </w:t>
      </w:r>
      <w:r>
        <w:rPr>
          <w:b/>
          <w:sz w:val="32"/>
          <w:u w:val="single"/>
        </w:rPr>
        <w:t xml:space="preserve"> </w:t>
      </w:r>
    </w:p>
    <w:p w14:paraId="48C56FE9">
      <w:pPr>
        <w:ind w:firstLine="2241" w:firstLineChars="700"/>
        <w:rPr>
          <w:b/>
          <w:sz w:val="32"/>
          <w:u w:val="single"/>
        </w:rPr>
      </w:pPr>
      <w:r>
        <w:rPr>
          <w:rFonts w:hint="eastAsia"/>
          <w:b/>
          <w:sz w:val="32"/>
        </w:rPr>
        <w:t>姓    名</w:t>
      </w:r>
      <w:r>
        <w:rPr>
          <w:rFonts w:hint="eastAsia"/>
          <w:b/>
          <w:sz w:val="32"/>
          <w:u w:val="single"/>
        </w:rPr>
        <w:t xml:space="preserve">      </w:t>
      </w:r>
      <w:r>
        <w:rPr>
          <w:rFonts w:hint="eastAsia"/>
          <w:b/>
          <w:sz w:val="32"/>
          <w:u w:val="single"/>
          <w:lang w:val="en-US" w:eastAsia="zh-CN"/>
        </w:rPr>
        <w:t xml:space="preserve"> </w:t>
      </w:r>
      <w:r>
        <w:rPr>
          <w:b/>
          <w:sz w:val="32"/>
          <w:u w:val="single"/>
        </w:rPr>
        <w:t xml:space="preserve"> </w:t>
      </w:r>
      <w:r>
        <w:rPr>
          <w:rFonts w:hint="eastAsia"/>
          <w:b/>
          <w:sz w:val="32"/>
          <w:u w:val="single"/>
          <w:lang w:val="en-US" w:eastAsia="zh-CN"/>
        </w:rPr>
        <w:t>周昊忆</w:t>
      </w:r>
      <w:r>
        <w:rPr>
          <w:b/>
          <w:sz w:val="32"/>
          <w:u w:val="single"/>
        </w:rPr>
        <w:t xml:space="preserve">  </w:t>
      </w:r>
      <w:r>
        <w:rPr>
          <w:rFonts w:hint="eastAsia"/>
          <w:b/>
          <w:sz w:val="32"/>
          <w:u w:val="single"/>
          <w:lang w:val="en-US" w:eastAsia="zh-CN"/>
        </w:rPr>
        <w:t xml:space="preserve"> </w:t>
      </w:r>
      <w:r>
        <w:rPr>
          <w:b/>
          <w:sz w:val="32"/>
          <w:u w:val="single"/>
        </w:rPr>
        <w:t xml:space="preserve"> </w:t>
      </w:r>
      <w:r>
        <w:rPr>
          <w:rFonts w:hint="eastAsia"/>
          <w:b/>
          <w:sz w:val="32"/>
          <w:u w:val="single"/>
        </w:rPr>
        <w:t xml:space="preserve"> </w:t>
      </w:r>
      <w:r>
        <w:rPr>
          <w:b/>
          <w:sz w:val="32"/>
          <w:u w:val="single"/>
        </w:rPr>
        <w:t xml:space="preserve">  </w:t>
      </w:r>
    </w:p>
    <w:p w14:paraId="596329FD">
      <w:pPr>
        <w:ind w:firstLine="480"/>
      </w:pPr>
    </w:p>
    <w:p w14:paraId="7737995E">
      <w:pPr>
        <w:widowControl/>
        <w:spacing w:line="240" w:lineRule="auto"/>
        <w:ind w:firstLine="0" w:firstLineChars="0"/>
        <w:jc w:val="left"/>
        <w:rPr>
          <w:rFonts w:ascii="Times New Roman" w:hAnsi="Times New Roman"/>
        </w:rPr>
      </w:pPr>
      <w:r>
        <w:br w:type="page"/>
      </w:r>
    </w:p>
    <w:p w14:paraId="1947C5CD">
      <w:pPr>
        <w:pStyle w:val="2"/>
        <w:rPr>
          <w:rFonts w:ascii="Times New Roman" w:hAnsi="Times New Roman"/>
        </w:rPr>
      </w:pPr>
      <w:bookmarkStart w:id="0" w:name="_Toc51535017"/>
      <w:r>
        <w:rPr>
          <w:rFonts w:hint="eastAsia" w:ascii="Times New Roman" w:hAnsi="Times New Roman"/>
        </w:rPr>
        <w:t>1</w:t>
      </w:r>
      <w:r>
        <w:t xml:space="preserve">. </w:t>
      </w:r>
      <w:bookmarkEnd w:id="0"/>
      <w:r>
        <w:rPr>
          <w:rFonts w:hint="eastAsia"/>
        </w:rPr>
        <w:t>语义分割算法</w:t>
      </w:r>
    </w:p>
    <w:p w14:paraId="717C1932">
      <w:pPr>
        <w:pStyle w:val="3"/>
        <w:rPr>
          <w:rFonts w:hint="eastAsia"/>
        </w:rPr>
      </w:pPr>
      <w:bookmarkStart w:id="1" w:name="_Toc51535018"/>
      <w:r>
        <w:rPr>
          <w:rFonts w:hint="eastAsia" w:ascii="Times New Roman" w:hAnsi="Times New Roman"/>
        </w:rPr>
        <w:t>1</w:t>
      </w:r>
      <w:r>
        <w:rPr>
          <w:rFonts w:ascii="Times New Roman" w:hAnsi="Times New Roman"/>
        </w:rPr>
        <w:t>.1</w:t>
      </w:r>
      <w:r>
        <w:t xml:space="preserve"> </w:t>
      </w:r>
      <w:bookmarkEnd w:id="1"/>
      <w:r>
        <w:rPr>
          <w:rFonts w:hint="eastAsia"/>
        </w:rPr>
        <w:t>语义分割网络介绍</w:t>
      </w:r>
    </w:p>
    <w:p w14:paraId="1E0FED0F">
      <w:pPr>
        <w:keepNext w:val="0"/>
        <w:keepLines w:val="0"/>
        <w:pageBreakBefore w:val="0"/>
        <w:widowControl w:val="0"/>
        <w:kinsoku/>
        <w:wordWrap/>
        <w:overflowPunct/>
        <w:topLinePunct w:val="0"/>
        <w:autoSpaceDE/>
        <w:autoSpaceDN/>
        <w:bidi w:val="0"/>
        <w:adjustRightInd/>
        <w:snapToGrid/>
        <w:spacing w:before="63" w:beforeLines="20" w:after="63" w:afterLines="20"/>
        <w:ind w:firstLine="480"/>
        <w:textAlignment w:val="auto"/>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本实验采用</w:t>
      </w:r>
      <w:r>
        <w:rPr>
          <w:rFonts w:ascii="Times New Roman" w:hAnsi="Times New Roman" w:eastAsia="宋体" w:cs="宋体"/>
          <w:sz w:val="24"/>
          <w:szCs w:val="24"/>
        </w:rPr>
        <w:t>FCN</w:t>
      </w:r>
      <w:r>
        <w:rPr>
          <w:rFonts w:hint="eastAsia" w:ascii="Times New Roman" w:hAnsi="Times New Roman" w:eastAsia="宋体" w:cs="宋体"/>
          <w:sz w:val="24"/>
          <w:szCs w:val="24"/>
          <w:lang w:val="en-US" w:eastAsia="zh-CN"/>
        </w:rPr>
        <w:t>语义分割网络。</w:t>
      </w:r>
    </w:p>
    <w:p w14:paraId="1DA81FD3">
      <w:pPr>
        <w:keepNext w:val="0"/>
        <w:keepLines w:val="0"/>
        <w:pageBreakBefore w:val="0"/>
        <w:widowControl w:val="0"/>
        <w:kinsoku/>
        <w:wordWrap/>
        <w:overflowPunct/>
        <w:topLinePunct w:val="0"/>
        <w:autoSpaceDE/>
        <w:autoSpaceDN/>
        <w:bidi w:val="0"/>
        <w:adjustRightInd/>
        <w:snapToGrid/>
        <w:spacing w:before="63" w:beforeLines="20" w:after="63" w:afterLines="20"/>
        <w:ind w:firstLine="480"/>
        <w:textAlignment w:val="auto"/>
        <w:rPr>
          <w:rFonts w:hint="eastAsia"/>
          <w:color w:val="4472C4" w:themeColor="accent5"/>
          <w14:textFill>
            <w14:solidFill>
              <w14:schemeClr w14:val="accent5"/>
            </w14:solidFill>
          </w14:textFill>
        </w:rPr>
      </w:pPr>
      <w:r>
        <w:rPr>
          <w:rFonts w:ascii="Times New Roman" w:hAnsi="Times New Roman" w:eastAsia="宋体" w:cs="宋体"/>
          <w:sz w:val="24"/>
          <w:szCs w:val="24"/>
        </w:rPr>
        <w:t>FCN</w:t>
      </w:r>
      <w:r>
        <w:rPr>
          <w:rFonts w:ascii="宋体" w:hAnsi="宋体" w:eastAsia="宋体" w:cs="宋体"/>
          <w:sz w:val="24"/>
          <w:szCs w:val="24"/>
        </w:rPr>
        <w:t xml:space="preserve"> 的整体网络结构可以分为两部分：</w:t>
      </w:r>
      <w:r>
        <w:rPr>
          <w:rStyle w:val="13"/>
          <w:rFonts w:ascii="宋体" w:hAnsi="宋体" w:eastAsia="宋体" w:cs="宋体"/>
          <w:sz w:val="24"/>
          <w:szCs w:val="24"/>
        </w:rPr>
        <w:t>全卷积部分</w:t>
      </w:r>
      <w:r>
        <w:rPr>
          <w:rFonts w:ascii="宋体" w:hAnsi="宋体" w:eastAsia="宋体" w:cs="宋体"/>
          <w:sz w:val="24"/>
          <w:szCs w:val="24"/>
        </w:rPr>
        <w:t>与</w:t>
      </w:r>
      <w:r>
        <w:rPr>
          <w:rStyle w:val="13"/>
          <w:rFonts w:ascii="宋体" w:hAnsi="宋体" w:eastAsia="宋体" w:cs="宋体"/>
          <w:sz w:val="24"/>
          <w:szCs w:val="24"/>
        </w:rPr>
        <w:t>反卷积（上采样）部分</w:t>
      </w:r>
      <w:r>
        <w:rPr>
          <w:rFonts w:ascii="宋体" w:hAnsi="宋体" w:eastAsia="宋体" w:cs="宋体"/>
          <w:sz w:val="24"/>
          <w:szCs w:val="24"/>
        </w:rPr>
        <w:t>。其中，全卷积部分基于经典的卷积神经网络结构（</w:t>
      </w:r>
      <w:r>
        <w:rPr>
          <w:rFonts w:ascii="Times New Roman" w:hAnsi="Times New Roman" w:eastAsia="宋体" w:cs="宋体"/>
          <w:sz w:val="24"/>
          <w:szCs w:val="24"/>
        </w:rPr>
        <w:t>VGG</w:t>
      </w:r>
      <w:r>
        <w:rPr>
          <w:rFonts w:ascii="宋体" w:hAnsi="宋体" w:eastAsia="宋体" w:cs="宋体"/>
          <w:sz w:val="24"/>
          <w:szCs w:val="24"/>
        </w:rPr>
        <w:t>），将原有的全连接层替换为卷积层，用于提取图像特征并生成低分辨率的特征图；反卷积部分则通过逐步上采样操作，将特征图还原至与输入图像相同的尺寸，从而得到最终的语义分割结果。</w:t>
      </w:r>
    </w:p>
    <w:p w14:paraId="5BE3FD00">
      <w:p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04155" cy="2129790"/>
            <wp:effectExtent l="0" t="0" r="127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5304155" cy="2129790"/>
                    </a:xfrm>
                    <a:prstGeom prst="rect">
                      <a:avLst/>
                    </a:prstGeom>
                    <a:noFill/>
                    <a:ln w="9525">
                      <a:noFill/>
                    </a:ln>
                  </pic:spPr>
                </pic:pic>
              </a:graphicData>
            </a:graphic>
          </wp:inline>
        </w:drawing>
      </w:r>
    </w:p>
    <w:p w14:paraId="14C6B545">
      <w:pPr>
        <w:ind w:left="0" w:leftChars="0" w:firstLine="0" w:firstLineChars="0"/>
        <w:jc w:val="center"/>
        <w:rPr>
          <w:rFonts w:hint="eastAsia" w:ascii="宋体" w:hAnsi="宋体" w:eastAsia="宋体" w:cs="宋体"/>
          <w:sz w:val="18"/>
          <w:szCs w:val="18"/>
        </w:rPr>
      </w:pPr>
      <w:r>
        <w:rPr>
          <w:rFonts w:hint="eastAsia" w:ascii="Times New Roman" w:hAnsi="Times New Roman" w:eastAsia="宋体" w:cs="宋体"/>
          <w:sz w:val="18"/>
          <w:szCs w:val="18"/>
          <w:lang w:val="en-US" w:eastAsia="zh-CN"/>
        </w:rPr>
        <w:t>图1</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rPr>
        <w:t>FCN</w:t>
      </w:r>
      <w:r>
        <w:rPr>
          <w:rFonts w:hint="eastAsia" w:ascii="宋体" w:hAnsi="宋体" w:eastAsia="宋体" w:cs="宋体"/>
          <w:sz w:val="18"/>
          <w:szCs w:val="18"/>
        </w:rPr>
        <w:t>网络结构</w:t>
      </w:r>
    </w:p>
    <w:p w14:paraId="5F260915">
      <w:pPr>
        <w:pStyle w:val="3"/>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Chars="0"/>
        <w:textAlignment w:val="auto"/>
        <w:rPr>
          <w:rFonts w:hint="eastAsia" w:ascii="宋体" w:hAnsi="宋体" w:eastAsia="宋体" w:cs="宋体"/>
          <w:b/>
          <w:bCs/>
          <w:i w:val="0"/>
          <w:iCs w:val="0"/>
          <w:caps w:val="0"/>
          <w:color w:val="404040"/>
          <w:spacing w:val="0"/>
          <w:sz w:val="24"/>
          <w:szCs w:val="24"/>
        </w:rPr>
      </w:pPr>
      <w:r>
        <w:rPr>
          <w:rFonts w:hint="eastAsia" w:ascii="宋体" w:hAnsi="宋体" w:eastAsia="宋体" w:cs="宋体"/>
          <w:b/>
          <w:bCs/>
          <w:i w:val="0"/>
          <w:iCs w:val="0"/>
          <w:caps w:val="0"/>
          <w:color w:val="404040"/>
          <w:spacing w:val="0"/>
          <w:sz w:val="24"/>
          <w:szCs w:val="24"/>
          <w:shd w:val="clear" w:fill="FFFFFF"/>
        </w:rPr>
        <w:t>输入和输出</w:t>
      </w:r>
    </w:p>
    <w:p w14:paraId="0ED2654E">
      <w:pPr>
        <w:keepNext w:val="0"/>
        <w:keepLines w:val="0"/>
        <w:pageBreakBefore w:val="0"/>
        <w:widowControl w:val="0"/>
        <w:kinsoku/>
        <w:wordWrap/>
        <w:overflowPunct/>
        <w:topLinePunct w:val="0"/>
        <w:autoSpaceDE/>
        <w:autoSpaceDN/>
        <w:bidi w:val="0"/>
        <w:adjustRightInd/>
        <w:snapToGrid/>
        <w:spacing w:before="63" w:beforeLines="20" w:after="63" w:afterLines="20"/>
        <w:ind w:firstLine="480"/>
        <w:textAlignment w:val="auto"/>
        <w:rPr>
          <w:rFonts w:ascii="宋体" w:hAnsi="宋体" w:eastAsia="宋体" w:cs="宋体"/>
          <w:sz w:val="24"/>
          <w:szCs w:val="24"/>
        </w:rPr>
      </w:pPr>
      <w:r>
        <w:rPr>
          <w:rFonts w:ascii="宋体" w:hAnsi="宋体" w:eastAsia="宋体" w:cs="宋体"/>
          <w:sz w:val="24"/>
          <w:szCs w:val="24"/>
        </w:rPr>
        <w:t>网络的输入可以为任意尺寸的彩色图像；输出与输入尺寸相同，通道数为：</w:t>
      </w:r>
      <w:r>
        <w:rPr>
          <w:rFonts w:ascii="Times New Roman" w:hAnsi="Times New Roman" w:eastAsia="宋体" w:cs="宋体"/>
          <w:sz w:val="24"/>
          <w:szCs w:val="24"/>
        </w:rPr>
        <w:t>n</w:t>
      </w:r>
      <w:r>
        <w:rPr>
          <w:rFonts w:ascii="宋体" w:hAnsi="宋体" w:eastAsia="宋体" w:cs="宋体"/>
          <w:sz w:val="24"/>
          <w:szCs w:val="24"/>
        </w:rPr>
        <w:t>（目标类别数）</w:t>
      </w:r>
      <w:r>
        <w:rPr>
          <w:rFonts w:ascii="Times New Roman" w:hAnsi="Times New Roman" w:eastAsia="宋体" w:cs="宋体"/>
          <w:sz w:val="24"/>
          <w:szCs w:val="24"/>
        </w:rPr>
        <w:t>+1</w:t>
      </w:r>
      <w:r>
        <w:rPr>
          <w:rFonts w:ascii="宋体" w:hAnsi="宋体" w:eastAsia="宋体" w:cs="宋体"/>
          <w:sz w:val="24"/>
          <w:szCs w:val="24"/>
        </w:rPr>
        <w:t>（背景）。</w:t>
      </w:r>
    </w:p>
    <w:p w14:paraId="0A9C6361">
      <w:pPr>
        <w:pStyle w:val="3"/>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eastAsia" w:ascii="宋体" w:hAnsi="宋体" w:eastAsia="宋体" w:cs="宋体"/>
          <w:b/>
          <w:bCs/>
          <w:i w:val="0"/>
          <w:iCs w:val="0"/>
          <w:caps w:val="0"/>
          <w:color w:val="404040"/>
          <w:spacing w:val="0"/>
          <w:sz w:val="24"/>
          <w:szCs w:val="24"/>
          <w:shd w:val="clear" w:fill="FFFFFF"/>
        </w:rPr>
      </w:pPr>
      <w:r>
        <w:rPr>
          <w:rFonts w:hint="default" w:ascii="宋体" w:hAnsi="宋体" w:eastAsia="宋体" w:cs="宋体"/>
          <w:b/>
          <w:bCs/>
          <w:i w:val="0"/>
          <w:iCs w:val="0"/>
          <w:caps w:val="0"/>
          <w:color w:val="404040"/>
          <w:spacing w:val="0"/>
          <w:sz w:val="24"/>
          <w:szCs w:val="24"/>
          <w:shd w:val="clear" w:fill="FFFFFF"/>
        </w:rPr>
        <w:t>全卷积</w:t>
      </w:r>
    </w:p>
    <w:p w14:paraId="4889DE3D">
      <w:pPr>
        <w:keepNext w:val="0"/>
        <w:keepLines w:val="0"/>
        <w:pageBreakBefore w:val="0"/>
        <w:widowControl w:val="0"/>
        <w:kinsoku/>
        <w:wordWrap/>
        <w:overflowPunct/>
        <w:topLinePunct w:val="0"/>
        <w:autoSpaceDE/>
        <w:autoSpaceDN/>
        <w:bidi w:val="0"/>
        <w:adjustRightInd/>
        <w:snapToGrid/>
        <w:spacing w:before="63" w:beforeLines="20" w:after="63" w:afterLines="20"/>
        <w:ind w:firstLine="480"/>
        <w:textAlignment w:val="auto"/>
        <w:rPr>
          <w:rFonts w:hint="default" w:ascii="宋体" w:hAnsi="宋体" w:eastAsia="宋体" w:cs="宋体"/>
          <w:sz w:val="24"/>
          <w:szCs w:val="24"/>
        </w:rPr>
      </w:pPr>
      <w:r>
        <w:rPr>
          <w:rFonts w:hint="default" w:ascii="宋体" w:hAnsi="宋体" w:eastAsia="宋体" w:cs="宋体"/>
          <w:sz w:val="24"/>
          <w:szCs w:val="24"/>
        </w:rPr>
        <w:t>网络在</w:t>
      </w:r>
      <w:r>
        <w:rPr>
          <w:rFonts w:hint="default" w:ascii="Times New Roman" w:hAnsi="Times New Roman" w:eastAsia="宋体" w:cs="宋体"/>
          <w:sz w:val="24"/>
          <w:szCs w:val="24"/>
        </w:rPr>
        <w:t>CNN</w:t>
      </w:r>
      <w:r>
        <w:rPr>
          <w:rFonts w:hint="default" w:ascii="宋体" w:hAnsi="宋体" w:eastAsia="宋体" w:cs="宋体"/>
          <w:sz w:val="24"/>
          <w:szCs w:val="24"/>
        </w:rPr>
        <w:t>卷积部分不用全连接而是替换</w:t>
      </w:r>
      <w:r>
        <w:rPr>
          <w:rFonts w:hint="default" w:ascii="Times New Roman" w:hAnsi="Times New Roman" w:eastAsia="宋体" w:cs="宋体"/>
          <w:sz w:val="24"/>
          <w:szCs w:val="24"/>
        </w:rPr>
        <w:t>成</w:t>
      </w:r>
      <w:r>
        <w:rPr>
          <w:rFonts w:hint="eastAsia" w:ascii="Times New Roman" w:hAnsi="Times New Roman" w:eastAsia="宋体" w:cs="宋体"/>
          <w:sz w:val="24"/>
          <w:szCs w:val="24"/>
          <w:lang w:val="en-US" w:eastAsia="zh-CN"/>
        </w:rPr>
        <w:t>1x1</w:t>
      </w:r>
      <w:r>
        <w:rPr>
          <w:rFonts w:hint="default" w:ascii="宋体" w:hAnsi="宋体" w:eastAsia="宋体" w:cs="宋体"/>
          <w:sz w:val="24"/>
          <w:szCs w:val="24"/>
        </w:rPr>
        <w:t>卷积的目的是允许输入的图片为超过某一尺寸的任意大小。</w:t>
      </w:r>
    </w:p>
    <w:p w14:paraId="3CEA223F">
      <w:pPr>
        <w:pStyle w:val="3"/>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default" w:ascii="宋体" w:hAnsi="宋体" w:eastAsia="宋体" w:cs="宋体"/>
          <w:b/>
          <w:bCs/>
          <w:i w:val="0"/>
          <w:iCs w:val="0"/>
          <w:caps w:val="0"/>
          <w:color w:val="404040"/>
          <w:spacing w:val="0"/>
          <w:sz w:val="24"/>
          <w:szCs w:val="24"/>
          <w:shd w:val="clear" w:fill="FFFFFF"/>
        </w:rPr>
      </w:pPr>
      <w:r>
        <w:rPr>
          <w:rFonts w:hint="default" w:ascii="宋体" w:hAnsi="宋体" w:eastAsia="宋体" w:cs="宋体"/>
          <w:b/>
          <w:bCs/>
          <w:i w:val="0"/>
          <w:iCs w:val="0"/>
          <w:caps w:val="0"/>
          <w:color w:val="404040"/>
          <w:spacing w:val="0"/>
          <w:sz w:val="24"/>
          <w:szCs w:val="24"/>
          <w:shd w:val="clear" w:fill="FFFFFF"/>
        </w:rPr>
        <w:t xml:space="preserve">上采样 </w:t>
      </w:r>
      <w:r>
        <w:rPr>
          <w:rFonts w:hint="default" w:ascii="Times New Roman" w:hAnsi="Times New Roman" w:eastAsia="宋体" w:cs="宋体"/>
          <w:b/>
          <w:bCs/>
          <w:i w:val="0"/>
          <w:iCs w:val="0"/>
          <w:caps w:val="0"/>
          <w:color w:val="404040"/>
          <w:spacing w:val="0"/>
          <w:sz w:val="24"/>
          <w:szCs w:val="24"/>
          <w:shd w:val="clear" w:fill="FFFFFF"/>
        </w:rPr>
        <w:t>Upsampling</w:t>
      </w:r>
    </w:p>
    <w:p w14:paraId="799128DE">
      <w:pPr>
        <w:keepNext w:val="0"/>
        <w:keepLines w:val="0"/>
        <w:pageBreakBefore w:val="0"/>
        <w:widowControl w:val="0"/>
        <w:kinsoku/>
        <w:wordWrap/>
        <w:overflowPunct/>
        <w:topLinePunct w:val="0"/>
        <w:autoSpaceDE/>
        <w:autoSpaceDN/>
        <w:bidi w:val="0"/>
        <w:adjustRightInd/>
        <w:snapToGrid/>
        <w:spacing w:before="63" w:beforeLines="20" w:after="63" w:afterLines="20"/>
        <w:ind w:firstLine="480"/>
        <w:textAlignment w:val="auto"/>
        <w:rPr>
          <w:rFonts w:ascii="宋体" w:hAnsi="宋体" w:eastAsia="宋体" w:cs="宋体"/>
          <w:kern w:val="0"/>
          <w:sz w:val="24"/>
          <w:szCs w:val="24"/>
          <w:lang w:val="en-US" w:eastAsia="zh-CN" w:bidi="ar"/>
        </w:rPr>
      </w:pPr>
      <w:r>
        <w:rPr>
          <w:rFonts w:ascii="宋体" w:hAnsi="宋体" w:eastAsia="宋体" w:cs="宋体"/>
          <w:sz w:val="24"/>
          <w:szCs w:val="24"/>
        </w:rPr>
        <w:t>在卷积操作后，热力图（</w:t>
      </w:r>
      <w:r>
        <w:rPr>
          <w:rFonts w:ascii="Times New Roman" w:hAnsi="Times New Roman" w:eastAsia="宋体" w:cs="宋体"/>
          <w:sz w:val="24"/>
          <w:szCs w:val="24"/>
        </w:rPr>
        <w:t>heat</w:t>
      </w:r>
      <w:r>
        <w:rPr>
          <w:rFonts w:ascii="宋体" w:hAnsi="宋体" w:eastAsia="宋体" w:cs="宋体"/>
          <w:sz w:val="24"/>
          <w:szCs w:val="24"/>
        </w:rPr>
        <w:t xml:space="preserve"> </w:t>
      </w:r>
      <w:r>
        <w:rPr>
          <w:rFonts w:ascii="Times New Roman" w:hAnsi="Times New Roman" w:eastAsia="宋体" w:cs="宋体"/>
          <w:sz w:val="24"/>
          <w:szCs w:val="24"/>
        </w:rPr>
        <w:t>map</w:t>
      </w:r>
      <w:r>
        <w:rPr>
          <w:rFonts w:ascii="宋体" w:hAnsi="宋体" w:eastAsia="宋体" w:cs="宋体"/>
          <w:sz w:val="24"/>
          <w:szCs w:val="24"/>
        </w:rPr>
        <w:t>）的尺寸通常会变得较小（例如，长宽缩小至原图的某个比例）。为了恢复到与原图相同的尺寸并获得稠密的像素级预测，通常需要进行上采样。一个直观的解决方案是使用双线性插值，而双线性插值可以通过反向卷积（</w:t>
      </w:r>
      <w:r>
        <w:rPr>
          <w:rFonts w:ascii="Times New Roman" w:hAnsi="Times New Roman" w:eastAsia="宋体" w:cs="宋体"/>
          <w:sz w:val="24"/>
          <w:szCs w:val="24"/>
        </w:rPr>
        <w:t>backward</w:t>
      </w:r>
      <w:r>
        <w:rPr>
          <w:rFonts w:ascii="宋体" w:hAnsi="宋体" w:eastAsia="宋体" w:cs="宋体"/>
          <w:sz w:val="24"/>
          <w:szCs w:val="24"/>
        </w:rPr>
        <w:t xml:space="preserve"> </w:t>
      </w:r>
      <w:r>
        <w:rPr>
          <w:rFonts w:ascii="Times New Roman" w:hAnsi="Times New Roman" w:eastAsia="宋体" w:cs="宋体"/>
          <w:sz w:val="24"/>
          <w:szCs w:val="24"/>
        </w:rPr>
        <w:t>convolution</w:t>
      </w:r>
      <w:r>
        <w:rPr>
          <w:rFonts w:ascii="宋体" w:hAnsi="宋体" w:eastAsia="宋体" w:cs="宋体"/>
          <w:sz w:val="24"/>
          <w:szCs w:val="24"/>
        </w:rPr>
        <w:t>）来实现，具体来说，就是使用固定卷积核的方式进行插值。然而，近年来的研究表明，反向卷积实际上是可以训练的卷积层，通常被称为</w:t>
      </w:r>
      <w:r>
        <w:rPr>
          <w:rFonts w:ascii="宋体" w:hAnsi="宋体" w:eastAsia="宋体" w:cs="宋体"/>
          <w:b/>
          <w:bCs/>
          <w:sz w:val="24"/>
          <w:szCs w:val="24"/>
        </w:rPr>
        <w:t>转置卷积</w:t>
      </w:r>
      <w:r>
        <w:rPr>
          <w:rFonts w:ascii="宋体" w:hAnsi="宋体" w:eastAsia="宋体" w:cs="宋体"/>
          <w:sz w:val="24"/>
          <w:szCs w:val="24"/>
        </w:rPr>
        <w:t>（</w:t>
      </w:r>
      <w:r>
        <w:rPr>
          <w:rFonts w:ascii="Times New Roman" w:hAnsi="Times New Roman" w:eastAsia="宋体" w:cs="宋体"/>
          <w:sz w:val="24"/>
          <w:szCs w:val="24"/>
        </w:rPr>
        <w:t>transposed</w:t>
      </w:r>
      <w:r>
        <w:rPr>
          <w:rFonts w:ascii="宋体" w:hAnsi="宋体" w:eastAsia="宋体" w:cs="宋体"/>
          <w:sz w:val="24"/>
          <w:szCs w:val="24"/>
        </w:rPr>
        <w:t xml:space="preserve"> </w:t>
      </w:r>
      <w:r>
        <w:rPr>
          <w:rFonts w:ascii="Times New Roman" w:hAnsi="Times New Roman" w:eastAsia="宋体" w:cs="宋体"/>
          <w:sz w:val="24"/>
          <w:szCs w:val="24"/>
        </w:rPr>
        <w:t>convolution</w:t>
      </w:r>
      <w:r>
        <w:rPr>
          <w:rFonts w:ascii="宋体" w:hAnsi="宋体" w:eastAsia="宋体" w:cs="宋体"/>
          <w:sz w:val="24"/>
          <w:szCs w:val="24"/>
        </w:rPr>
        <w:t>）。在实际应用中，作者并没有采用固定的卷积核，而是将卷积核作为可学习的参数，以便模型能够自动优化这些参数，获得更精确的上采样效果。</w:t>
      </w:r>
    </w:p>
    <w:p w14:paraId="0FC62971">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firstLine="0"/>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6055" cy="2282825"/>
            <wp:effectExtent l="0" t="0" r="1270" b="317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5"/>
                    <a:stretch>
                      <a:fillRect/>
                    </a:stretch>
                  </pic:blipFill>
                  <pic:spPr>
                    <a:xfrm>
                      <a:off x="0" y="0"/>
                      <a:ext cx="5266055" cy="2282825"/>
                    </a:xfrm>
                    <a:prstGeom prst="rect">
                      <a:avLst/>
                    </a:prstGeom>
                  </pic:spPr>
                </pic:pic>
              </a:graphicData>
            </a:graphic>
          </wp:inline>
        </w:drawing>
      </w:r>
    </w:p>
    <w:p w14:paraId="2B74A0D8">
      <w:pPr>
        <w:ind w:left="0" w:leftChars="0" w:firstLine="0" w:firstLineChars="0"/>
        <w:jc w:val="center"/>
        <w:rPr>
          <w:rFonts w:hint="default" w:ascii="Times New Roman" w:hAnsi="Times New Roman"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ab/>
      </w:r>
      <w:r>
        <w:rPr>
          <w:rFonts w:hint="eastAsia" w:ascii="Times New Roman" w:hAnsi="Times New Roman" w:eastAsia="宋体" w:cs="宋体"/>
          <w:sz w:val="18"/>
          <w:szCs w:val="18"/>
          <w:lang w:val="en-US" w:eastAsia="zh-CN"/>
        </w:rPr>
        <w:t>图2</w:t>
      </w:r>
      <w:r>
        <w:rPr>
          <w:rFonts w:hint="eastAsia" w:ascii="宋体" w:hAnsi="宋体" w:eastAsia="宋体" w:cs="宋体"/>
          <w:sz w:val="18"/>
          <w:szCs w:val="18"/>
          <w:lang w:val="en-US" w:eastAsia="zh-CN"/>
        </w:rPr>
        <w:t xml:space="preserve"> 转置卷积</w:t>
      </w:r>
    </w:p>
    <w:p w14:paraId="7857BFF8">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firstLine="0"/>
        <w:textAlignment w:val="auto"/>
        <w:rPr>
          <w:rFonts w:ascii="Segoe UI Emoji" w:hAnsi="Segoe UI Emoji" w:eastAsia="Segoe UI Emoji" w:cs="Segoe UI Emoji"/>
          <w:b/>
          <w:bCs/>
          <w:i w:val="0"/>
          <w:iCs w:val="0"/>
          <w:caps w:val="0"/>
          <w:color w:val="404040"/>
          <w:spacing w:val="0"/>
          <w:sz w:val="18"/>
          <w:szCs w:val="18"/>
        </w:rPr>
      </w:pPr>
      <w:r>
        <w:rPr>
          <w:rFonts w:hint="eastAsia" w:ascii="Times New Roman" w:hAnsi="Times New Roman" w:eastAsia="宋体" w:cs="宋体"/>
          <w:b/>
          <w:bCs/>
          <w:i w:val="0"/>
          <w:iCs w:val="0"/>
          <w:caps w:val="0"/>
          <w:color w:val="404040"/>
          <w:spacing w:val="0"/>
          <w:sz w:val="24"/>
          <w:szCs w:val="24"/>
          <w:shd w:val="clear" w:fill="FFFFFF"/>
          <w:lang w:val="en-US" w:eastAsia="zh-CN"/>
        </w:rPr>
        <w:t>4</w:t>
      </w:r>
      <w:r>
        <w:rPr>
          <w:rFonts w:hint="eastAsia" w:ascii="宋体" w:hAnsi="宋体" w:eastAsia="宋体" w:cs="宋体"/>
          <w:b/>
          <w:bCs/>
          <w:i w:val="0"/>
          <w:iCs w:val="0"/>
          <w:caps w:val="0"/>
          <w:color w:val="404040"/>
          <w:spacing w:val="0"/>
          <w:sz w:val="24"/>
          <w:szCs w:val="24"/>
          <w:shd w:val="clear" w:fill="FFFFFF"/>
          <w:lang w:val="en-US" w:eastAsia="zh-CN"/>
        </w:rPr>
        <w:t xml:space="preserve">. </w:t>
      </w:r>
      <w:r>
        <w:rPr>
          <w:rFonts w:hint="default" w:ascii="宋体" w:hAnsi="宋体" w:eastAsia="宋体" w:cs="宋体"/>
          <w:b/>
          <w:bCs/>
          <w:i w:val="0"/>
          <w:iCs w:val="0"/>
          <w:caps w:val="0"/>
          <w:color w:val="404040"/>
          <w:spacing w:val="0"/>
          <w:sz w:val="24"/>
          <w:szCs w:val="24"/>
          <w:shd w:val="clear" w:fill="FFFFFF"/>
        </w:rPr>
        <w:t xml:space="preserve">跳级结构 </w:t>
      </w:r>
      <w:r>
        <w:rPr>
          <w:rFonts w:hint="default" w:ascii="Times New Roman" w:hAnsi="Times New Roman" w:eastAsia="宋体" w:cs="宋体"/>
          <w:b/>
          <w:bCs/>
          <w:i w:val="0"/>
          <w:iCs w:val="0"/>
          <w:caps w:val="0"/>
          <w:color w:val="404040"/>
          <w:spacing w:val="0"/>
          <w:sz w:val="24"/>
          <w:szCs w:val="24"/>
          <w:shd w:val="clear" w:fill="FFFFFF"/>
        </w:rPr>
        <w:t>Skips</w:t>
      </w:r>
    </w:p>
    <w:p w14:paraId="1E1CA025">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pPr>
      <w:r>
        <w:rPr>
          <w:rFonts w:ascii="宋体" w:hAnsi="宋体" w:eastAsia="宋体" w:cs="宋体"/>
          <w:sz w:val="24"/>
          <w:szCs w:val="24"/>
        </w:rPr>
        <w:t xml:space="preserve">在对最后一层的特征图进行上采样以恢复到原图大小时，虽然能够获得粗略的语义分割结果，但由于该特征图的空间分辨率较低，往往会导致细节信息的严重丢失。为了解决这一问题，作者引入了 </w:t>
      </w:r>
      <w:r>
        <w:rPr>
          <w:rStyle w:val="13"/>
          <w:rFonts w:ascii="宋体" w:hAnsi="宋体" w:eastAsia="宋体" w:cs="宋体"/>
          <w:sz w:val="24"/>
          <w:szCs w:val="24"/>
        </w:rPr>
        <w:t>跳跃连接</w:t>
      </w:r>
      <w:r>
        <w:rPr>
          <w:rStyle w:val="13"/>
          <w:rFonts w:ascii="宋体" w:hAnsi="宋体" w:eastAsia="宋体" w:cs="宋体"/>
          <w:b w:val="0"/>
          <w:bCs/>
          <w:sz w:val="24"/>
          <w:szCs w:val="24"/>
        </w:rPr>
        <w:t>（</w:t>
      </w:r>
      <w:r>
        <w:rPr>
          <w:rStyle w:val="13"/>
          <w:rFonts w:ascii="Times New Roman" w:hAnsi="Times New Roman" w:eastAsia="宋体" w:cs="宋体"/>
          <w:b w:val="0"/>
          <w:bCs/>
          <w:sz w:val="24"/>
          <w:szCs w:val="24"/>
        </w:rPr>
        <w:t>Skip</w:t>
      </w:r>
      <w:r>
        <w:rPr>
          <w:rStyle w:val="13"/>
          <w:rFonts w:ascii="宋体" w:hAnsi="宋体" w:eastAsia="宋体" w:cs="宋体"/>
          <w:b w:val="0"/>
          <w:bCs/>
          <w:sz w:val="24"/>
          <w:szCs w:val="24"/>
        </w:rPr>
        <w:t xml:space="preserve"> </w:t>
      </w:r>
      <w:r>
        <w:rPr>
          <w:rStyle w:val="13"/>
          <w:rFonts w:ascii="Times New Roman" w:hAnsi="Times New Roman" w:eastAsia="宋体" w:cs="宋体"/>
          <w:b w:val="0"/>
          <w:bCs/>
          <w:sz w:val="24"/>
          <w:szCs w:val="24"/>
        </w:rPr>
        <w:t>Connections</w:t>
      </w:r>
      <w:r>
        <w:rPr>
          <w:rStyle w:val="13"/>
          <w:rFonts w:ascii="宋体" w:hAnsi="宋体" w:eastAsia="宋体" w:cs="宋体"/>
          <w:b w:val="0"/>
          <w:bCs/>
          <w:sz w:val="24"/>
          <w:szCs w:val="24"/>
        </w:rPr>
        <w:t>）</w:t>
      </w:r>
      <w:r>
        <w:rPr>
          <w:rFonts w:ascii="宋体" w:hAnsi="宋体" w:eastAsia="宋体" w:cs="宋体"/>
          <w:sz w:val="24"/>
          <w:szCs w:val="24"/>
        </w:rPr>
        <w:t xml:space="preserve"> 的设计。该结构通过将浅层特征（包含更多局部细节）与深层特征（包含更丰富的全局语义）进行融合，从而在保留全局语义信息的同时，增强了对图像边缘与细节的刻画能力，使得最终的分割结果更加精确。</w:t>
      </w:r>
    </w:p>
    <w:p w14:paraId="6FDE9122">
      <w:pPr>
        <w:ind w:left="0" w:leftChars="0" w:firstLine="0" w:firstLineChars="0"/>
        <w:jc w:val="both"/>
        <w:rPr>
          <w:rFonts w:hint="eastAsia" w:ascii="Segoe UI Emoji" w:hAnsi="Segoe UI Emoji" w:eastAsia="宋体" w:cs="Segoe UI Emoji"/>
          <w:i w:val="0"/>
          <w:iCs w:val="0"/>
          <w:caps w:val="0"/>
          <w:color w:val="404040"/>
          <w:spacing w:val="0"/>
          <w:sz w:val="12"/>
          <w:szCs w:val="12"/>
          <w:shd w:val="clear" w:fill="FFFFFF"/>
          <w:lang w:eastAsia="zh-CN"/>
        </w:rPr>
      </w:pPr>
      <w:r>
        <w:rPr>
          <w:rFonts w:hint="eastAsia" w:ascii="Segoe UI Emoji" w:hAnsi="Segoe UI Emoji" w:eastAsia="宋体" w:cs="Segoe UI Emoji"/>
          <w:i w:val="0"/>
          <w:iCs w:val="0"/>
          <w:caps w:val="0"/>
          <w:color w:val="404040"/>
          <w:spacing w:val="0"/>
          <w:sz w:val="12"/>
          <w:szCs w:val="12"/>
          <w:shd w:val="clear" w:fill="FFFFFF"/>
          <w:lang w:eastAsia="zh-CN"/>
        </w:rPr>
        <w:drawing>
          <wp:inline distT="0" distB="0" distL="114300" distR="114300">
            <wp:extent cx="5272405" cy="2195830"/>
            <wp:effectExtent l="0" t="0" r="4445" b="4445"/>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6"/>
                    <a:stretch>
                      <a:fillRect/>
                    </a:stretch>
                  </pic:blipFill>
                  <pic:spPr>
                    <a:xfrm>
                      <a:off x="0" y="0"/>
                      <a:ext cx="5272405" cy="2195830"/>
                    </a:xfrm>
                    <a:prstGeom prst="rect">
                      <a:avLst/>
                    </a:prstGeom>
                  </pic:spPr>
                </pic:pic>
              </a:graphicData>
            </a:graphic>
          </wp:inline>
        </w:drawing>
      </w:r>
    </w:p>
    <w:p w14:paraId="1EFA1D1D">
      <w:pPr>
        <w:ind w:left="0" w:leftChars="0" w:firstLine="0" w:firstLineChars="0"/>
        <w:jc w:val="center"/>
        <w:rPr>
          <w:rFonts w:hint="eastAsia" w:ascii="宋体" w:hAnsi="宋体" w:eastAsia="宋体" w:cs="宋体"/>
          <w:sz w:val="18"/>
          <w:szCs w:val="18"/>
          <w:lang w:val="en-US" w:eastAsia="zh-CN"/>
        </w:rPr>
      </w:pPr>
      <w:r>
        <w:rPr>
          <w:rFonts w:hint="eastAsia" w:ascii="Times New Roman" w:hAnsi="Times New Roman" w:eastAsia="宋体" w:cs="宋体"/>
          <w:sz w:val="18"/>
          <w:szCs w:val="18"/>
          <w:lang w:val="en-US" w:eastAsia="zh-CN"/>
        </w:rPr>
        <w:t>图3</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Skip</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connection</w:t>
      </w:r>
    </w:p>
    <w:p w14:paraId="7FBA551E">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ascii="宋体" w:hAnsi="宋体" w:eastAsia="宋体" w:cs="宋体"/>
          <w:sz w:val="24"/>
          <w:szCs w:val="24"/>
        </w:rPr>
      </w:pPr>
      <w:r>
        <w:rPr>
          <w:rFonts w:ascii="宋体" w:hAnsi="宋体" w:eastAsia="宋体" w:cs="宋体"/>
          <w:sz w:val="24"/>
          <w:szCs w:val="24"/>
        </w:rPr>
        <w:t>我们首先对来自底层（</w:t>
      </w:r>
      <w:r>
        <w:rPr>
          <w:rFonts w:ascii="Times New Roman" w:hAnsi="Times New Roman" w:eastAsia="宋体" w:cs="宋体"/>
          <w:sz w:val="24"/>
          <w:szCs w:val="24"/>
        </w:rPr>
        <w:t>stride 3</w:t>
      </w:r>
      <w:r>
        <w:rPr>
          <w:rFonts w:ascii="宋体" w:hAnsi="宋体" w:eastAsia="宋体" w:cs="宋体"/>
          <w:sz w:val="24"/>
          <w:szCs w:val="24"/>
        </w:rPr>
        <w:t>2）生成的预测结果（</w:t>
      </w:r>
      <w:r>
        <w:rPr>
          <w:rFonts w:ascii="Times New Roman" w:hAnsi="Times New Roman" w:eastAsia="宋体" w:cs="宋体"/>
          <w:sz w:val="24"/>
          <w:szCs w:val="24"/>
        </w:rPr>
        <w:t>FCN-3</w:t>
      </w:r>
      <w:r>
        <w:rPr>
          <w:rFonts w:ascii="宋体" w:hAnsi="宋体" w:eastAsia="宋体" w:cs="宋体"/>
          <w:sz w:val="24"/>
          <w:szCs w:val="24"/>
        </w:rPr>
        <w:t>2</w:t>
      </w:r>
      <w:r>
        <w:rPr>
          <w:rFonts w:ascii="Times New Roman" w:hAnsi="Times New Roman" w:eastAsia="宋体" w:cs="宋体"/>
          <w:sz w:val="24"/>
          <w:szCs w:val="24"/>
        </w:rPr>
        <w:t>s</w:t>
      </w:r>
      <w:r>
        <w:rPr>
          <w:rFonts w:ascii="宋体" w:hAnsi="宋体" w:eastAsia="宋体" w:cs="宋体"/>
          <w:sz w:val="24"/>
          <w:szCs w:val="24"/>
        </w:rPr>
        <w:t>）进行</w:t>
      </w:r>
      <w:r>
        <w:rPr>
          <w:rFonts w:ascii="Times New Roman" w:hAnsi="Times New Roman" w:eastAsia="宋体" w:cs="宋体"/>
          <w:sz w:val="24"/>
          <w:szCs w:val="24"/>
        </w:rPr>
        <w:t xml:space="preserve"> 2</w:t>
      </w:r>
      <w:r>
        <w:rPr>
          <w:rFonts w:ascii="宋体" w:hAnsi="宋体" w:eastAsia="宋体" w:cs="宋体"/>
          <w:sz w:val="24"/>
          <w:szCs w:val="24"/>
        </w:rPr>
        <w:t xml:space="preserve"> 倍上采样，以恢复到原图尺寸，并将其与来自 </w:t>
      </w:r>
      <w:r>
        <w:rPr>
          <w:rFonts w:ascii="Times New Roman" w:hAnsi="Times New Roman" w:eastAsia="宋体" w:cs="宋体"/>
          <w:sz w:val="24"/>
          <w:szCs w:val="24"/>
        </w:rPr>
        <w:t>pool4</w:t>
      </w:r>
      <w:r>
        <w:rPr>
          <w:rFonts w:ascii="宋体" w:hAnsi="宋体" w:eastAsia="宋体" w:cs="宋体"/>
          <w:sz w:val="24"/>
          <w:szCs w:val="24"/>
        </w:rPr>
        <w:t xml:space="preserve"> 层（</w:t>
      </w:r>
      <w:r>
        <w:rPr>
          <w:rFonts w:ascii="Times New Roman" w:hAnsi="Times New Roman" w:eastAsia="宋体" w:cs="宋体"/>
          <w:sz w:val="24"/>
          <w:szCs w:val="24"/>
        </w:rPr>
        <w:t>stride 1</w:t>
      </w:r>
      <w:r>
        <w:rPr>
          <w:rFonts w:ascii="宋体" w:hAnsi="宋体" w:eastAsia="宋体" w:cs="宋体"/>
          <w:sz w:val="24"/>
          <w:szCs w:val="24"/>
        </w:rPr>
        <w:t xml:space="preserve">6）得到的预测进行融合（相加）。这一部分的网络结构被称为 </w:t>
      </w:r>
      <w:r>
        <w:rPr>
          <w:rFonts w:ascii="Times New Roman" w:hAnsi="Times New Roman" w:eastAsia="宋体" w:cs="宋体"/>
          <w:sz w:val="24"/>
          <w:szCs w:val="24"/>
        </w:rPr>
        <w:t>FCN-1</w:t>
      </w:r>
      <w:r>
        <w:rPr>
          <w:rFonts w:ascii="宋体" w:hAnsi="宋体" w:eastAsia="宋体" w:cs="宋体"/>
          <w:sz w:val="24"/>
          <w:szCs w:val="24"/>
        </w:rPr>
        <w:t>6</w:t>
      </w:r>
      <w:r>
        <w:rPr>
          <w:rFonts w:ascii="Times New Roman" w:hAnsi="Times New Roman" w:eastAsia="宋体" w:cs="宋体"/>
          <w:sz w:val="24"/>
          <w:szCs w:val="24"/>
        </w:rPr>
        <w:t>s</w:t>
      </w:r>
      <w:r>
        <w:rPr>
          <w:rFonts w:ascii="宋体" w:hAnsi="宋体" w:eastAsia="宋体" w:cs="宋体"/>
          <w:sz w:val="24"/>
          <w:szCs w:val="24"/>
        </w:rPr>
        <w:t xml:space="preserve">。接着，将 </w:t>
      </w:r>
      <w:r>
        <w:rPr>
          <w:rFonts w:ascii="Times New Roman" w:hAnsi="Times New Roman" w:eastAsia="宋体" w:cs="宋体"/>
          <w:sz w:val="24"/>
          <w:szCs w:val="24"/>
        </w:rPr>
        <w:t>FCN-1</w:t>
      </w:r>
      <w:r>
        <w:rPr>
          <w:rFonts w:ascii="宋体" w:hAnsi="宋体" w:eastAsia="宋体" w:cs="宋体"/>
          <w:sz w:val="24"/>
          <w:szCs w:val="24"/>
        </w:rPr>
        <w:t>6</w:t>
      </w:r>
      <w:r>
        <w:rPr>
          <w:rFonts w:ascii="Times New Roman" w:hAnsi="Times New Roman" w:eastAsia="宋体" w:cs="宋体"/>
          <w:sz w:val="24"/>
          <w:szCs w:val="24"/>
        </w:rPr>
        <w:t>s</w:t>
      </w:r>
      <w:r>
        <w:rPr>
          <w:rFonts w:ascii="宋体" w:hAnsi="宋体" w:eastAsia="宋体" w:cs="宋体"/>
          <w:sz w:val="24"/>
          <w:szCs w:val="24"/>
        </w:rPr>
        <w:t xml:space="preserve"> 的预测结果再进行一次</w:t>
      </w:r>
      <w:r>
        <w:rPr>
          <w:rFonts w:ascii="Times New Roman" w:hAnsi="Times New Roman" w:eastAsia="宋体" w:cs="宋体"/>
          <w:sz w:val="24"/>
          <w:szCs w:val="24"/>
        </w:rPr>
        <w:t xml:space="preserve"> 2</w:t>
      </w:r>
      <w:r>
        <w:rPr>
          <w:rFonts w:ascii="宋体" w:hAnsi="宋体" w:eastAsia="宋体" w:cs="宋体"/>
          <w:sz w:val="24"/>
          <w:szCs w:val="24"/>
        </w:rPr>
        <w:t xml:space="preserve"> 倍上采样，并与来自 </w:t>
      </w:r>
      <w:r>
        <w:rPr>
          <w:rFonts w:ascii="Times New Roman" w:hAnsi="Times New Roman" w:eastAsia="宋体" w:cs="宋体"/>
          <w:sz w:val="24"/>
          <w:szCs w:val="24"/>
        </w:rPr>
        <w:t>pool3</w:t>
      </w:r>
      <w:r>
        <w:rPr>
          <w:rFonts w:ascii="宋体" w:hAnsi="宋体" w:eastAsia="宋体" w:cs="宋体"/>
          <w:sz w:val="24"/>
          <w:szCs w:val="24"/>
        </w:rPr>
        <w:t xml:space="preserve"> 层的预测进行融合，形成最终的网络结构，称为 </w:t>
      </w:r>
      <w:r>
        <w:rPr>
          <w:rFonts w:ascii="Times New Roman" w:hAnsi="Times New Roman" w:eastAsia="宋体" w:cs="宋体"/>
          <w:sz w:val="24"/>
          <w:szCs w:val="24"/>
        </w:rPr>
        <w:t>FCN-8s</w:t>
      </w:r>
      <w:r>
        <w:rPr>
          <w:rFonts w:ascii="宋体" w:hAnsi="宋体" w:eastAsia="宋体" w:cs="宋体"/>
          <w:sz w:val="24"/>
          <w:szCs w:val="24"/>
        </w:rPr>
        <w:t>。</w:t>
      </w:r>
    </w:p>
    <w:p w14:paraId="31C5D22E">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hint="default" w:ascii="Times New Roman" w:hAnsi="Times New Roman" w:eastAsia="宋体" w:cs="宋体"/>
          <w:sz w:val="24"/>
          <w:szCs w:val="24"/>
          <w:lang w:val="en-US" w:eastAsia="zh-CN"/>
        </w:rPr>
      </w:pPr>
      <w:bookmarkStart w:id="2" w:name="OLE_LINK4"/>
      <w:r>
        <w:rPr>
          <w:rFonts w:hint="eastAsia" w:ascii="宋体" w:hAnsi="宋体" w:eastAsia="宋体" w:cs="宋体"/>
          <w:sz w:val="24"/>
          <w:szCs w:val="24"/>
          <w:lang w:val="en-US" w:eastAsia="zh-CN"/>
        </w:rPr>
        <w:t>本实验将在相同批次大小（</w:t>
      </w:r>
      <w:r>
        <w:rPr>
          <w:rFonts w:hint="eastAsia" w:ascii="Times New Roman" w:hAnsi="Times New Roman" w:eastAsia="宋体" w:cs="宋体"/>
          <w:sz w:val="24"/>
          <w:szCs w:val="24"/>
          <w:lang w:val="en-US" w:eastAsia="zh-CN"/>
        </w:rPr>
        <w:t>batch</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size=8</w:t>
      </w:r>
      <w:r>
        <w:rPr>
          <w:rFonts w:hint="eastAsia" w:ascii="宋体" w:hAnsi="宋体" w:eastAsia="宋体" w:cs="宋体"/>
          <w:sz w:val="24"/>
          <w:szCs w:val="24"/>
          <w:lang w:val="en-US" w:eastAsia="zh-CN"/>
        </w:rPr>
        <w:t>）条件下，探讨不同学习率（</w:t>
      </w:r>
      <w:r>
        <w:rPr>
          <w:rFonts w:hint="eastAsia" w:ascii="Times New Roman" w:hAnsi="Times New Roman" w:eastAsia="宋体" w:cs="宋体"/>
          <w:sz w:val="24"/>
          <w:szCs w:val="24"/>
          <w:lang w:val="en-US" w:eastAsia="zh-CN"/>
        </w:rPr>
        <w:t>learning</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rate=1e-3,5e-4,1e-4,5e-5</w:t>
      </w:r>
      <w:bookmarkStart w:id="3" w:name="OLE_LINK1"/>
      <w:r>
        <w:rPr>
          <w:rFonts w:hint="eastAsia" w:ascii="宋体" w:hAnsi="宋体" w:eastAsia="宋体" w:cs="宋体"/>
          <w:sz w:val="24"/>
          <w:szCs w:val="24"/>
          <w:lang w:val="en-US" w:eastAsia="zh-CN"/>
        </w:rPr>
        <w:t>）和训练轮数（</w:t>
      </w:r>
      <w:r>
        <w:rPr>
          <w:rFonts w:hint="eastAsia" w:ascii="Times New Roman" w:hAnsi="Times New Roman" w:eastAsia="宋体" w:cs="宋体"/>
          <w:sz w:val="24"/>
          <w:szCs w:val="24"/>
          <w:lang w:val="en-US" w:eastAsia="zh-CN"/>
        </w:rPr>
        <w:t>epoch=5</w:t>
      </w:r>
      <w:r>
        <w:rPr>
          <w:rFonts w:hint="eastAsia" w:eastAsia="宋体" w:cs="宋体"/>
          <w:sz w:val="24"/>
          <w:szCs w:val="24"/>
          <w:lang w:val="en-US" w:eastAsia="zh-CN"/>
        </w:rPr>
        <w:t>0</w:t>
      </w:r>
      <w:r>
        <w:rPr>
          <w:rFonts w:hint="eastAsia" w:ascii="Times New Roman" w:hAnsi="Times New Roman" w:eastAsia="宋体" w:cs="宋体"/>
          <w:sz w:val="24"/>
          <w:szCs w:val="24"/>
          <w:lang w:val="en-US" w:eastAsia="zh-CN"/>
        </w:rPr>
        <w:t>,100,150</w:t>
      </w:r>
      <w:r>
        <w:rPr>
          <w:rFonts w:hint="eastAsia" w:ascii="宋体" w:hAnsi="宋体" w:eastAsia="宋体" w:cs="宋体"/>
          <w:sz w:val="24"/>
          <w:szCs w:val="24"/>
          <w:lang w:val="en-US" w:eastAsia="zh-CN"/>
        </w:rPr>
        <w:t>）</w:t>
      </w:r>
      <w:bookmarkEnd w:id="3"/>
      <w:r>
        <w:rPr>
          <w:rFonts w:hint="eastAsia" w:ascii="宋体" w:hAnsi="宋体" w:eastAsia="宋体" w:cs="宋体"/>
          <w:sz w:val="24"/>
          <w:szCs w:val="24"/>
          <w:lang w:val="en-US" w:eastAsia="zh-CN"/>
        </w:rPr>
        <w:t>对结果的影响。并从定性（分割可视化结果）和定量（各项评价指标）两个角度，对实验结果进行分析。</w:t>
      </w:r>
    </w:p>
    <w:bookmarkEnd w:id="2"/>
    <w:p w14:paraId="7F49EB7A">
      <w:pPr>
        <w:pStyle w:val="3"/>
        <w:rPr>
          <w:rFonts w:hint="eastAsia"/>
        </w:rPr>
      </w:pPr>
      <w:bookmarkStart w:id="4" w:name="_Toc51535019"/>
      <w:r>
        <w:rPr>
          <w:rFonts w:hint="eastAsia" w:ascii="Times New Roman" w:hAnsi="Times New Roman"/>
        </w:rPr>
        <w:t>1</w:t>
      </w:r>
      <w:r>
        <w:rPr>
          <w:rFonts w:ascii="Times New Roman" w:hAnsi="Times New Roman"/>
        </w:rPr>
        <w:t>.2</w:t>
      </w:r>
      <w:r>
        <w:t xml:space="preserve"> </w:t>
      </w:r>
      <w:bookmarkEnd w:id="4"/>
      <w:r>
        <w:rPr>
          <w:rFonts w:hint="eastAsia"/>
        </w:rPr>
        <w:t>结果分析</w:t>
      </w:r>
    </w:p>
    <w:p w14:paraId="62764593">
      <w:pPr>
        <w:keepNext w:val="0"/>
        <w:keepLines w:val="0"/>
        <w:pageBreakBefore w:val="0"/>
        <w:widowControl/>
        <w:numPr>
          <w:ilvl w:val="0"/>
          <w:numId w:val="2"/>
        </w:numPr>
        <w:suppressLineNumbers w:val="0"/>
        <w:kinsoku/>
        <w:wordWrap/>
        <w:overflowPunct/>
        <w:topLinePunct w:val="0"/>
        <w:autoSpaceDE/>
        <w:autoSpaceDN/>
        <w:bidi w:val="0"/>
        <w:adjustRightInd/>
        <w:snapToGrid/>
        <w:ind w:left="0" w:leftChars="0" w:firstLine="0" w:firstLineChars="0"/>
        <w:jc w:val="left"/>
        <w:textAlignment w:val="auto"/>
        <w:rPr>
          <w:rFonts w:hint="default" w:ascii="宋体" w:hAnsi="宋体" w:eastAsia="宋体" w:cs="宋体"/>
          <w:sz w:val="24"/>
          <w:szCs w:val="24"/>
          <w:lang w:val="en-US" w:eastAsia="zh-CN"/>
        </w:rPr>
      </w:pPr>
      <w:bookmarkStart w:id="5" w:name="OLE_LINK2"/>
      <w:r>
        <w:rPr>
          <w:rFonts w:hint="eastAsia" w:ascii="宋体" w:hAnsi="宋体" w:eastAsia="宋体" w:cs="宋体"/>
          <w:sz w:val="24"/>
          <w:szCs w:val="24"/>
          <w:lang w:val="en-US" w:eastAsia="zh-CN"/>
        </w:rPr>
        <w:t>定性分析</w:t>
      </w:r>
    </w:p>
    <w:p w14:paraId="525B150C">
      <w:pPr>
        <w:keepNext w:val="0"/>
        <w:keepLines w:val="0"/>
        <w:pageBreakBefore w:val="0"/>
        <w:widowControl/>
        <w:numPr>
          <w:ilvl w:val="0"/>
          <w:numId w:val="0"/>
        </w:numPr>
        <w:suppressLineNumbers w:val="0"/>
        <w:kinsoku/>
        <w:wordWrap/>
        <w:overflowPunct/>
        <w:topLinePunct w:val="0"/>
        <w:autoSpaceDE/>
        <w:autoSpaceDN/>
        <w:bidi w:val="0"/>
        <w:adjustRightInd/>
        <w:snapToGrid/>
        <w:spacing w:before="63" w:beforeLines="20" w:after="63" w:afterLines="20"/>
        <w:ind w:leftChars="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以下是在不同学习率（</w:t>
      </w:r>
      <w:r>
        <w:rPr>
          <w:rFonts w:hint="eastAsia" w:ascii="Times New Roman" w:hAnsi="Times New Roman" w:eastAsia="宋体" w:cs="宋体"/>
          <w:sz w:val="24"/>
          <w:szCs w:val="24"/>
          <w:lang w:val="en-US" w:eastAsia="zh-CN"/>
        </w:rPr>
        <w:t>learning</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rate</w:t>
      </w:r>
      <w:r>
        <w:rPr>
          <w:rFonts w:hint="eastAsia" w:ascii="宋体" w:hAnsi="宋体" w:eastAsia="宋体" w:cs="宋体"/>
          <w:sz w:val="24"/>
          <w:szCs w:val="24"/>
          <w:lang w:val="en-US" w:eastAsia="zh-CN"/>
        </w:rPr>
        <w:t>）和训练轮数（</w:t>
      </w:r>
      <w:r>
        <w:rPr>
          <w:rFonts w:hint="eastAsia" w:ascii="Times New Roman" w:hAnsi="Times New Roman" w:eastAsia="宋体" w:cs="宋体"/>
          <w:sz w:val="24"/>
          <w:szCs w:val="24"/>
          <w:lang w:val="en-US" w:eastAsia="zh-CN"/>
        </w:rPr>
        <w:t>epoch</w:t>
      </w:r>
      <w:r>
        <w:rPr>
          <w:rFonts w:hint="eastAsia" w:ascii="宋体" w:hAnsi="宋体" w:eastAsia="宋体" w:cs="宋体"/>
          <w:sz w:val="24"/>
          <w:szCs w:val="24"/>
          <w:lang w:val="en-US" w:eastAsia="zh-CN"/>
        </w:rPr>
        <w:t>）条件下获取的三个样本，以&lt;原图，预测图，真实标签图&gt;顺序呈现。</w:t>
      </w:r>
    </w:p>
    <w:p w14:paraId="2AF2CFF9">
      <w:pPr>
        <w:ind w:left="0" w:leftChars="0" w:firstLine="0" w:firstLineChars="0"/>
        <w:jc w:val="center"/>
        <w:rPr>
          <w:rFonts w:hint="eastAsia"/>
          <w:color w:val="auto"/>
          <w:lang w:val="en-US" w:eastAsia="zh-CN"/>
        </w:rPr>
      </w:pPr>
      <w:r>
        <w:rPr>
          <w:rFonts w:hint="eastAsia"/>
          <w:color w:val="auto"/>
          <w:lang w:val="en-US" w:eastAsia="zh-CN"/>
        </w:rPr>
        <w:drawing>
          <wp:inline distT="0" distB="0" distL="114300" distR="114300">
            <wp:extent cx="1746250" cy="1746250"/>
            <wp:effectExtent l="0" t="0" r="6350" b="6350"/>
            <wp:docPr id="43" name="图片 43" descr="e5d60be65b12f65b8690f45bb4b9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5d60be65b12f65b8690f45bb4b9e11"/>
                    <pic:cNvPicPr>
                      <a:picLocks noChangeAspect="1"/>
                    </pic:cNvPicPr>
                  </pic:nvPicPr>
                  <pic:blipFill>
                    <a:blip r:embed="rId17"/>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6250" cy="1746250"/>
            <wp:effectExtent l="0" t="0" r="6350" b="6350"/>
            <wp:docPr id="44" name="图片 44" descr="3c124b7276ebee5742aba801230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c124b7276ebee5742aba8012304578"/>
                    <pic:cNvPicPr>
                      <a:picLocks noChangeAspect="1"/>
                    </pic:cNvPicPr>
                  </pic:nvPicPr>
                  <pic:blipFill>
                    <a:blip r:embed="rId18"/>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6250" cy="1746250"/>
            <wp:effectExtent l="0" t="0" r="6350" b="6350"/>
            <wp:docPr id="45" name="图片 45" descr="295a16fe3b0c10191ff6d5932d3a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95a16fe3b0c10191ff6d5932d3a223"/>
                    <pic:cNvPicPr>
                      <a:picLocks noChangeAspect="1"/>
                    </pic:cNvPicPr>
                  </pic:nvPicPr>
                  <pic:blipFill>
                    <a:blip r:embed="rId19"/>
                    <a:stretch>
                      <a:fillRect/>
                    </a:stretch>
                  </pic:blipFill>
                  <pic:spPr>
                    <a:xfrm>
                      <a:off x="0" y="0"/>
                      <a:ext cx="1746250" cy="1746250"/>
                    </a:xfrm>
                    <a:prstGeom prst="rect">
                      <a:avLst/>
                    </a:prstGeom>
                  </pic:spPr>
                </pic:pic>
              </a:graphicData>
            </a:graphic>
          </wp:inline>
        </w:drawing>
      </w:r>
    </w:p>
    <w:p w14:paraId="3C1E53F8">
      <w:pPr>
        <w:keepNext w:val="0"/>
        <w:keepLines w:val="0"/>
        <w:pageBreakBefore w:val="0"/>
        <w:widowControl w:val="0"/>
        <w:kinsoku/>
        <w:wordWrap/>
        <w:overflowPunct/>
        <w:topLinePunct w:val="0"/>
        <w:autoSpaceDE/>
        <w:autoSpaceDN/>
        <w:bidi w:val="0"/>
        <w:adjustRightInd/>
        <w:snapToGrid/>
        <w:spacing w:after="219" w:afterLines="70"/>
        <w:ind w:left="0" w:leftChars="0" w:firstLine="0" w:firstLineChars="0"/>
        <w:jc w:val="center"/>
        <w:textAlignment w:val="auto"/>
        <w:rPr>
          <w:rFonts w:hint="default" w:eastAsia="宋体" w:cs="宋体"/>
          <w:sz w:val="18"/>
          <w:szCs w:val="18"/>
          <w:lang w:val="en-US" w:eastAsia="zh-CN"/>
        </w:rPr>
      </w:pPr>
      <w:r>
        <w:rPr>
          <w:rFonts w:hint="eastAsia" w:ascii="Times New Roman" w:hAnsi="Times New Roman" w:eastAsia="宋体" w:cs="宋体"/>
          <w:sz w:val="18"/>
          <w:szCs w:val="18"/>
          <w:lang w:val="en-US" w:eastAsia="zh-CN"/>
        </w:rPr>
        <w:t>图4</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learning rate=1e-3</w:t>
      </w:r>
      <w:r>
        <w:rPr>
          <w:rFonts w:hint="eastAsia" w:eastAsia="宋体" w:cs="宋体"/>
          <w:sz w:val="18"/>
          <w:szCs w:val="18"/>
          <w:lang w:val="en-US" w:eastAsia="zh-CN"/>
        </w:rPr>
        <w:t>，</w:t>
      </w:r>
      <w:r>
        <w:rPr>
          <w:rFonts w:hint="eastAsia" w:ascii="Times New Roman" w:hAnsi="Times New Roman" w:eastAsia="宋体" w:cs="宋体"/>
          <w:sz w:val="18"/>
          <w:szCs w:val="18"/>
          <w:lang w:val="en-US" w:eastAsia="zh-CN"/>
        </w:rPr>
        <w:t>epoch=5</w:t>
      </w:r>
      <w:r>
        <w:rPr>
          <w:rFonts w:hint="eastAsia" w:eastAsia="宋体" w:cs="宋体"/>
          <w:sz w:val="18"/>
          <w:szCs w:val="18"/>
          <w:lang w:val="en-US" w:eastAsia="zh-CN"/>
        </w:rPr>
        <w:t>0</w:t>
      </w:r>
      <w:r>
        <w:rPr>
          <w:rFonts w:hint="eastAsia" w:ascii="Times New Roman" w:hAnsi="Times New Roman" w:eastAsia="宋体" w:cs="宋体"/>
          <w:sz w:val="18"/>
          <w:szCs w:val="18"/>
          <w:lang w:val="en-US" w:eastAsia="zh-CN"/>
        </w:rPr>
        <w:t>,100,150</w:t>
      </w:r>
    </w:p>
    <w:p w14:paraId="38F0D55F">
      <w:pPr>
        <w:ind w:left="0" w:leftChars="0" w:firstLine="0" w:firstLineChars="0"/>
        <w:jc w:val="center"/>
        <w:rPr>
          <w:rFonts w:hint="eastAsia"/>
          <w:color w:val="auto"/>
          <w:lang w:val="en-US" w:eastAsia="zh-CN"/>
        </w:rPr>
      </w:pPr>
      <w:r>
        <w:rPr>
          <w:rFonts w:hint="eastAsia"/>
          <w:color w:val="auto"/>
          <w:lang w:val="en-US" w:eastAsia="zh-CN"/>
        </w:rPr>
        <w:drawing>
          <wp:inline distT="0" distB="0" distL="114300" distR="114300">
            <wp:extent cx="1746250" cy="1746250"/>
            <wp:effectExtent l="0" t="0" r="6350" b="6350"/>
            <wp:docPr id="46" name="图片 46" descr="7d811fad00cec381208497808614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d811fad00cec3812084978086147c0"/>
                    <pic:cNvPicPr>
                      <a:picLocks noChangeAspect="1"/>
                    </pic:cNvPicPr>
                  </pic:nvPicPr>
                  <pic:blipFill>
                    <a:blip r:embed="rId20"/>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6250" cy="1746250"/>
            <wp:effectExtent l="0" t="0" r="6350" b="6350"/>
            <wp:docPr id="47" name="图片 47" descr="daf558e9cc5a644260acaadd8ac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af558e9cc5a644260acaadd8ac6059"/>
                    <pic:cNvPicPr>
                      <a:picLocks noChangeAspect="1"/>
                    </pic:cNvPicPr>
                  </pic:nvPicPr>
                  <pic:blipFill>
                    <a:blip r:embed="rId21"/>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6250" cy="1746250"/>
            <wp:effectExtent l="0" t="0" r="6350" b="6350"/>
            <wp:docPr id="48" name="图片 48" descr="d90f74acb2430e50e6acdda13d88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d90f74acb2430e50e6acdda13d88ad2"/>
                    <pic:cNvPicPr>
                      <a:picLocks noChangeAspect="1"/>
                    </pic:cNvPicPr>
                  </pic:nvPicPr>
                  <pic:blipFill>
                    <a:blip r:embed="rId22"/>
                    <a:stretch>
                      <a:fillRect/>
                    </a:stretch>
                  </pic:blipFill>
                  <pic:spPr>
                    <a:xfrm>
                      <a:off x="0" y="0"/>
                      <a:ext cx="1746250" cy="1746250"/>
                    </a:xfrm>
                    <a:prstGeom prst="rect">
                      <a:avLst/>
                    </a:prstGeom>
                  </pic:spPr>
                </pic:pic>
              </a:graphicData>
            </a:graphic>
          </wp:inline>
        </w:drawing>
      </w:r>
    </w:p>
    <w:p w14:paraId="7FDBE215">
      <w:pPr>
        <w:keepNext w:val="0"/>
        <w:keepLines w:val="0"/>
        <w:pageBreakBefore w:val="0"/>
        <w:widowControl w:val="0"/>
        <w:kinsoku/>
        <w:wordWrap/>
        <w:overflowPunct/>
        <w:topLinePunct w:val="0"/>
        <w:autoSpaceDE/>
        <w:autoSpaceDN/>
        <w:bidi w:val="0"/>
        <w:adjustRightInd/>
        <w:snapToGrid/>
        <w:spacing w:after="219" w:afterLines="70"/>
        <w:ind w:left="0" w:leftChars="0" w:firstLine="0" w:firstLineChars="0"/>
        <w:jc w:val="center"/>
        <w:textAlignment w:val="auto"/>
        <w:rPr>
          <w:rFonts w:hint="default" w:ascii="宋体" w:hAnsi="宋体" w:eastAsia="宋体" w:cs="宋体"/>
          <w:sz w:val="18"/>
          <w:szCs w:val="18"/>
          <w:lang w:val="en-US" w:eastAsia="zh-CN"/>
        </w:rPr>
      </w:pPr>
      <w:r>
        <w:rPr>
          <w:rFonts w:hint="eastAsia" w:ascii="Times New Roman" w:hAnsi="Times New Roman" w:eastAsia="宋体" w:cs="宋体"/>
          <w:sz w:val="18"/>
          <w:szCs w:val="18"/>
          <w:lang w:val="en-US" w:eastAsia="zh-CN"/>
        </w:rPr>
        <w:t>图5</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learning</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rate=5e-4</w:t>
      </w:r>
      <w:r>
        <w:rPr>
          <w:rFonts w:hint="eastAsia" w:ascii="宋体" w:hAnsi="宋体" w:eastAsia="宋体" w:cs="宋体"/>
          <w:sz w:val="18"/>
          <w:szCs w:val="18"/>
          <w:lang w:val="en-US" w:eastAsia="zh-CN"/>
        </w:rPr>
        <w:t>，</w:t>
      </w:r>
      <w:r>
        <w:rPr>
          <w:rFonts w:hint="eastAsia" w:ascii="Times New Roman" w:hAnsi="Times New Roman" w:eastAsia="宋体" w:cs="宋体"/>
          <w:sz w:val="18"/>
          <w:szCs w:val="18"/>
          <w:lang w:val="en-US" w:eastAsia="zh-CN"/>
        </w:rPr>
        <w:t>epoch=5</w:t>
      </w:r>
      <w:r>
        <w:rPr>
          <w:rFonts w:hint="eastAsia" w:ascii="宋体" w:hAnsi="宋体" w:eastAsia="宋体" w:cs="宋体"/>
          <w:sz w:val="18"/>
          <w:szCs w:val="18"/>
          <w:lang w:val="en-US" w:eastAsia="zh-CN"/>
        </w:rPr>
        <w:t>0</w:t>
      </w:r>
      <w:r>
        <w:rPr>
          <w:rFonts w:hint="eastAsia" w:ascii="Times New Roman" w:hAnsi="Times New Roman" w:eastAsia="宋体" w:cs="宋体"/>
          <w:sz w:val="18"/>
          <w:szCs w:val="18"/>
          <w:lang w:val="en-US" w:eastAsia="zh-CN"/>
        </w:rPr>
        <w:t>,100,150</w:t>
      </w:r>
    </w:p>
    <w:p w14:paraId="279FA823">
      <w:pPr>
        <w:ind w:left="0" w:leftChars="0" w:firstLine="0" w:firstLineChars="0"/>
        <w:jc w:val="center"/>
        <w:rPr>
          <w:rFonts w:hint="eastAsia"/>
          <w:color w:val="auto"/>
          <w:lang w:val="en-US" w:eastAsia="zh-CN"/>
        </w:rPr>
      </w:pPr>
      <w:r>
        <w:rPr>
          <w:rFonts w:hint="eastAsia"/>
          <w:color w:val="auto"/>
          <w:lang w:val="en-US" w:eastAsia="zh-CN"/>
        </w:rPr>
        <w:drawing>
          <wp:inline distT="0" distB="0" distL="114300" distR="114300">
            <wp:extent cx="1746250" cy="1746250"/>
            <wp:effectExtent l="0" t="0" r="6350" b="6350"/>
            <wp:docPr id="49" name="图片 49" descr="700dfb32b7e8c5e370ec34981eb0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700dfb32b7e8c5e370ec34981eb0e11"/>
                    <pic:cNvPicPr>
                      <a:picLocks noChangeAspect="1"/>
                    </pic:cNvPicPr>
                  </pic:nvPicPr>
                  <pic:blipFill>
                    <a:blip r:embed="rId23"/>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6250" cy="1746250"/>
            <wp:effectExtent l="0" t="0" r="6350" b="6350"/>
            <wp:docPr id="50" name="图片 50" descr="d70e9a47783d04856101469337cd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70e9a47783d04856101469337cdcb6"/>
                    <pic:cNvPicPr>
                      <a:picLocks noChangeAspect="1"/>
                    </pic:cNvPicPr>
                  </pic:nvPicPr>
                  <pic:blipFill>
                    <a:blip r:embed="rId24"/>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8790" cy="1746250"/>
            <wp:effectExtent l="0" t="0" r="3810" b="6350"/>
            <wp:docPr id="51" name="图片 51" descr="9e320538e9c7151ec9168da6578a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9e320538e9c7151ec9168da6578ae53"/>
                    <pic:cNvPicPr>
                      <a:picLocks noChangeAspect="1"/>
                    </pic:cNvPicPr>
                  </pic:nvPicPr>
                  <pic:blipFill>
                    <a:blip r:embed="rId25"/>
                    <a:stretch>
                      <a:fillRect/>
                    </a:stretch>
                  </pic:blipFill>
                  <pic:spPr>
                    <a:xfrm>
                      <a:off x="0" y="0"/>
                      <a:ext cx="1748790" cy="1746250"/>
                    </a:xfrm>
                    <a:prstGeom prst="rect">
                      <a:avLst/>
                    </a:prstGeom>
                  </pic:spPr>
                </pic:pic>
              </a:graphicData>
            </a:graphic>
          </wp:inline>
        </w:drawing>
      </w:r>
    </w:p>
    <w:p w14:paraId="13694239">
      <w:pPr>
        <w:keepNext w:val="0"/>
        <w:keepLines w:val="0"/>
        <w:pageBreakBefore w:val="0"/>
        <w:widowControl w:val="0"/>
        <w:kinsoku/>
        <w:wordWrap/>
        <w:overflowPunct/>
        <w:topLinePunct w:val="0"/>
        <w:autoSpaceDE/>
        <w:autoSpaceDN/>
        <w:bidi w:val="0"/>
        <w:adjustRightInd/>
        <w:snapToGrid/>
        <w:spacing w:after="251" w:afterLines="80"/>
        <w:ind w:left="0" w:leftChars="0" w:firstLine="0" w:firstLineChars="0"/>
        <w:jc w:val="center"/>
        <w:textAlignment w:val="auto"/>
        <w:rPr>
          <w:rFonts w:hint="default" w:ascii="宋体" w:hAnsi="宋体" w:eastAsia="宋体" w:cs="宋体"/>
          <w:sz w:val="18"/>
          <w:szCs w:val="18"/>
          <w:lang w:val="en-US" w:eastAsia="zh-CN"/>
        </w:rPr>
      </w:pPr>
      <w:r>
        <w:rPr>
          <w:rFonts w:hint="eastAsia" w:ascii="Times New Roman" w:hAnsi="Times New Roman" w:eastAsia="宋体" w:cs="宋体"/>
          <w:sz w:val="18"/>
          <w:szCs w:val="18"/>
          <w:lang w:val="en-US" w:eastAsia="zh-CN"/>
        </w:rPr>
        <w:t>图6</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learning</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rate=1e-4</w:t>
      </w:r>
      <w:r>
        <w:rPr>
          <w:rFonts w:hint="eastAsia" w:ascii="宋体" w:hAnsi="宋体" w:eastAsia="宋体" w:cs="宋体"/>
          <w:sz w:val="18"/>
          <w:szCs w:val="18"/>
          <w:lang w:val="en-US" w:eastAsia="zh-CN"/>
        </w:rPr>
        <w:t>，</w:t>
      </w:r>
      <w:r>
        <w:rPr>
          <w:rFonts w:hint="eastAsia" w:ascii="Times New Roman" w:hAnsi="Times New Roman" w:eastAsia="宋体" w:cs="宋体"/>
          <w:sz w:val="18"/>
          <w:szCs w:val="18"/>
          <w:lang w:val="en-US" w:eastAsia="zh-CN"/>
        </w:rPr>
        <w:t>epoch=5</w:t>
      </w:r>
      <w:r>
        <w:rPr>
          <w:rFonts w:hint="eastAsia" w:ascii="宋体" w:hAnsi="宋体" w:eastAsia="宋体" w:cs="宋体"/>
          <w:sz w:val="18"/>
          <w:szCs w:val="18"/>
          <w:lang w:val="en-US" w:eastAsia="zh-CN"/>
        </w:rPr>
        <w:t>0</w:t>
      </w:r>
      <w:r>
        <w:rPr>
          <w:rFonts w:hint="eastAsia" w:ascii="Times New Roman" w:hAnsi="Times New Roman" w:eastAsia="宋体" w:cs="宋体"/>
          <w:sz w:val="18"/>
          <w:szCs w:val="18"/>
          <w:lang w:val="en-US" w:eastAsia="zh-CN"/>
        </w:rPr>
        <w:t>,100,150</w:t>
      </w:r>
    </w:p>
    <w:p w14:paraId="3CFE6C41">
      <w:pPr>
        <w:ind w:left="0" w:leftChars="0" w:firstLine="0" w:firstLineChars="0"/>
        <w:jc w:val="center"/>
        <w:rPr>
          <w:rFonts w:hint="eastAsia"/>
          <w:color w:val="auto"/>
          <w:lang w:val="en-US" w:eastAsia="zh-CN"/>
        </w:rPr>
      </w:pPr>
      <w:r>
        <w:rPr>
          <w:rFonts w:hint="eastAsia"/>
          <w:color w:val="auto"/>
          <w:lang w:val="en-US" w:eastAsia="zh-CN"/>
        </w:rPr>
        <w:drawing>
          <wp:inline distT="0" distB="0" distL="114300" distR="114300">
            <wp:extent cx="1746250" cy="1746250"/>
            <wp:effectExtent l="0" t="0" r="6350" b="6350"/>
            <wp:docPr id="52" name="图片 52" descr="6a160d61365299b217c9e7c67ce9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a160d61365299b217c9e7c67ce97c0"/>
                    <pic:cNvPicPr>
                      <a:picLocks noChangeAspect="1"/>
                    </pic:cNvPicPr>
                  </pic:nvPicPr>
                  <pic:blipFill>
                    <a:blip r:embed="rId26"/>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6250" cy="1746250"/>
            <wp:effectExtent l="0" t="0" r="6350" b="6350"/>
            <wp:docPr id="53" name="图片 53" descr="1cf50272efffc23da70cfc69d51c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cf50272efffc23da70cfc69d51c673"/>
                    <pic:cNvPicPr>
                      <a:picLocks noChangeAspect="1"/>
                    </pic:cNvPicPr>
                  </pic:nvPicPr>
                  <pic:blipFill>
                    <a:blip r:embed="rId27"/>
                    <a:stretch>
                      <a:fillRect/>
                    </a:stretch>
                  </pic:blipFill>
                  <pic:spPr>
                    <a:xfrm>
                      <a:off x="0" y="0"/>
                      <a:ext cx="1746250" cy="1746250"/>
                    </a:xfrm>
                    <a:prstGeom prst="rect">
                      <a:avLst/>
                    </a:prstGeom>
                  </pic:spPr>
                </pic:pic>
              </a:graphicData>
            </a:graphic>
          </wp:inline>
        </w:drawing>
      </w:r>
      <w:r>
        <w:rPr>
          <w:rFonts w:hint="eastAsia"/>
          <w:color w:val="auto"/>
          <w:lang w:val="en-US" w:eastAsia="zh-CN"/>
        </w:rPr>
        <w:drawing>
          <wp:inline distT="0" distB="0" distL="114300" distR="114300">
            <wp:extent cx="1746250" cy="1746250"/>
            <wp:effectExtent l="0" t="0" r="6350" b="6350"/>
            <wp:docPr id="54" name="图片 54" descr="553674db09f8f83b41551ababb29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553674db09f8f83b41551ababb29f2f"/>
                    <pic:cNvPicPr>
                      <a:picLocks noChangeAspect="1"/>
                    </pic:cNvPicPr>
                  </pic:nvPicPr>
                  <pic:blipFill>
                    <a:blip r:embed="rId28"/>
                    <a:stretch>
                      <a:fillRect/>
                    </a:stretch>
                  </pic:blipFill>
                  <pic:spPr>
                    <a:xfrm>
                      <a:off x="0" y="0"/>
                      <a:ext cx="1746250" cy="1746250"/>
                    </a:xfrm>
                    <a:prstGeom prst="rect">
                      <a:avLst/>
                    </a:prstGeom>
                  </pic:spPr>
                </pic:pic>
              </a:graphicData>
            </a:graphic>
          </wp:inline>
        </w:drawing>
      </w:r>
    </w:p>
    <w:p w14:paraId="04074046">
      <w:pPr>
        <w:keepNext w:val="0"/>
        <w:keepLines w:val="0"/>
        <w:pageBreakBefore w:val="0"/>
        <w:widowControl w:val="0"/>
        <w:kinsoku/>
        <w:wordWrap/>
        <w:overflowPunct/>
        <w:topLinePunct w:val="0"/>
        <w:autoSpaceDE/>
        <w:autoSpaceDN/>
        <w:bidi w:val="0"/>
        <w:adjustRightInd/>
        <w:snapToGrid/>
        <w:spacing w:after="251" w:afterLines="80"/>
        <w:ind w:left="0" w:leftChars="0" w:firstLine="0" w:firstLineChars="0"/>
        <w:jc w:val="center"/>
        <w:textAlignment w:val="auto"/>
        <w:rPr>
          <w:rFonts w:hint="eastAsia" w:ascii="宋体" w:hAnsi="宋体" w:eastAsia="宋体" w:cs="宋体"/>
          <w:sz w:val="18"/>
          <w:szCs w:val="18"/>
          <w:lang w:val="en-US" w:eastAsia="zh-CN"/>
        </w:rPr>
      </w:pPr>
      <w:r>
        <w:rPr>
          <w:rFonts w:hint="eastAsia" w:ascii="Times New Roman" w:hAnsi="Times New Roman" w:eastAsia="宋体" w:cs="宋体"/>
          <w:sz w:val="18"/>
          <w:szCs w:val="18"/>
          <w:lang w:val="en-US" w:eastAsia="zh-CN"/>
        </w:rPr>
        <w:t>图7</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learning</w:t>
      </w:r>
      <w:r>
        <w:rPr>
          <w:rFonts w:hint="eastAsia" w:ascii="宋体" w:hAnsi="宋体" w:eastAsia="宋体" w:cs="宋体"/>
          <w:sz w:val="18"/>
          <w:szCs w:val="18"/>
          <w:lang w:val="en-US" w:eastAsia="zh-CN"/>
        </w:rPr>
        <w:t xml:space="preserve"> </w:t>
      </w:r>
      <w:r>
        <w:rPr>
          <w:rFonts w:hint="eastAsia" w:ascii="Times New Roman" w:hAnsi="Times New Roman" w:eastAsia="宋体" w:cs="宋体"/>
          <w:sz w:val="18"/>
          <w:szCs w:val="18"/>
          <w:lang w:val="en-US" w:eastAsia="zh-CN"/>
        </w:rPr>
        <w:t>rate=5e-5</w:t>
      </w:r>
      <w:r>
        <w:rPr>
          <w:rFonts w:hint="eastAsia" w:ascii="宋体" w:hAnsi="宋体" w:eastAsia="宋体" w:cs="宋体"/>
          <w:sz w:val="18"/>
          <w:szCs w:val="18"/>
          <w:lang w:val="en-US" w:eastAsia="zh-CN"/>
        </w:rPr>
        <w:t>，</w:t>
      </w:r>
      <w:r>
        <w:rPr>
          <w:rFonts w:hint="eastAsia" w:ascii="Times New Roman" w:hAnsi="Times New Roman" w:eastAsia="宋体" w:cs="宋体"/>
          <w:sz w:val="18"/>
          <w:szCs w:val="18"/>
          <w:lang w:val="en-US" w:eastAsia="zh-CN"/>
        </w:rPr>
        <w:t>epoch=5</w:t>
      </w:r>
      <w:r>
        <w:rPr>
          <w:rFonts w:hint="eastAsia" w:ascii="宋体" w:hAnsi="宋体" w:eastAsia="宋体" w:cs="宋体"/>
          <w:sz w:val="18"/>
          <w:szCs w:val="18"/>
          <w:lang w:val="en-US" w:eastAsia="zh-CN"/>
        </w:rPr>
        <w:t>0</w:t>
      </w:r>
      <w:r>
        <w:rPr>
          <w:rFonts w:hint="eastAsia" w:ascii="Times New Roman" w:hAnsi="Times New Roman" w:eastAsia="宋体" w:cs="宋体"/>
          <w:sz w:val="18"/>
          <w:szCs w:val="18"/>
          <w:lang w:val="en-US" w:eastAsia="zh-CN"/>
        </w:rPr>
        <w:t>,100,150</w:t>
      </w:r>
    </w:p>
    <w:p w14:paraId="5FCBBECF">
      <w:pPr>
        <w:keepNext w:val="0"/>
        <w:keepLines w:val="0"/>
        <w:pageBreakBefore w:val="0"/>
        <w:widowControl/>
        <w:suppressLineNumbers w:val="0"/>
        <w:kinsoku/>
        <w:wordWrap/>
        <w:overflowPunct/>
        <w:topLinePunct w:val="0"/>
        <w:autoSpaceDE/>
        <w:autoSpaceDN/>
        <w:bidi w:val="0"/>
        <w:adjustRightInd/>
        <w:snapToGrid/>
        <w:ind w:left="0" w:leftChars="0" w:firstLine="480" w:firstLineChars="200"/>
        <w:jc w:val="left"/>
        <w:textAlignment w:val="auto"/>
        <w:rPr>
          <w:rFonts w:hint="default" w:ascii="Times New Roman" w:hAnsi="Times New Roman" w:eastAsia="宋体" w:cs="宋体"/>
          <w:sz w:val="24"/>
          <w:szCs w:val="24"/>
          <w:lang w:val="en-US" w:eastAsia="zh-CN"/>
        </w:rPr>
      </w:pPr>
      <w:r>
        <w:rPr>
          <w:rFonts w:hint="eastAsia" w:ascii="宋体" w:hAnsi="宋体" w:eastAsia="宋体" w:cs="宋体"/>
          <w:sz w:val="24"/>
          <w:szCs w:val="24"/>
          <w:lang w:val="en-US" w:eastAsia="zh-CN"/>
        </w:rPr>
        <w:t>由上图可得，学习率在大</w:t>
      </w:r>
      <w:r>
        <w:rPr>
          <w:rFonts w:hint="eastAsia" w:ascii="Times New Roman" w:hAnsi="Times New Roman" w:eastAsia="宋体" w:cs="宋体"/>
          <w:sz w:val="24"/>
          <w:szCs w:val="24"/>
          <w:lang w:val="en-US" w:eastAsia="zh-CN"/>
        </w:rPr>
        <w:t>于5e-4</w:t>
      </w:r>
      <w:r>
        <w:rPr>
          <w:rFonts w:hint="eastAsia" w:ascii="宋体" w:hAnsi="宋体" w:eastAsia="宋体" w:cs="宋体"/>
          <w:sz w:val="24"/>
          <w:szCs w:val="24"/>
          <w:lang w:val="en-US" w:eastAsia="zh-CN"/>
        </w:rPr>
        <w:t>时，随训练轮数增加，预测效果越来越好；学习率在小</w:t>
      </w:r>
      <w:r>
        <w:rPr>
          <w:rFonts w:hint="eastAsia" w:ascii="Times New Roman" w:hAnsi="Times New Roman" w:eastAsia="宋体" w:cs="宋体"/>
          <w:sz w:val="24"/>
          <w:szCs w:val="24"/>
          <w:lang w:val="en-US" w:eastAsia="zh-CN"/>
        </w:rPr>
        <w:t>于5e-4</w:t>
      </w:r>
      <w:r>
        <w:rPr>
          <w:rFonts w:hint="eastAsia" w:ascii="宋体" w:hAnsi="宋体" w:eastAsia="宋体" w:cs="宋体"/>
          <w:sz w:val="24"/>
          <w:szCs w:val="24"/>
          <w:lang w:val="en-US" w:eastAsia="zh-CN"/>
        </w:rPr>
        <w:t>时，随训练轮数增加，预测效果在</w:t>
      </w:r>
      <w:r>
        <w:rPr>
          <w:rFonts w:hint="eastAsia" w:ascii="Times New Roman" w:hAnsi="Times New Roman"/>
          <w:color w:val="auto"/>
          <w:lang w:val="en-US" w:eastAsia="zh-CN"/>
        </w:rPr>
        <w:t>epoch=100</w:t>
      </w:r>
      <w:r>
        <w:rPr>
          <w:rFonts w:hint="eastAsia" w:ascii="宋体" w:hAnsi="宋体" w:eastAsia="宋体" w:cs="宋体"/>
          <w:sz w:val="24"/>
          <w:szCs w:val="24"/>
          <w:lang w:val="en-US" w:eastAsia="zh-CN"/>
        </w:rPr>
        <w:t>附近的效果最好。</w:t>
      </w:r>
    </w:p>
    <w:p w14:paraId="4980B5B3">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default" w:ascii="宋体" w:hAnsi="宋体" w:eastAsia="宋体" w:cs="宋体"/>
          <w:sz w:val="18"/>
          <w:szCs w:val="18"/>
          <w:lang w:val="en-US" w:eastAsia="zh-CN"/>
        </w:rPr>
      </w:pPr>
      <w:r>
        <w:rPr>
          <w:rFonts w:hint="eastAsia" w:ascii="Times New Roman" w:hAnsi="Times New Roman" w:eastAsia="宋体" w:cs="宋体"/>
          <w:sz w:val="24"/>
          <w:szCs w:val="24"/>
          <w:lang w:val="en-US" w:eastAsia="zh-CN"/>
        </w:rPr>
        <w:t>2</w:t>
      </w:r>
      <w:r>
        <w:rPr>
          <w:rFonts w:hint="eastAsia" w:ascii="宋体" w:hAnsi="宋体" w:eastAsia="宋体" w:cs="宋体"/>
          <w:sz w:val="24"/>
          <w:szCs w:val="24"/>
          <w:lang w:val="en-US" w:eastAsia="zh-CN"/>
        </w:rPr>
        <w:t>. 定量</w:t>
      </w:r>
      <w:bookmarkStart w:id="8" w:name="_GoBack"/>
      <w:bookmarkEnd w:id="8"/>
      <w:r>
        <w:rPr>
          <w:rFonts w:hint="eastAsia" w:ascii="宋体" w:hAnsi="宋体" w:eastAsia="宋体" w:cs="宋体"/>
          <w:sz w:val="24"/>
          <w:szCs w:val="24"/>
          <w:lang w:val="en-US" w:eastAsia="zh-CN"/>
        </w:rPr>
        <w:t>分析</w:t>
      </w:r>
    </w:p>
    <w:p w14:paraId="6B167E4B">
      <w:pPr>
        <w:keepNext w:val="0"/>
        <w:keepLines w:val="0"/>
        <w:pageBreakBefore w:val="0"/>
        <w:widowControl/>
        <w:suppressLineNumbers w:val="0"/>
        <w:kinsoku/>
        <w:wordWrap/>
        <w:overflowPunct/>
        <w:topLinePunct w:val="0"/>
        <w:autoSpaceDE/>
        <w:autoSpaceDN/>
        <w:bidi w:val="0"/>
        <w:adjustRightInd/>
        <w:snapToGrid/>
        <w:ind w:left="0" w:leftChars="0" w:firstLine="0" w:firstLineChars="0"/>
        <w:jc w:val="left"/>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注：</w:t>
      </w:r>
      <w:r>
        <w:rPr>
          <w:rFonts w:hint="eastAsia" w:ascii="Times New Roman" w:hAnsi="Times New Roman"/>
          <w:b/>
          <w:bCs/>
          <w:color w:val="auto"/>
          <w:vertAlign w:val="baseline"/>
        </w:rPr>
        <w:t>H</w:t>
      </w:r>
      <w:r>
        <w:rPr>
          <w:rFonts w:hint="eastAsia" w:ascii="Times New Roman" w:hAnsi="Times New Roman"/>
          <w:b/>
          <w:bCs/>
          <w:color w:val="auto"/>
          <w:vertAlign w:val="baseline"/>
          <w:lang w:val="en-US" w:eastAsia="zh-CN"/>
        </w:rPr>
        <w:t>D</w:t>
      </w:r>
      <w:r>
        <w:rPr>
          <w:rFonts w:hint="eastAsia" w:ascii="宋体" w:hAnsi="宋体" w:eastAsia="宋体" w:cs="宋体"/>
          <w:b/>
          <w:bCs/>
          <w:sz w:val="24"/>
          <w:szCs w:val="24"/>
          <w:lang w:val="en-US" w:eastAsia="zh-CN"/>
        </w:rPr>
        <w:t>是</w:t>
      </w:r>
      <w:r>
        <w:rPr>
          <w:rFonts w:hint="eastAsia" w:ascii="Times New Roman" w:hAnsi="Times New Roman"/>
          <w:b/>
          <w:bCs/>
          <w:color w:val="auto"/>
          <w:vertAlign w:val="baseline"/>
          <w:lang w:val="en-US" w:eastAsia="zh-CN"/>
        </w:rPr>
        <w:t>Hausdorff</w:t>
      </w:r>
      <w:r>
        <w:rPr>
          <w:rFonts w:hint="eastAsia"/>
          <w:b/>
          <w:bCs/>
          <w:color w:val="auto"/>
          <w:vertAlign w:val="baseline"/>
          <w:lang w:val="en-US" w:eastAsia="zh-CN"/>
        </w:rPr>
        <w:t xml:space="preserve"> </w:t>
      </w:r>
      <w:r>
        <w:rPr>
          <w:rFonts w:hint="eastAsia" w:ascii="Times New Roman" w:hAnsi="Times New Roman"/>
          <w:b/>
          <w:bCs/>
          <w:color w:val="auto"/>
          <w:vertAlign w:val="baseline"/>
          <w:lang w:val="en-US" w:eastAsia="zh-CN"/>
        </w:rPr>
        <w:t>Distance</w:t>
      </w:r>
      <w:r>
        <w:rPr>
          <w:rFonts w:hint="eastAsia" w:ascii="宋体" w:hAnsi="宋体" w:eastAsia="宋体" w:cs="宋体"/>
          <w:b/>
          <w:bCs/>
          <w:sz w:val="24"/>
          <w:szCs w:val="24"/>
          <w:lang w:val="en-US" w:eastAsia="zh-CN"/>
        </w:rPr>
        <w:t>的缩写</w:t>
      </w:r>
    </w:p>
    <w:p w14:paraId="009D220D">
      <w:pPr>
        <w:ind w:left="0" w:leftChars="0" w:firstLine="0" w:firstLineChars="0"/>
        <w:rPr>
          <w:rFonts w:hint="eastAsia"/>
          <w:color w:val="auto"/>
        </w:rPr>
      </w:pPr>
      <w:r>
        <w:rPr>
          <w:rFonts w:hint="eastAsia" w:ascii="Times New Roman" w:hAnsi="Times New Roman"/>
          <w:color w:val="auto"/>
          <w:lang w:val="en-US" w:eastAsia="zh-CN"/>
        </w:rPr>
        <w:t>Learning</w:t>
      </w:r>
      <w:r>
        <w:rPr>
          <w:rFonts w:hint="eastAsia"/>
          <w:color w:val="auto"/>
          <w:lang w:val="en-US" w:eastAsia="zh-CN"/>
        </w:rPr>
        <w:t xml:space="preserve"> </w:t>
      </w:r>
      <w:r>
        <w:rPr>
          <w:rFonts w:hint="eastAsia" w:ascii="Times New Roman" w:hAnsi="Times New Roman"/>
          <w:color w:val="auto"/>
          <w:lang w:val="en-US" w:eastAsia="zh-CN"/>
        </w:rPr>
        <w:t>rate=</w:t>
      </w:r>
      <w:r>
        <w:rPr>
          <w:rFonts w:hint="eastAsia" w:ascii="Times New Roman" w:hAnsi="Times New Roman"/>
          <w:color w:val="auto"/>
        </w:rPr>
        <w:t>1e-3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5"/>
        <w:gridCol w:w="1197"/>
        <w:gridCol w:w="1356"/>
        <w:gridCol w:w="1179"/>
        <w:gridCol w:w="1213"/>
        <w:gridCol w:w="1190"/>
        <w:gridCol w:w="1192"/>
      </w:tblGrid>
      <w:tr w14:paraId="7BD72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5" w:type="dxa"/>
          </w:tcPr>
          <w:p w14:paraId="0DAF5724">
            <w:pPr>
              <w:ind w:left="0" w:leftChars="0" w:firstLine="0" w:firstLineChars="0"/>
              <w:jc w:val="center"/>
              <w:rPr>
                <w:rFonts w:hint="eastAsia" w:eastAsiaTheme="minorEastAsia"/>
                <w:color w:val="auto"/>
                <w:vertAlign w:val="baseline"/>
                <w:lang w:val="en-US" w:eastAsia="zh-CN"/>
              </w:rPr>
            </w:pPr>
            <w:r>
              <w:rPr>
                <w:rFonts w:hint="eastAsia" w:ascii="Times New Roman" w:hAnsi="Times New Roman" w:eastAsiaTheme="minorEastAsia"/>
                <w:color w:val="auto"/>
                <w:vertAlign w:val="baseline"/>
                <w:lang w:val="en-US" w:eastAsia="zh-CN"/>
              </w:rPr>
              <w:t>Epoch</w:t>
            </w:r>
          </w:p>
        </w:tc>
        <w:tc>
          <w:tcPr>
            <w:tcW w:w="1197" w:type="dxa"/>
          </w:tcPr>
          <w:p w14:paraId="0E1E7F53">
            <w:pPr>
              <w:ind w:left="0" w:leftChars="0" w:firstLine="0" w:firstLineChars="0"/>
              <w:jc w:val="center"/>
              <w:rPr>
                <w:rFonts w:hint="eastAsia"/>
                <w:color w:val="auto"/>
                <w:vertAlign w:val="baseline"/>
              </w:rPr>
            </w:pPr>
            <w:r>
              <w:rPr>
                <w:rFonts w:hint="eastAsia" w:ascii="Times New Roman" w:hAnsi="Times New Roman"/>
                <w:color w:val="auto"/>
                <w:vertAlign w:val="baseline"/>
              </w:rPr>
              <w:t>mIoU</w:t>
            </w:r>
          </w:p>
        </w:tc>
        <w:tc>
          <w:tcPr>
            <w:tcW w:w="1356" w:type="dxa"/>
          </w:tcPr>
          <w:p w14:paraId="1C4BF839">
            <w:pPr>
              <w:ind w:left="0" w:leftChars="0" w:firstLine="0" w:firstLineChars="0"/>
              <w:jc w:val="center"/>
              <w:rPr>
                <w:rFonts w:hint="eastAsia"/>
                <w:color w:val="auto"/>
                <w:vertAlign w:val="baseline"/>
              </w:rPr>
            </w:pPr>
            <w:r>
              <w:rPr>
                <w:rFonts w:hint="eastAsia" w:ascii="Times New Roman" w:hAnsi="Times New Roman"/>
                <w:color w:val="auto"/>
                <w:vertAlign w:val="baseline"/>
              </w:rPr>
              <w:t>Dice</w:t>
            </w:r>
          </w:p>
        </w:tc>
        <w:tc>
          <w:tcPr>
            <w:tcW w:w="1179" w:type="dxa"/>
          </w:tcPr>
          <w:p w14:paraId="7C383765">
            <w:pPr>
              <w:ind w:left="0" w:leftChars="0" w:firstLine="0" w:firstLineChars="0"/>
              <w:jc w:val="center"/>
              <w:rPr>
                <w:rFonts w:hint="eastAsia" w:eastAsiaTheme="minorEastAsia"/>
                <w:color w:val="auto"/>
                <w:vertAlign w:val="baseline"/>
                <w:lang w:eastAsia="zh-CN"/>
              </w:rPr>
            </w:pPr>
            <w:bookmarkStart w:id="6" w:name="OLE_LINK3"/>
            <w:r>
              <w:rPr>
                <w:rFonts w:hint="eastAsia" w:ascii="Times New Roman" w:hAnsi="Times New Roman"/>
                <w:color w:val="auto"/>
                <w:vertAlign w:val="baseline"/>
              </w:rPr>
              <w:t>H</w:t>
            </w:r>
            <w:r>
              <w:rPr>
                <w:rFonts w:hint="eastAsia" w:ascii="Times New Roman" w:hAnsi="Times New Roman"/>
                <w:color w:val="auto"/>
                <w:vertAlign w:val="baseline"/>
                <w:lang w:val="en-US" w:eastAsia="zh-CN"/>
              </w:rPr>
              <w:t>D</w:t>
            </w:r>
            <w:bookmarkEnd w:id="6"/>
          </w:p>
        </w:tc>
        <w:tc>
          <w:tcPr>
            <w:tcW w:w="1213" w:type="dxa"/>
          </w:tcPr>
          <w:p w14:paraId="3D6508B5">
            <w:pPr>
              <w:ind w:left="0" w:leftChars="0" w:firstLine="0" w:firstLineChars="0"/>
              <w:jc w:val="center"/>
              <w:rPr>
                <w:rFonts w:hint="eastAsia"/>
                <w:color w:val="auto"/>
                <w:vertAlign w:val="baseline"/>
              </w:rPr>
            </w:pPr>
            <w:r>
              <w:rPr>
                <w:rFonts w:hint="eastAsia" w:ascii="Times New Roman" w:hAnsi="Times New Roman"/>
                <w:color w:val="auto"/>
                <w:vertAlign w:val="baseline"/>
              </w:rPr>
              <w:t>Accuracy</w:t>
            </w:r>
          </w:p>
        </w:tc>
        <w:tc>
          <w:tcPr>
            <w:tcW w:w="1190" w:type="dxa"/>
          </w:tcPr>
          <w:p w14:paraId="185C0EA3">
            <w:pPr>
              <w:ind w:left="0" w:leftChars="0" w:firstLine="0" w:firstLineChars="0"/>
              <w:jc w:val="center"/>
              <w:rPr>
                <w:rFonts w:hint="eastAsia"/>
                <w:color w:val="auto"/>
                <w:vertAlign w:val="baseline"/>
              </w:rPr>
            </w:pPr>
            <w:r>
              <w:rPr>
                <w:rFonts w:hint="eastAsia" w:ascii="Times New Roman" w:hAnsi="Times New Roman"/>
                <w:color w:val="auto"/>
                <w:vertAlign w:val="baseline"/>
              </w:rPr>
              <w:t>Reall</w:t>
            </w:r>
          </w:p>
        </w:tc>
        <w:tc>
          <w:tcPr>
            <w:tcW w:w="1192" w:type="dxa"/>
          </w:tcPr>
          <w:p w14:paraId="538C8AA9">
            <w:pPr>
              <w:ind w:left="0" w:leftChars="0" w:firstLine="0" w:firstLineChars="0"/>
              <w:jc w:val="center"/>
              <w:rPr>
                <w:rFonts w:hint="eastAsia"/>
                <w:color w:val="auto"/>
                <w:vertAlign w:val="baseline"/>
              </w:rPr>
            </w:pPr>
            <w:r>
              <w:rPr>
                <w:rFonts w:hint="eastAsia" w:ascii="Times New Roman" w:hAnsi="Times New Roman"/>
                <w:color w:val="auto"/>
                <w:vertAlign w:val="baseline"/>
              </w:rPr>
              <w:t>F1</w:t>
            </w:r>
            <w:r>
              <w:rPr>
                <w:rFonts w:hint="eastAsia"/>
                <w:color w:val="auto"/>
                <w:vertAlign w:val="baseline"/>
              </w:rPr>
              <w:t xml:space="preserve"> </w:t>
            </w:r>
            <w:r>
              <w:rPr>
                <w:rFonts w:hint="eastAsia" w:ascii="Times New Roman" w:hAnsi="Times New Roman"/>
                <w:color w:val="auto"/>
                <w:vertAlign w:val="baseline"/>
              </w:rPr>
              <w:t>Score</w:t>
            </w:r>
          </w:p>
        </w:tc>
      </w:tr>
      <w:tr w14:paraId="3CE47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dxa"/>
          </w:tcPr>
          <w:p w14:paraId="43866929">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50</w:t>
            </w:r>
          </w:p>
        </w:tc>
        <w:tc>
          <w:tcPr>
            <w:tcW w:w="1197" w:type="dxa"/>
            <w:vAlign w:val="center"/>
          </w:tcPr>
          <w:p w14:paraId="2A2BEB87">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.117</w:t>
            </w:r>
            <w:r>
              <w:rPr>
                <w:rFonts w:hint="eastAsia"/>
                <w:color w:val="auto"/>
                <w:vertAlign w:val="baseline"/>
              </w:rPr>
              <w:t>7</w:t>
            </w:r>
          </w:p>
        </w:tc>
        <w:tc>
          <w:tcPr>
            <w:tcW w:w="1356" w:type="dxa"/>
            <w:vAlign w:val="center"/>
          </w:tcPr>
          <w:p w14:paraId="3C84ADDD">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.154</w:t>
            </w:r>
            <w:r>
              <w:rPr>
                <w:rFonts w:hint="eastAsia"/>
                <w:color w:val="auto"/>
                <w:vertAlign w:val="baseline"/>
              </w:rPr>
              <w:t>4</w:t>
            </w:r>
          </w:p>
        </w:tc>
        <w:tc>
          <w:tcPr>
            <w:tcW w:w="1179" w:type="dxa"/>
          </w:tcPr>
          <w:p w14:paraId="70B56E96">
            <w:pPr>
              <w:ind w:left="0" w:leftChars="0" w:firstLine="0" w:firstLineChars="0"/>
              <w:jc w:val="center"/>
              <w:rPr>
                <w:rFonts w:hint="eastAsia"/>
                <w:color w:val="auto"/>
                <w:vertAlign w:val="baseline"/>
              </w:rPr>
            </w:pPr>
            <w:r>
              <w:rPr>
                <w:rFonts w:hint="eastAsia"/>
                <w:color w:val="auto"/>
                <w:vertAlign w:val="baseline"/>
              </w:rPr>
              <w:t>7</w:t>
            </w:r>
            <w:r>
              <w:rPr>
                <w:rFonts w:hint="eastAsia" w:ascii="Times New Roman" w:hAnsi="Times New Roman"/>
                <w:color w:val="auto"/>
                <w:vertAlign w:val="baseline"/>
              </w:rPr>
              <w:t>.600</w:t>
            </w:r>
            <w:r>
              <w:rPr>
                <w:rFonts w:hint="eastAsia"/>
                <w:color w:val="auto"/>
                <w:vertAlign w:val="baseline"/>
              </w:rPr>
              <w:t>3</w:t>
            </w:r>
          </w:p>
        </w:tc>
        <w:tc>
          <w:tcPr>
            <w:tcW w:w="1213" w:type="dxa"/>
          </w:tcPr>
          <w:p w14:paraId="1E7D76A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.741</w:t>
            </w:r>
            <w:r>
              <w:rPr>
                <w:rFonts w:hint="eastAsia"/>
                <w:color w:val="auto"/>
                <w:vertAlign w:val="baseline"/>
              </w:rPr>
              <w:t>9</w:t>
            </w:r>
          </w:p>
        </w:tc>
        <w:tc>
          <w:tcPr>
            <w:tcW w:w="1190" w:type="dxa"/>
          </w:tcPr>
          <w:p w14:paraId="3196979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.156</w:t>
            </w:r>
            <w:r>
              <w:rPr>
                <w:rFonts w:hint="eastAsia"/>
                <w:color w:val="auto"/>
                <w:vertAlign w:val="baseline"/>
              </w:rPr>
              <w:t>2</w:t>
            </w:r>
          </w:p>
        </w:tc>
        <w:tc>
          <w:tcPr>
            <w:tcW w:w="1192" w:type="dxa"/>
          </w:tcPr>
          <w:p w14:paraId="23796F3C">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.154</w:t>
            </w:r>
            <w:r>
              <w:rPr>
                <w:rFonts w:hint="eastAsia"/>
                <w:color w:val="auto"/>
                <w:vertAlign w:val="baseline"/>
              </w:rPr>
              <w:t>4</w:t>
            </w:r>
          </w:p>
        </w:tc>
      </w:tr>
      <w:tr w14:paraId="34F39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dxa"/>
          </w:tcPr>
          <w:p w14:paraId="0AEE4084">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10</w:t>
            </w:r>
            <w:r>
              <w:rPr>
                <w:rFonts w:hint="eastAsia"/>
                <w:color w:val="auto"/>
                <w:vertAlign w:val="baseline"/>
                <w:lang w:val="en-US" w:eastAsia="zh-CN"/>
              </w:rPr>
              <w:t>0</w:t>
            </w:r>
          </w:p>
        </w:tc>
        <w:tc>
          <w:tcPr>
            <w:tcW w:w="1197" w:type="dxa"/>
          </w:tcPr>
          <w:p w14:paraId="28DDE6F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.118</w:t>
            </w:r>
            <w:r>
              <w:rPr>
                <w:rFonts w:hint="eastAsia"/>
                <w:color w:val="auto"/>
                <w:vertAlign w:val="baseline"/>
              </w:rPr>
              <w:t>4</w:t>
            </w:r>
          </w:p>
        </w:tc>
        <w:tc>
          <w:tcPr>
            <w:tcW w:w="1356" w:type="dxa"/>
          </w:tcPr>
          <w:p w14:paraId="268BE6FD">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.154</w:t>
            </w:r>
            <w:r>
              <w:rPr>
                <w:rFonts w:hint="eastAsia"/>
                <w:color w:val="auto"/>
                <w:vertAlign w:val="baseline"/>
              </w:rPr>
              <w:t>7</w:t>
            </w:r>
          </w:p>
        </w:tc>
        <w:tc>
          <w:tcPr>
            <w:tcW w:w="1179" w:type="dxa"/>
          </w:tcPr>
          <w:p w14:paraId="74AC53A5">
            <w:pPr>
              <w:ind w:left="0" w:leftChars="0" w:firstLine="0" w:firstLineChars="0"/>
              <w:jc w:val="center"/>
              <w:rPr>
                <w:rFonts w:hint="eastAsia"/>
                <w:color w:val="auto"/>
                <w:vertAlign w:val="baseline"/>
              </w:rPr>
            </w:pPr>
            <w:r>
              <w:rPr>
                <w:rFonts w:hint="eastAsia"/>
                <w:color w:val="auto"/>
                <w:vertAlign w:val="baseline"/>
              </w:rPr>
              <w:t>7</w:t>
            </w:r>
            <w:r>
              <w:rPr>
                <w:rFonts w:hint="eastAsia" w:ascii="Times New Roman" w:hAnsi="Times New Roman"/>
                <w:color w:val="auto"/>
                <w:vertAlign w:val="baseline"/>
              </w:rPr>
              <w:t>.845</w:t>
            </w:r>
            <w:r>
              <w:rPr>
                <w:rFonts w:hint="eastAsia"/>
                <w:color w:val="auto"/>
                <w:vertAlign w:val="baseline"/>
              </w:rPr>
              <w:t>3</w:t>
            </w:r>
          </w:p>
        </w:tc>
        <w:tc>
          <w:tcPr>
            <w:tcW w:w="1213" w:type="dxa"/>
          </w:tcPr>
          <w:p w14:paraId="394172C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.743</w:t>
            </w:r>
            <w:r>
              <w:rPr>
                <w:rFonts w:hint="eastAsia"/>
                <w:color w:val="auto"/>
                <w:vertAlign w:val="baseline"/>
              </w:rPr>
              <w:t>3</w:t>
            </w:r>
          </w:p>
        </w:tc>
        <w:tc>
          <w:tcPr>
            <w:tcW w:w="1190" w:type="dxa"/>
          </w:tcPr>
          <w:p w14:paraId="2770D842">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.159</w:t>
            </w:r>
            <w:r>
              <w:rPr>
                <w:rFonts w:hint="eastAsia"/>
                <w:color w:val="auto"/>
                <w:vertAlign w:val="baseline"/>
              </w:rPr>
              <w:t>3</w:t>
            </w:r>
          </w:p>
        </w:tc>
        <w:tc>
          <w:tcPr>
            <w:tcW w:w="1192" w:type="dxa"/>
          </w:tcPr>
          <w:p w14:paraId="10F8D68A">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.154</w:t>
            </w:r>
            <w:r>
              <w:rPr>
                <w:rFonts w:hint="eastAsia"/>
                <w:color w:val="auto"/>
                <w:vertAlign w:val="baseline"/>
              </w:rPr>
              <w:t>7</w:t>
            </w:r>
          </w:p>
        </w:tc>
      </w:tr>
      <w:tr w14:paraId="60120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5" w:type="dxa"/>
          </w:tcPr>
          <w:p w14:paraId="5EDBB15E">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15</w:t>
            </w:r>
            <w:r>
              <w:rPr>
                <w:rFonts w:hint="eastAsia"/>
                <w:color w:val="auto"/>
                <w:vertAlign w:val="baseline"/>
                <w:lang w:val="en-US" w:eastAsia="zh-CN"/>
              </w:rPr>
              <w:t>0</w:t>
            </w:r>
          </w:p>
        </w:tc>
        <w:tc>
          <w:tcPr>
            <w:tcW w:w="1197" w:type="dxa"/>
          </w:tcPr>
          <w:p w14:paraId="37A7CD6F">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.103</w:t>
            </w:r>
            <w:r>
              <w:rPr>
                <w:rFonts w:hint="eastAsia"/>
                <w:color w:val="auto"/>
                <w:vertAlign w:val="baseline"/>
              </w:rPr>
              <w:t>3</w:t>
            </w:r>
          </w:p>
        </w:tc>
        <w:tc>
          <w:tcPr>
            <w:tcW w:w="1356" w:type="dxa"/>
          </w:tcPr>
          <w:p w14:paraId="4A99E958">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.136</w:t>
            </w:r>
            <w:r>
              <w:rPr>
                <w:rFonts w:hint="eastAsia"/>
                <w:color w:val="auto"/>
                <w:vertAlign w:val="baseline"/>
              </w:rPr>
              <w:t>0</w:t>
            </w:r>
          </w:p>
        </w:tc>
        <w:tc>
          <w:tcPr>
            <w:tcW w:w="1179" w:type="dxa"/>
          </w:tcPr>
          <w:p w14:paraId="6762D816">
            <w:pPr>
              <w:ind w:left="0" w:leftChars="0" w:firstLine="0" w:firstLineChars="0"/>
              <w:jc w:val="center"/>
              <w:rPr>
                <w:rFonts w:hint="eastAsia"/>
                <w:color w:val="auto"/>
                <w:vertAlign w:val="baseline"/>
              </w:rPr>
            </w:pPr>
            <w:r>
              <w:rPr>
                <w:rFonts w:hint="eastAsia"/>
                <w:color w:val="auto"/>
                <w:vertAlign w:val="baseline"/>
              </w:rPr>
              <w:t>7</w:t>
            </w:r>
            <w:r>
              <w:rPr>
                <w:rFonts w:hint="eastAsia" w:ascii="Times New Roman" w:hAnsi="Times New Roman"/>
                <w:color w:val="auto"/>
                <w:vertAlign w:val="baseline"/>
              </w:rPr>
              <w:t>.623</w:t>
            </w:r>
            <w:r>
              <w:rPr>
                <w:rFonts w:hint="eastAsia"/>
                <w:color w:val="auto"/>
                <w:vertAlign w:val="baseline"/>
              </w:rPr>
              <w:t>6</w:t>
            </w:r>
          </w:p>
        </w:tc>
        <w:tc>
          <w:tcPr>
            <w:tcW w:w="1213" w:type="dxa"/>
          </w:tcPr>
          <w:p w14:paraId="52BD6047">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.734</w:t>
            </w:r>
            <w:r>
              <w:rPr>
                <w:rFonts w:hint="eastAsia"/>
                <w:color w:val="auto"/>
                <w:vertAlign w:val="baseline"/>
              </w:rPr>
              <w:t>9</w:t>
            </w:r>
          </w:p>
        </w:tc>
        <w:tc>
          <w:tcPr>
            <w:tcW w:w="1190" w:type="dxa"/>
          </w:tcPr>
          <w:p w14:paraId="576B94D7">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.135</w:t>
            </w:r>
            <w:r>
              <w:rPr>
                <w:rFonts w:hint="eastAsia"/>
                <w:color w:val="auto"/>
                <w:vertAlign w:val="baseline"/>
              </w:rPr>
              <w:t>5</w:t>
            </w:r>
          </w:p>
        </w:tc>
        <w:tc>
          <w:tcPr>
            <w:tcW w:w="1192" w:type="dxa"/>
          </w:tcPr>
          <w:p w14:paraId="655B3C4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.136</w:t>
            </w:r>
            <w:r>
              <w:rPr>
                <w:rFonts w:hint="eastAsia"/>
                <w:color w:val="auto"/>
                <w:vertAlign w:val="baseline"/>
              </w:rPr>
              <w:t>0</w:t>
            </w:r>
          </w:p>
        </w:tc>
      </w:tr>
    </w:tbl>
    <w:p w14:paraId="73F75B8E">
      <w:pPr>
        <w:keepNext w:val="0"/>
        <w:keepLines w:val="0"/>
        <w:pageBreakBefore w:val="0"/>
        <w:widowControl w:val="0"/>
        <w:kinsoku/>
        <w:wordWrap/>
        <w:overflowPunct/>
        <w:topLinePunct w:val="0"/>
        <w:autoSpaceDE/>
        <w:autoSpaceDN/>
        <w:bidi w:val="0"/>
        <w:adjustRightInd/>
        <w:snapToGrid/>
        <w:spacing w:after="95" w:afterLines="30"/>
        <w:ind w:left="0" w:leftChars="0" w:firstLine="0" w:firstLineChars="0"/>
        <w:jc w:val="center"/>
        <w:textAlignment w:val="auto"/>
        <w:rPr>
          <w:rFonts w:hint="eastAsia" w:ascii="Times New Roman" w:hAnsi="Times New Roman"/>
          <w:color w:val="auto"/>
          <w:lang w:val="en-US" w:eastAsia="zh-CN"/>
        </w:rPr>
      </w:pPr>
      <w:r>
        <w:rPr>
          <w:rFonts w:hint="eastAsia" w:ascii="Times New Roman" w:hAnsi="Times New Roman" w:eastAsia="宋体" w:cs="宋体"/>
          <w:sz w:val="18"/>
          <w:szCs w:val="18"/>
          <w:lang w:val="en-US" w:eastAsia="zh-CN"/>
        </w:rPr>
        <w:t>表1</w:t>
      </w:r>
      <w:r>
        <w:rPr>
          <w:rFonts w:hint="eastAsia" w:ascii="宋体" w:hAnsi="宋体" w:eastAsia="宋体" w:cs="宋体"/>
          <w:sz w:val="18"/>
          <w:szCs w:val="18"/>
          <w:lang w:val="en-US" w:eastAsia="zh-CN"/>
        </w:rPr>
        <w:t xml:space="preserve"> </w:t>
      </w:r>
    </w:p>
    <w:p w14:paraId="370BACFF">
      <w:pPr>
        <w:ind w:left="0" w:leftChars="0" w:firstLine="0" w:firstLineChars="0"/>
        <w:rPr>
          <w:rFonts w:hint="eastAsia"/>
          <w:color w:val="auto"/>
        </w:rPr>
      </w:pPr>
      <w:r>
        <w:rPr>
          <w:rFonts w:hint="eastAsia" w:ascii="Times New Roman" w:hAnsi="Times New Roman"/>
          <w:color w:val="auto"/>
          <w:lang w:val="en-US" w:eastAsia="zh-CN"/>
        </w:rPr>
        <w:t>Learning</w:t>
      </w:r>
      <w:r>
        <w:rPr>
          <w:rFonts w:hint="eastAsia"/>
          <w:color w:val="auto"/>
          <w:lang w:val="en-US" w:eastAsia="zh-CN"/>
        </w:rPr>
        <w:t xml:space="preserve"> </w:t>
      </w:r>
      <w:r>
        <w:rPr>
          <w:rFonts w:hint="eastAsia" w:ascii="Times New Roman" w:hAnsi="Times New Roman"/>
          <w:color w:val="auto"/>
          <w:lang w:val="en-US" w:eastAsia="zh-CN"/>
        </w:rPr>
        <w:t>rate=</w:t>
      </w:r>
      <w:r>
        <w:rPr>
          <w:rFonts w:hint="eastAsia" w:ascii="Times New Roman" w:hAnsi="Times New Roman"/>
          <w:color w:val="auto"/>
        </w:rPr>
        <w:t>5e-4</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14:paraId="57245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57670383">
            <w:pPr>
              <w:ind w:left="0" w:leftChars="0" w:firstLine="0" w:firstLineChars="0"/>
              <w:jc w:val="center"/>
              <w:rPr>
                <w:rFonts w:hint="eastAsia" w:eastAsiaTheme="minorEastAsia"/>
                <w:color w:val="auto"/>
                <w:vertAlign w:val="baseline"/>
                <w:lang w:val="en-US" w:eastAsia="zh-CN"/>
              </w:rPr>
            </w:pPr>
            <w:r>
              <w:rPr>
                <w:rFonts w:hint="eastAsia" w:ascii="Times New Roman" w:hAnsi="Times New Roman" w:eastAsiaTheme="minorEastAsia"/>
                <w:color w:val="auto"/>
                <w:vertAlign w:val="baseline"/>
                <w:lang w:val="en-US" w:eastAsia="zh-CN"/>
              </w:rPr>
              <w:t>Epoch</w:t>
            </w:r>
          </w:p>
        </w:tc>
        <w:tc>
          <w:tcPr>
            <w:tcW w:w="1217" w:type="dxa"/>
          </w:tcPr>
          <w:p w14:paraId="23BE81D0">
            <w:pPr>
              <w:ind w:left="0" w:leftChars="0" w:firstLine="0" w:firstLineChars="0"/>
              <w:jc w:val="center"/>
              <w:rPr>
                <w:rFonts w:hint="eastAsia"/>
                <w:color w:val="4472C4" w:themeColor="accent5"/>
                <w:vertAlign w:val="baseline"/>
                <w14:textFill>
                  <w14:solidFill>
                    <w14:schemeClr w14:val="accent5"/>
                  </w14:solidFill>
                </w14:textFill>
              </w:rPr>
            </w:pPr>
            <w:r>
              <w:rPr>
                <w:rFonts w:hint="eastAsia" w:ascii="Times New Roman" w:hAnsi="Times New Roman"/>
                <w:color w:val="auto"/>
                <w:vertAlign w:val="baseline"/>
              </w:rPr>
              <w:t>mIoU</w:t>
            </w:r>
          </w:p>
        </w:tc>
        <w:tc>
          <w:tcPr>
            <w:tcW w:w="1217" w:type="dxa"/>
          </w:tcPr>
          <w:p w14:paraId="75C60A45">
            <w:pPr>
              <w:ind w:left="0" w:leftChars="0" w:firstLine="0" w:firstLineChars="0"/>
              <w:jc w:val="center"/>
              <w:rPr>
                <w:rFonts w:hint="eastAsia"/>
                <w:color w:val="auto"/>
                <w:vertAlign w:val="baseline"/>
              </w:rPr>
            </w:pPr>
            <w:r>
              <w:rPr>
                <w:rFonts w:hint="eastAsia" w:ascii="Times New Roman" w:hAnsi="Times New Roman"/>
                <w:color w:val="auto"/>
                <w:vertAlign w:val="baseline"/>
              </w:rPr>
              <w:t>Dice</w:t>
            </w:r>
          </w:p>
        </w:tc>
        <w:tc>
          <w:tcPr>
            <w:tcW w:w="1217" w:type="dxa"/>
          </w:tcPr>
          <w:p w14:paraId="0327B35A">
            <w:pPr>
              <w:ind w:left="0" w:leftChars="0" w:firstLine="0" w:firstLineChars="0"/>
              <w:jc w:val="center"/>
              <w:rPr>
                <w:rFonts w:hint="eastAsia" w:eastAsiaTheme="minorEastAsia"/>
                <w:color w:val="auto"/>
                <w:vertAlign w:val="baseline"/>
                <w:lang w:eastAsia="zh-CN"/>
              </w:rPr>
            </w:pPr>
            <w:r>
              <w:rPr>
                <w:rFonts w:hint="eastAsia" w:ascii="Times New Roman" w:hAnsi="Times New Roman"/>
                <w:color w:val="auto"/>
                <w:vertAlign w:val="baseline"/>
              </w:rPr>
              <w:t>H</w:t>
            </w:r>
            <w:r>
              <w:rPr>
                <w:rFonts w:hint="eastAsia" w:ascii="Times New Roman" w:hAnsi="Times New Roman"/>
                <w:color w:val="auto"/>
                <w:vertAlign w:val="baseline"/>
                <w:lang w:val="en-US" w:eastAsia="zh-CN"/>
              </w:rPr>
              <w:t>D</w:t>
            </w:r>
          </w:p>
        </w:tc>
        <w:tc>
          <w:tcPr>
            <w:tcW w:w="1218" w:type="dxa"/>
          </w:tcPr>
          <w:p w14:paraId="22C8E04B">
            <w:pPr>
              <w:ind w:left="0" w:leftChars="0" w:firstLine="0" w:firstLineChars="0"/>
              <w:jc w:val="center"/>
              <w:rPr>
                <w:rFonts w:hint="eastAsia"/>
                <w:color w:val="auto"/>
                <w:vertAlign w:val="baseline"/>
              </w:rPr>
            </w:pPr>
            <w:r>
              <w:rPr>
                <w:rFonts w:hint="eastAsia" w:ascii="Times New Roman" w:hAnsi="Times New Roman"/>
                <w:color w:val="auto"/>
                <w:vertAlign w:val="baseline"/>
              </w:rPr>
              <w:t>Accuracy</w:t>
            </w:r>
          </w:p>
        </w:tc>
        <w:tc>
          <w:tcPr>
            <w:tcW w:w="1218" w:type="dxa"/>
          </w:tcPr>
          <w:p w14:paraId="119D90DE">
            <w:pPr>
              <w:ind w:left="0" w:leftChars="0" w:firstLine="0" w:firstLineChars="0"/>
              <w:jc w:val="center"/>
              <w:rPr>
                <w:rFonts w:hint="eastAsia"/>
                <w:color w:val="auto"/>
                <w:vertAlign w:val="baseline"/>
              </w:rPr>
            </w:pPr>
            <w:r>
              <w:rPr>
                <w:rFonts w:hint="eastAsia" w:ascii="Times New Roman" w:hAnsi="Times New Roman"/>
                <w:color w:val="auto"/>
                <w:vertAlign w:val="baseline"/>
              </w:rPr>
              <w:t>Reall</w:t>
            </w:r>
          </w:p>
        </w:tc>
        <w:tc>
          <w:tcPr>
            <w:tcW w:w="1218" w:type="dxa"/>
          </w:tcPr>
          <w:p w14:paraId="33AB977F">
            <w:pPr>
              <w:ind w:left="0" w:leftChars="0" w:firstLine="0" w:firstLineChars="0"/>
              <w:jc w:val="center"/>
              <w:rPr>
                <w:rFonts w:hint="eastAsia"/>
                <w:color w:val="auto"/>
                <w:vertAlign w:val="baseline"/>
              </w:rPr>
            </w:pPr>
            <w:r>
              <w:rPr>
                <w:rFonts w:hint="eastAsia" w:ascii="Times New Roman" w:hAnsi="Times New Roman"/>
                <w:color w:val="auto"/>
                <w:vertAlign w:val="baseline"/>
              </w:rPr>
              <w:t>F1</w:t>
            </w:r>
            <w:r>
              <w:rPr>
                <w:rFonts w:hint="eastAsia"/>
                <w:color w:val="auto"/>
                <w:vertAlign w:val="baseline"/>
              </w:rPr>
              <w:t xml:space="preserve"> </w:t>
            </w:r>
            <w:r>
              <w:rPr>
                <w:rFonts w:hint="eastAsia" w:ascii="Times New Roman" w:hAnsi="Times New Roman"/>
                <w:color w:val="auto"/>
                <w:vertAlign w:val="baseline"/>
              </w:rPr>
              <w:t>Score</w:t>
            </w:r>
          </w:p>
        </w:tc>
      </w:tr>
      <w:tr w14:paraId="63D8E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57ADE803">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50</w:t>
            </w:r>
          </w:p>
        </w:tc>
        <w:tc>
          <w:tcPr>
            <w:tcW w:w="1217" w:type="dxa"/>
          </w:tcPr>
          <w:p w14:paraId="601073F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.160</w:t>
            </w:r>
            <w:r>
              <w:rPr>
                <w:rFonts w:hint="eastAsia"/>
                <w:color w:val="auto"/>
                <w:vertAlign w:val="baseline"/>
              </w:rPr>
              <w:t>6</w:t>
            </w:r>
          </w:p>
        </w:tc>
        <w:tc>
          <w:tcPr>
            <w:tcW w:w="1217" w:type="dxa"/>
          </w:tcPr>
          <w:p w14:paraId="189E1644">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.204</w:t>
            </w:r>
            <w:r>
              <w:rPr>
                <w:rFonts w:hint="eastAsia"/>
                <w:color w:val="auto"/>
                <w:vertAlign w:val="baseline"/>
              </w:rPr>
              <w:t>0</w:t>
            </w:r>
          </w:p>
        </w:tc>
        <w:tc>
          <w:tcPr>
            <w:tcW w:w="1217" w:type="dxa"/>
          </w:tcPr>
          <w:p w14:paraId="4BA5C636">
            <w:pPr>
              <w:ind w:left="0" w:leftChars="0" w:firstLine="0" w:firstLineChars="0"/>
              <w:jc w:val="center"/>
              <w:rPr>
                <w:rFonts w:hint="eastAsia"/>
                <w:color w:val="auto"/>
                <w:vertAlign w:val="baseline"/>
              </w:rPr>
            </w:pPr>
            <w:r>
              <w:rPr>
                <w:rFonts w:hint="eastAsia"/>
                <w:color w:val="auto"/>
                <w:vertAlign w:val="baseline"/>
              </w:rPr>
              <w:t>7</w:t>
            </w:r>
            <w:r>
              <w:rPr>
                <w:rFonts w:hint="eastAsia" w:ascii="Times New Roman" w:hAnsi="Times New Roman"/>
                <w:color w:val="auto"/>
                <w:vertAlign w:val="baseline"/>
              </w:rPr>
              <w:t>.091</w:t>
            </w:r>
            <w:r>
              <w:rPr>
                <w:rFonts w:hint="eastAsia"/>
                <w:color w:val="auto"/>
                <w:vertAlign w:val="baseline"/>
              </w:rPr>
              <w:t>7</w:t>
            </w:r>
          </w:p>
        </w:tc>
        <w:tc>
          <w:tcPr>
            <w:tcW w:w="1218" w:type="dxa"/>
          </w:tcPr>
          <w:p w14:paraId="40CB73C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.780</w:t>
            </w:r>
            <w:r>
              <w:rPr>
                <w:rFonts w:hint="eastAsia"/>
                <w:color w:val="auto"/>
                <w:vertAlign w:val="baseline"/>
              </w:rPr>
              <w:t>3</w:t>
            </w:r>
          </w:p>
        </w:tc>
        <w:tc>
          <w:tcPr>
            <w:tcW w:w="1218" w:type="dxa"/>
          </w:tcPr>
          <w:p w14:paraId="1AFAD867">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.208</w:t>
            </w:r>
            <w:r>
              <w:rPr>
                <w:rFonts w:hint="eastAsia"/>
                <w:color w:val="auto"/>
                <w:vertAlign w:val="baseline"/>
              </w:rPr>
              <w:t>3</w:t>
            </w:r>
          </w:p>
        </w:tc>
        <w:tc>
          <w:tcPr>
            <w:tcW w:w="1218" w:type="dxa"/>
          </w:tcPr>
          <w:p w14:paraId="421208A0">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.204</w:t>
            </w:r>
            <w:r>
              <w:rPr>
                <w:rFonts w:hint="eastAsia"/>
                <w:color w:val="auto"/>
                <w:vertAlign w:val="baseline"/>
              </w:rPr>
              <w:t>0</w:t>
            </w:r>
          </w:p>
        </w:tc>
      </w:tr>
      <w:tr w14:paraId="17F08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75902E46">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10</w:t>
            </w:r>
            <w:r>
              <w:rPr>
                <w:rFonts w:hint="eastAsia"/>
                <w:color w:val="auto"/>
                <w:vertAlign w:val="baseline"/>
                <w:lang w:val="en-US" w:eastAsia="zh-CN"/>
              </w:rPr>
              <w:t>0</w:t>
            </w:r>
          </w:p>
        </w:tc>
        <w:tc>
          <w:tcPr>
            <w:tcW w:w="1217" w:type="dxa"/>
          </w:tcPr>
          <w:p w14:paraId="27BF0BA0">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.155</w:t>
            </w:r>
            <w:r>
              <w:rPr>
                <w:rFonts w:hint="eastAsia"/>
                <w:color w:val="auto"/>
                <w:vertAlign w:val="baseline"/>
              </w:rPr>
              <w:t>6</w:t>
            </w:r>
          </w:p>
        </w:tc>
        <w:tc>
          <w:tcPr>
            <w:tcW w:w="1217" w:type="dxa"/>
          </w:tcPr>
          <w:p w14:paraId="597690D0">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.197</w:t>
            </w:r>
            <w:r>
              <w:rPr>
                <w:rFonts w:hint="eastAsia"/>
                <w:color w:val="auto"/>
                <w:vertAlign w:val="baseline"/>
              </w:rPr>
              <w:t>9</w:t>
            </w:r>
          </w:p>
        </w:tc>
        <w:tc>
          <w:tcPr>
            <w:tcW w:w="1217" w:type="dxa"/>
          </w:tcPr>
          <w:p w14:paraId="25F4CF05">
            <w:pPr>
              <w:ind w:left="0" w:leftChars="0" w:firstLine="0" w:firstLineChars="0"/>
              <w:jc w:val="center"/>
              <w:rPr>
                <w:rFonts w:hint="eastAsia"/>
                <w:color w:val="auto"/>
                <w:vertAlign w:val="baseline"/>
              </w:rPr>
            </w:pPr>
            <w:r>
              <w:rPr>
                <w:rFonts w:hint="eastAsia"/>
                <w:color w:val="auto"/>
                <w:vertAlign w:val="baseline"/>
              </w:rPr>
              <w:t>7</w:t>
            </w:r>
            <w:r>
              <w:rPr>
                <w:rFonts w:hint="eastAsia" w:ascii="Times New Roman" w:hAnsi="Times New Roman"/>
                <w:color w:val="auto"/>
                <w:vertAlign w:val="baseline"/>
              </w:rPr>
              <w:t>.316</w:t>
            </w:r>
            <w:r>
              <w:rPr>
                <w:rFonts w:hint="eastAsia"/>
                <w:color w:val="auto"/>
                <w:vertAlign w:val="baseline"/>
              </w:rPr>
              <w:t>7</w:t>
            </w:r>
          </w:p>
        </w:tc>
        <w:tc>
          <w:tcPr>
            <w:tcW w:w="1218" w:type="dxa"/>
          </w:tcPr>
          <w:p w14:paraId="6A21409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.777</w:t>
            </w:r>
            <w:r>
              <w:rPr>
                <w:rFonts w:hint="eastAsia"/>
                <w:color w:val="auto"/>
                <w:vertAlign w:val="baseline"/>
              </w:rPr>
              <w:t>0</w:t>
            </w:r>
          </w:p>
        </w:tc>
        <w:tc>
          <w:tcPr>
            <w:tcW w:w="1218" w:type="dxa"/>
          </w:tcPr>
          <w:p w14:paraId="724A301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.201</w:t>
            </w:r>
            <w:r>
              <w:rPr>
                <w:rFonts w:hint="eastAsia"/>
                <w:color w:val="auto"/>
                <w:vertAlign w:val="baseline"/>
              </w:rPr>
              <w:t>6</w:t>
            </w:r>
          </w:p>
        </w:tc>
        <w:tc>
          <w:tcPr>
            <w:tcW w:w="1218" w:type="dxa"/>
          </w:tcPr>
          <w:p w14:paraId="114A5CBB">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.197</w:t>
            </w:r>
            <w:r>
              <w:rPr>
                <w:rFonts w:hint="eastAsia"/>
                <w:color w:val="auto"/>
                <w:vertAlign w:val="baseline"/>
              </w:rPr>
              <w:t>9</w:t>
            </w:r>
          </w:p>
        </w:tc>
      </w:tr>
      <w:tr w14:paraId="763D4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5B65CFC8">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15</w:t>
            </w:r>
            <w:r>
              <w:rPr>
                <w:rFonts w:hint="eastAsia"/>
                <w:color w:val="auto"/>
                <w:vertAlign w:val="baseline"/>
                <w:lang w:val="en-US" w:eastAsia="zh-CN"/>
              </w:rPr>
              <w:t>0</w:t>
            </w:r>
          </w:p>
        </w:tc>
        <w:tc>
          <w:tcPr>
            <w:tcW w:w="1217" w:type="dxa"/>
          </w:tcPr>
          <w:p w14:paraId="2F604AD6">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.143</w:t>
            </w:r>
            <w:r>
              <w:rPr>
                <w:rFonts w:hint="eastAsia"/>
                <w:color w:val="auto"/>
                <w:vertAlign w:val="baseline"/>
              </w:rPr>
              <w:t>3</w:t>
            </w:r>
          </w:p>
        </w:tc>
        <w:tc>
          <w:tcPr>
            <w:tcW w:w="1217" w:type="dxa"/>
          </w:tcPr>
          <w:p w14:paraId="5FC1DAFA">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.184</w:t>
            </w:r>
            <w:r>
              <w:rPr>
                <w:rFonts w:hint="eastAsia"/>
                <w:color w:val="auto"/>
                <w:vertAlign w:val="baseline"/>
              </w:rPr>
              <w:t>4</w:t>
            </w:r>
          </w:p>
        </w:tc>
        <w:tc>
          <w:tcPr>
            <w:tcW w:w="1217" w:type="dxa"/>
          </w:tcPr>
          <w:p w14:paraId="16ABCF8C">
            <w:pPr>
              <w:ind w:left="0" w:leftChars="0" w:firstLine="0" w:firstLineChars="0"/>
              <w:jc w:val="center"/>
              <w:rPr>
                <w:rFonts w:hint="eastAsia"/>
                <w:color w:val="auto"/>
                <w:vertAlign w:val="baseline"/>
              </w:rPr>
            </w:pPr>
            <w:r>
              <w:rPr>
                <w:rFonts w:hint="eastAsia"/>
                <w:color w:val="auto"/>
                <w:vertAlign w:val="baseline"/>
              </w:rPr>
              <w:t>7</w:t>
            </w:r>
            <w:r>
              <w:rPr>
                <w:rFonts w:hint="eastAsia" w:ascii="Times New Roman" w:hAnsi="Times New Roman"/>
                <w:color w:val="auto"/>
                <w:vertAlign w:val="baseline"/>
              </w:rPr>
              <w:t>.562</w:t>
            </w:r>
            <w:r>
              <w:rPr>
                <w:rFonts w:hint="eastAsia"/>
                <w:color w:val="auto"/>
                <w:vertAlign w:val="baseline"/>
              </w:rPr>
              <w:t>7</w:t>
            </w:r>
          </w:p>
        </w:tc>
        <w:tc>
          <w:tcPr>
            <w:tcW w:w="1218" w:type="dxa"/>
          </w:tcPr>
          <w:p w14:paraId="3504C928">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.765</w:t>
            </w:r>
            <w:r>
              <w:rPr>
                <w:rFonts w:hint="eastAsia"/>
                <w:color w:val="auto"/>
                <w:vertAlign w:val="baseline"/>
              </w:rPr>
              <w:t>7</w:t>
            </w:r>
          </w:p>
        </w:tc>
        <w:tc>
          <w:tcPr>
            <w:tcW w:w="1218" w:type="dxa"/>
          </w:tcPr>
          <w:p w14:paraId="0B4186A4">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.187</w:t>
            </w:r>
            <w:r>
              <w:rPr>
                <w:rFonts w:hint="eastAsia"/>
                <w:color w:val="auto"/>
                <w:vertAlign w:val="baseline"/>
              </w:rPr>
              <w:t>6</w:t>
            </w:r>
          </w:p>
        </w:tc>
        <w:tc>
          <w:tcPr>
            <w:tcW w:w="1218" w:type="dxa"/>
          </w:tcPr>
          <w:p w14:paraId="77648B9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.184</w:t>
            </w:r>
            <w:r>
              <w:rPr>
                <w:rFonts w:hint="eastAsia"/>
                <w:color w:val="auto"/>
                <w:vertAlign w:val="baseline"/>
              </w:rPr>
              <w:t>4</w:t>
            </w:r>
          </w:p>
        </w:tc>
      </w:tr>
    </w:tbl>
    <w:p w14:paraId="5D63C041">
      <w:pPr>
        <w:keepNext w:val="0"/>
        <w:keepLines w:val="0"/>
        <w:pageBreakBefore w:val="0"/>
        <w:widowControl w:val="0"/>
        <w:kinsoku/>
        <w:wordWrap/>
        <w:overflowPunct/>
        <w:topLinePunct w:val="0"/>
        <w:autoSpaceDE/>
        <w:autoSpaceDN/>
        <w:bidi w:val="0"/>
        <w:adjustRightInd/>
        <w:snapToGrid/>
        <w:spacing w:after="95" w:afterLines="30"/>
        <w:ind w:left="0" w:leftChars="0" w:firstLine="0" w:firstLineChars="0"/>
        <w:jc w:val="center"/>
        <w:textAlignment w:val="auto"/>
        <w:rPr>
          <w:rFonts w:hint="default" w:ascii="Times New Roman" w:hAnsi="Times New Roman"/>
          <w:color w:val="auto"/>
          <w:lang w:val="en-US" w:eastAsia="zh-CN"/>
        </w:rPr>
      </w:pPr>
      <w:r>
        <w:rPr>
          <w:rFonts w:hint="eastAsia" w:ascii="Times New Roman" w:hAnsi="Times New Roman" w:eastAsia="宋体" w:cs="宋体"/>
          <w:sz w:val="18"/>
          <w:szCs w:val="18"/>
          <w:lang w:val="en-US" w:eastAsia="zh-CN"/>
        </w:rPr>
        <w:t>表2</w:t>
      </w:r>
    </w:p>
    <w:p w14:paraId="7DFAF120">
      <w:pPr>
        <w:ind w:left="0" w:leftChars="0" w:firstLine="0" w:firstLineChars="0"/>
        <w:rPr>
          <w:rFonts w:hint="eastAsia"/>
          <w:color w:val="auto"/>
        </w:rPr>
      </w:pPr>
      <w:r>
        <w:rPr>
          <w:rFonts w:hint="eastAsia" w:ascii="Times New Roman" w:hAnsi="Times New Roman"/>
          <w:color w:val="auto"/>
          <w:lang w:val="en-US" w:eastAsia="zh-CN"/>
        </w:rPr>
        <w:t>Learning</w:t>
      </w:r>
      <w:r>
        <w:rPr>
          <w:rFonts w:hint="eastAsia"/>
          <w:color w:val="auto"/>
          <w:lang w:val="en-US" w:eastAsia="zh-CN"/>
        </w:rPr>
        <w:t xml:space="preserve"> </w:t>
      </w:r>
      <w:r>
        <w:rPr>
          <w:rFonts w:hint="eastAsia" w:ascii="Times New Roman" w:hAnsi="Times New Roman"/>
          <w:color w:val="auto"/>
          <w:lang w:val="en-US" w:eastAsia="zh-CN"/>
        </w:rPr>
        <w:t>rate=</w:t>
      </w:r>
      <w:r>
        <w:rPr>
          <w:rFonts w:hint="eastAsia" w:ascii="Times New Roman" w:hAnsi="Times New Roman"/>
          <w:color w:val="auto"/>
        </w:rPr>
        <w:t>1e-4</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14:paraId="4B90F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3721A88D">
            <w:pPr>
              <w:ind w:left="0" w:leftChars="0" w:firstLine="0" w:firstLineChars="0"/>
              <w:jc w:val="center"/>
              <w:rPr>
                <w:rFonts w:hint="eastAsia" w:eastAsiaTheme="minorEastAsia"/>
                <w:color w:val="auto"/>
                <w:vertAlign w:val="baseline"/>
                <w:lang w:val="en-US" w:eastAsia="zh-CN"/>
              </w:rPr>
            </w:pPr>
            <w:r>
              <w:rPr>
                <w:rFonts w:hint="eastAsia" w:ascii="Times New Roman" w:hAnsi="Times New Roman" w:eastAsiaTheme="minorEastAsia"/>
                <w:color w:val="auto"/>
                <w:vertAlign w:val="baseline"/>
                <w:lang w:val="en-US" w:eastAsia="zh-CN"/>
              </w:rPr>
              <w:t>Epoch</w:t>
            </w:r>
          </w:p>
        </w:tc>
        <w:tc>
          <w:tcPr>
            <w:tcW w:w="1217" w:type="dxa"/>
          </w:tcPr>
          <w:p w14:paraId="35FE43BA">
            <w:pPr>
              <w:ind w:left="0" w:leftChars="0" w:firstLine="0" w:firstLineChars="0"/>
              <w:jc w:val="center"/>
              <w:rPr>
                <w:rFonts w:hint="eastAsia"/>
                <w:color w:val="4472C4" w:themeColor="accent5"/>
                <w:vertAlign w:val="baseline"/>
                <w14:textFill>
                  <w14:solidFill>
                    <w14:schemeClr w14:val="accent5"/>
                  </w14:solidFill>
                </w14:textFill>
              </w:rPr>
            </w:pPr>
            <w:r>
              <w:rPr>
                <w:rFonts w:hint="eastAsia" w:ascii="Times New Roman" w:hAnsi="Times New Roman"/>
                <w:color w:val="auto"/>
                <w:vertAlign w:val="baseline"/>
              </w:rPr>
              <w:t>mIoU</w:t>
            </w:r>
          </w:p>
        </w:tc>
        <w:tc>
          <w:tcPr>
            <w:tcW w:w="1217" w:type="dxa"/>
          </w:tcPr>
          <w:p w14:paraId="0B3DA80E">
            <w:pPr>
              <w:ind w:left="0" w:leftChars="0" w:firstLine="0" w:firstLineChars="0"/>
              <w:jc w:val="center"/>
              <w:rPr>
                <w:rFonts w:hint="eastAsia"/>
                <w:color w:val="auto"/>
                <w:vertAlign w:val="baseline"/>
              </w:rPr>
            </w:pPr>
            <w:r>
              <w:rPr>
                <w:rFonts w:hint="eastAsia" w:ascii="Times New Roman" w:hAnsi="Times New Roman"/>
                <w:color w:val="auto"/>
                <w:vertAlign w:val="baseline"/>
              </w:rPr>
              <w:t>Dice</w:t>
            </w:r>
          </w:p>
        </w:tc>
        <w:tc>
          <w:tcPr>
            <w:tcW w:w="1217" w:type="dxa"/>
          </w:tcPr>
          <w:p w14:paraId="30B6533D">
            <w:pPr>
              <w:ind w:left="0" w:leftChars="0" w:firstLine="0" w:firstLineChars="0"/>
              <w:jc w:val="center"/>
              <w:rPr>
                <w:rFonts w:hint="eastAsia" w:eastAsiaTheme="minorEastAsia"/>
                <w:color w:val="auto"/>
                <w:vertAlign w:val="baseline"/>
                <w:lang w:eastAsia="zh-CN"/>
              </w:rPr>
            </w:pPr>
            <w:r>
              <w:rPr>
                <w:rFonts w:hint="eastAsia" w:ascii="Times New Roman" w:hAnsi="Times New Roman"/>
                <w:color w:val="auto"/>
                <w:vertAlign w:val="baseline"/>
              </w:rPr>
              <w:t>H</w:t>
            </w:r>
            <w:r>
              <w:rPr>
                <w:rFonts w:hint="eastAsia" w:ascii="Times New Roman" w:hAnsi="Times New Roman"/>
                <w:color w:val="auto"/>
                <w:vertAlign w:val="baseline"/>
                <w:lang w:val="en-US" w:eastAsia="zh-CN"/>
              </w:rPr>
              <w:t>D</w:t>
            </w:r>
          </w:p>
        </w:tc>
        <w:tc>
          <w:tcPr>
            <w:tcW w:w="1218" w:type="dxa"/>
          </w:tcPr>
          <w:p w14:paraId="0E0292CB">
            <w:pPr>
              <w:ind w:left="0" w:leftChars="0" w:firstLine="0" w:firstLineChars="0"/>
              <w:jc w:val="center"/>
              <w:rPr>
                <w:rFonts w:hint="eastAsia"/>
                <w:color w:val="auto"/>
                <w:vertAlign w:val="baseline"/>
              </w:rPr>
            </w:pPr>
            <w:r>
              <w:rPr>
                <w:rFonts w:hint="eastAsia" w:ascii="Times New Roman" w:hAnsi="Times New Roman"/>
                <w:color w:val="auto"/>
                <w:vertAlign w:val="baseline"/>
              </w:rPr>
              <w:t>Accuracy</w:t>
            </w:r>
          </w:p>
        </w:tc>
        <w:tc>
          <w:tcPr>
            <w:tcW w:w="1218" w:type="dxa"/>
          </w:tcPr>
          <w:p w14:paraId="58E18512">
            <w:pPr>
              <w:ind w:left="0" w:leftChars="0" w:firstLine="0" w:firstLineChars="0"/>
              <w:jc w:val="center"/>
              <w:rPr>
                <w:rFonts w:hint="eastAsia"/>
                <w:color w:val="auto"/>
                <w:vertAlign w:val="baseline"/>
              </w:rPr>
            </w:pPr>
            <w:r>
              <w:rPr>
                <w:rFonts w:hint="eastAsia" w:ascii="Times New Roman" w:hAnsi="Times New Roman"/>
                <w:color w:val="auto"/>
                <w:vertAlign w:val="baseline"/>
              </w:rPr>
              <w:t>Reall</w:t>
            </w:r>
          </w:p>
        </w:tc>
        <w:tc>
          <w:tcPr>
            <w:tcW w:w="1218" w:type="dxa"/>
          </w:tcPr>
          <w:p w14:paraId="08DDFF0C">
            <w:pPr>
              <w:ind w:left="0" w:leftChars="0" w:firstLine="0" w:firstLineChars="0"/>
              <w:jc w:val="center"/>
              <w:rPr>
                <w:rFonts w:hint="eastAsia"/>
                <w:color w:val="auto"/>
                <w:vertAlign w:val="baseline"/>
              </w:rPr>
            </w:pPr>
            <w:r>
              <w:rPr>
                <w:rFonts w:hint="eastAsia" w:ascii="Times New Roman" w:hAnsi="Times New Roman"/>
                <w:color w:val="auto"/>
                <w:vertAlign w:val="baseline"/>
              </w:rPr>
              <w:t>F1</w:t>
            </w:r>
            <w:r>
              <w:rPr>
                <w:rFonts w:hint="eastAsia"/>
                <w:color w:val="auto"/>
                <w:vertAlign w:val="baseline"/>
              </w:rPr>
              <w:t xml:space="preserve"> </w:t>
            </w:r>
            <w:r>
              <w:rPr>
                <w:rFonts w:hint="eastAsia" w:ascii="Times New Roman" w:hAnsi="Times New Roman"/>
                <w:color w:val="auto"/>
                <w:vertAlign w:val="baseline"/>
              </w:rPr>
              <w:t>Score</w:t>
            </w:r>
          </w:p>
        </w:tc>
      </w:tr>
      <w:tr w14:paraId="2AA4F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50DF72FB">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50</w:t>
            </w:r>
          </w:p>
        </w:tc>
        <w:tc>
          <w:tcPr>
            <w:tcW w:w="1217" w:type="dxa"/>
          </w:tcPr>
          <w:p w14:paraId="1AC48D25">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.207</w:t>
            </w:r>
            <w:r>
              <w:rPr>
                <w:rFonts w:hint="eastAsia"/>
                <w:color w:val="auto"/>
                <w:vertAlign w:val="baseline"/>
              </w:rPr>
              <w:t>1</w:t>
            </w:r>
          </w:p>
        </w:tc>
        <w:tc>
          <w:tcPr>
            <w:tcW w:w="1217" w:type="dxa"/>
          </w:tcPr>
          <w:p w14:paraId="3401B664">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.254</w:t>
            </w:r>
            <w:r>
              <w:rPr>
                <w:rFonts w:hint="eastAsia"/>
                <w:color w:val="auto"/>
                <w:vertAlign w:val="baseline"/>
              </w:rPr>
              <w:t>0</w:t>
            </w:r>
          </w:p>
        </w:tc>
        <w:tc>
          <w:tcPr>
            <w:tcW w:w="1217" w:type="dxa"/>
          </w:tcPr>
          <w:p w14:paraId="7F75E739">
            <w:pPr>
              <w:ind w:left="0" w:leftChars="0" w:firstLine="0" w:firstLineChars="0"/>
              <w:jc w:val="center"/>
              <w:rPr>
                <w:rFonts w:hint="eastAsia"/>
                <w:color w:val="auto"/>
                <w:vertAlign w:val="baseline"/>
              </w:rPr>
            </w:pPr>
            <w:r>
              <w:rPr>
                <w:rFonts w:hint="eastAsia"/>
                <w:color w:val="auto"/>
                <w:vertAlign w:val="baseline"/>
              </w:rPr>
              <w:t>6</w:t>
            </w:r>
            <w:r>
              <w:rPr>
                <w:rFonts w:hint="eastAsia" w:ascii="Times New Roman" w:hAnsi="Times New Roman"/>
                <w:color w:val="auto"/>
                <w:vertAlign w:val="baseline"/>
              </w:rPr>
              <w:t>.323</w:t>
            </w:r>
            <w:r>
              <w:rPr>
                <w:rFonts w:hint="eastAsia"/>
                <w:color w:val="auto"/>
                <w:vertAlign w:val="baseline"/>
              </w:rPr>
              <w:t>7</w:t>
            </w:r>
          </w:p>
        </w:tc>
        <w:tc>
          <w:tcPr>
            <w:tcW w:w="1218" w:type="dxa"/>
          </w:tcPr>
          <w:p w14:paraId="3215D25E">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.820</w:t>
            </w:r>
            <w:r>
              <w:rPr>
                <w:rFonts w:hint="eastAsia"/>
                <w:color w:val="auto"/>
                <w:vertAlign w:val="baseline"/>
              </w:rPr>
              <w:t>4</w:t>
            </w:r>
          </w:p>
        </w:tc>
        <w:tc>
          <w:tcPr>
            <w:tcW w:w="1218" w:type="dxa"/>
          </w:tcPr>
          <w:p w14:paraId="01635D37">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.259</w:t>
            </w:r>
            <w:r>
              <w:rPr>
                <w:rFonts w:hint="eastAsia"/>
                <w:color w:val="auto"/>
                <w:vertAlign w:val="baseline"/>
              </w:rPr>
              <w:t>0</w:t>
            </w:r>
          </w:p>
        </w:tc>
        <w:tc>
          <w:tcPr>
            <w:tcW w:w="1218" w:type="dxa"/>
          </w:tcPr>
          <w:p w14:paraId="24314650">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.254</w:t>
            </w:r>
            <w:r>
              <w:rPr>
                <w:rFonts w:hint="eastAsia"/>
                <w:color w:val="auto"/>
                <w:vertAlign w:val="baseline"/>
              </w:rPr>
              <w:t>0</w:t>
            </w:r>
          </w:p>
        </w:tc>
      </w:tr>
      <w:tr w14:paraId="588A3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4A15A3CE">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10</w:t>
            </w:r>
            <w:r>
              <w:rPr>
                <w:rFonts w:hint="eastAsia"/>
                <w:color w:val="auto"/>
                <w:vertAlign w:val="baseline"/>
                <w:lang w:val="en-US" w:eastAsia="zh-CN"/>
              </w:rPr>
              <w:t>0</w:t>
            </w:r>
          </w:p>
        </w:tc>
        <w:tc>
          <w:tcPr>
            <w:tcW w:w="1217" w:type="dxa"/>
          </w:tcPr>
          <w:p w14:paraId="5329308C">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.209</w:t>
            </w:r>
            <w:r>
              <w:rPr>
                <w:rFonts w:hint="eastAsia"/>
                <w:color w:val="auto"/>
                <w:vertAlign w:val="baseline"/>
              </w:rPr>
              <w:t>2</w:t>
            </w:r>
          </w:p>
        </w:tc>
        <w:tc>
          <w:tcPr>
            <w:tcW w:w="1217" w:type="dxa"/>
          </w:tcPr>
          <w:p w14:paraId="394C1F44">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.257</w:t>
            </w:r>
            <w:r>
              <w:rPr>
                <w:rFonts w:hint="eastAsia"/>
                <w:color w:val="auto"/>
                <w:vertAlign w:val="baseline"/>
              </w:rPr>
              <w:t>0</w:t>
            </w:r>
          </w:p>
        </w:tc>
        <w:tc>
          <w:tcPr>
            <w:tcW w:w="1217" w:type="dxa"/>
          </w:tcPr>
          <w:p w14:paraId="376D2DB3">
            <w:pPr>
              <w:ind w:left="0" w:leftChars="0" w:firstLine="0" w:firstLineChars="0"/>
              <w:jc w:val="center"/>
              <w:rPr>
                <w:rFonts w:hint="eastAsia"/>
                <w:color w:val="auto"/>
                <w:vertAlign w:val="baseline"/>
              </w:rPr>
            </w:pPr>
            <w:r>
              <w:rPr>
                <w:rFonts w:hint="eastAsia"/>
                <w:color w:val="auto"/>
                <w:vertAlign w:val="baseline"/>
              </w:rPr>
              <w:t>6</w:t>
            </w:r>
            <w:r>
              <w:rPr>
                <w:rFonts w:hint="eastAsia" w:ascii="Times New Roman" w:hAnsi="Times New Roman"/>
                <w:color w:val="auto"/>
                <w:vertAlign w:val="baseline"/>
              </w:rPr>
              <w:t>.471</w:t>
            </w:r>
            <w:r>
              <w:rPr>
                <w:rFonts w:hint="eastAsia"/>
                <w:color w:val="auto"/>
                <w:vertAlign w:val="baseline"/>
              </w:rPr>
              <w:t>9</w:t>
            </w:r>
          </w:p>
        </w:tc>
        <w:tc>
          <w:tcPr>
            <w:tcW w:w="1218" w:type="dxa"/>
          </w:tcPr>
          <w:p w14:paraId="09D2EC8E">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.819</w:t>
            </w:r>
            <w:r>
              <w:rPr>
                <w:rFonts w:hint="eastAsia"/>
                <w:color w:val="auto"/>
                <w:vertAlign w:val="baseline"/>
              </w:rPr>
              <w:t>1</w:t>
            </w:r>
          </w:p>
        </w:tc>
        <w:tc>
          <w:tcPr>
            <w:tcW w:w="1218" w:type="dxa"/>
          </w:tcPr>
          <w:p w14:paraId="350D27CC">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.263</w:t>
            </w:r>
            <w:r>
              <w:rPr>
                <w:rFonts w:hint="eastAsia"/>
                <w:color w:val="auto"/>
                <w:vertAlign w:val="baseline"/>
              </w:rPr>
              <w:t>9</w:t>
            </w:r>
          </w:p>
        </w:tc>
        <w:tc>
          <w:tcPr>
            <w:tcW w:w="1218" w:type="dxa"/>
          </w:tcPr>
          <w:p w14:paraId="15F7A829">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.257</w:t>
            </w:r>
            <w:r>
              <w:rPr>
                <w:rFonts w:hint="eastAsia"/>
                <w:color w:val="auto"/>
                <w:vertAlign w:val="baseline"/>
              </w:rPr>
              <w:t>0</w:t>
            </w:r>
          </w:p>
        </w:tc>
      </w:tr>
      <w:tr w14:paraId="6A7EAB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54CE71EF">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15</w:t>
            </w:r>
            <w:r>
              <w:rPr>
                <w:rFonts w:hint="eastAsia"/>
                <w:color w:val="auto"/>
                <w:vertAlign w:val="baseline"/>
                <w:lang w:val="en-US" w:eastAsia="zh-CN"/>
              </w:rPr>
              <w:t>0</w:t>
            </w:r>
          </w:p>
        </w:tc>
        <w:tc>
          <w:tcPr>
            <w:tcW w:w="1217" w:type="dxa"/>
          </w:tcPr>
          <w:p w14:paraId="4BEAB40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.201</w:t>
            </w:r>
            <w:r>
              <w:rPr>
                <w:rFonts w:hint="eastAsia"/>
                <w:color w:val="auto"/>
                <w:vertAlign w:val="baseline"/>
              </w:rPr>
              <w:t>6</w:t>
            </w:r>
          </w:p>
        </w:tc>
        <w:tc>
          <w:tcPr>
            <w:tcW w:w="1217" w:type="dxa"/>
          </w:tcPr>
          <w:p w14:paraId="1FEE2CC6">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.249</w:t>
            </w:r>
            <w:r>
              <w:rPr>
                <w:rFonts w:hint="eastAsia"/>
                <w:color w:val="auto"/>
                <w:vertAlign w:val="baseline"/>
              </w:rPr>
              <w:t>5</w:t>
            </w:r>
          </w:p>
        </w:tc>
        <w:tc>
          <w:tcPr>
            <w:tcW w:w="1217" w:type="dxa"/>
          </w:tcPr>
          <w:p w14:paraId="2927A7BA">
            <w:pPr>
              <w:ind w:left="0" w:leftChars="0" w:firstLine="0" w:firstLineChars="0"/>
              <w:jc w:val="center"/>
              <w:rPr>
                <w:rFonts w:hint="eastAsia"/>
                <w:color w:val="auto"/>
                <w:vertAlign w:val="baseline"/>
              </w:rPr>
            </w:pPr>
            <w:r>
              <w:rPr>
                <w:rFonts w:hint="eastAsia"/>
                <w:color w:val="auto"/>
                <w:vertAlign w:val="baseline"/>
              </w:rPr>
              <w:t>6</w:t>
            </w:r>
            <w:r>
              <w:rPr>
                <w:rFonts w:hint="eastAsia" w:ascii="Times New Roman" w:hAnsi="Times New Roman"/>
                <w:color w:val="auto"/>
                <w:vertAlign w:val="baseline"/>
              </w:rPr>
              <w:t>.699</w:t>
            </w:r>
            <w:r>
              <w:rPr>
                <w:rFonts w:hint="eastAsia"/>
                <w:color w:val="auto"/>
                <w:vertAlign w:val="baseline"/>
              </w:rPr>
              <w:t>7</w:t>
            </w:r>
          </w:p>
        </w:tc>
        <w:tc>
          <w:tcPr>
            <w:tcW w:w="1218" w:type="dxa"/>
          </w:tcPr>
          <w:p w14:paraId="14607551">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.813</w:t>
            </w:r>
            <w:r>
              <w:rPr>
                <w:rFonts w:hint="eastAsia"/>
                <w:color w:val="auto"/>
                <w:vertAlign w:val="baseline"/>
              </w:rPr>
              <w:t>6</w:t>
            </w:r>
          </w:p>
        </w:tc>
        <w:tc>
          <w:tcPr>
            <w:tcW w:w="1218" w:type="dxa"/>
          </w:tcPr>
          <w:p w14:paraId="66F69D5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.255</w:t>
            </w:r>
            <w:r>
              <w:rPr>
                <w:rFonts w:hint="eastAsia"/>
                <w:color w:val="auto"/>
                <w:vertAlign w:val="baseline"/>
              </w:rPr>
              <w:t>3</w:t>
            </w:r>
          </w:p>
        </w:tc>
        <w:tc>
          <w:tcPr>
            <w:tcW w:w="1218" w:type="dxa"/>
          </w:tcPr>
          <w:p w14:paraId="0F7BE16E">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.249</w:t>
            </w:r>
            <w:r>
              <w:rPr>
                <w:rFonts w:hint="eastAsia"/>
                <w:color w:val="auto"/>
                <w:vertAlign w:val="baseline"/>
              </w:rPr>
              <w:t>5</w:t>
            </w:r>
          </w:p>
        </w:tc>
      </w:tr>
    </w:tbl>
    <w:p w14:paraId="4FE6B67A">
      <w:pPr>
        <w:keepNext w:val="0"/>
        <w:keepLines w:val="0"/>
        <w:pageBreakBefore w:val="0"/>
        <w:widowControl w:val="0"/>
        <w:kinsoku/>
        <w:wordWrap/>
        <w:overflowPunct/>
        <w:topLinePunct w:val="0"/>
        <w:autoSpaceDE/>
        <w:autoSpaceDN/>
        <w:bidi w:val="0"/>
        <w:adjustRightInd/>
        <w:snapToGrid/>
        <w:spacing w:after="95" w:afterLines="30"/>
        <w:ind w:left="0" w:leftChars="0" w:firstLine="0" w:firstLineChars="0"/>
        <w:jc w:val="center"/>
        <w:textAlignment w:val="auto"/>
        <w:rPr>
          <w:rFonts w:hint="eastAsia" w:ascii="Times New Roman" w:hAnsi="Times New Roman"/>
          <w:color w:val="auto"/>
          <w:lang w:val="en-US" w:eastAsia="zh-CN"/>
        </w:rPr>
      </w:pPr>
      <w:r>
        <w:rPr>
          <w:rFonts w:hint="eastAsia" w:ascii="Times New Roman" w:hAnsi="Times New Roman" w:eastAsia="宋体" w:cs="宋体"/>
          <w:sz w:val="18"/>
          <w:szCs w:val="18"/>
          <w:lang w:val="en-US" w:eastAsia="zh-CN"/>
        </w:rPr>
        <w:t>表3</w:t>
      </w:r>
      <w:r>
        <w:rPr>
          <w:rFonts w:hint="eastAsia" w:ascii="宋体" w:hAnsi="宋体" w:eastAsia="宋体" w:cs="宋体"/>
          <w:sz w:val="18"/>
          <w:szCs w:val="18"/>
          <w:lang w:val="en-US" w:eastAsia="zh-CN"/>
        </w:rPr>
        <w:t xml:space="preserve"> </w:t>
      </w:r>
    </w:p>
    <w:p w14:paraId="4A841C32">
      <w:pPr>
        <w:ind w:left="0" w:leftChars="0" w:firstLine="0" w:firstLineChars="0"/>
        <w:rPr>
          <w:rFonts w:hint="eastAsia"/>
          <w:color w:val="auto"/>
        </w:rPr>
      </w:pPr>
      <w:r>
        <w:rPr>
          <w:rFonts w:hint="eastAsia" w:ascii="Times New Roman" w:hAnsi="Times New Roman"/>
          <w:color w:val="auto"/>
          <w:lang w:val="en-US" w:eastAsia="zh-CN"/>
        </w:rPr>
        <w:t>Learning</w:t>
      </w:r>
      <w:r>
        <w:rPr>
          <w:rFonts w:hint="eastAsia"/>
          <w:color w:val="auto"/>
          <w:lang w:val="en-US" w:eastAsia="zh-CN"/>
        </w:rPr>
        <w:t xml:space="preserve"> </w:t>
      </w:r>
      <w:r>
        <w:rPr>
          <w:rFonts w:hint="eastAsia" w:ascii="Times New Roman" w:hAnsi="Times New Roman"/>
          <w:color w:val="auto"/>
          <w:lang w:val="en-US" w:eastAsia="zh-CN"/>
        </w:rPr>
        <w:t>rate=</w:t>
      </w:r>
      <w:r>
        <w:rPr>
          <w:rFonts w:hint="eastAsia" w:ascii="Times New Roman" w:hAnsi="Times New Roman"/>
          <w:color w:val="auto"/>
        </w:rPr>
        <w:t>5e-5</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14:paraId="7F7AA3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65ED76BB">
            <w:pPr>
              <w:ind w:left="0" w:leftChars="0" w:firstLine="0" w:firstLineChars="0"/>
              <w:jc w:val="center"/>
              <w:rPr>
                <w:rFonts w:hint="eastAsia" w:eastAsiaTheme="minorEastAsia"/>
                <w:color w:val="auto"/>
                <w:vertAlign w:val="baseline"/>
                <w:lang w:val="en-US" w:eastAsia="zh-CN"/>
              </w:rPr>
            </w:pPr>
            <w:r>
              <w:rPr>
                <w:rFonts w:hint="eastAsia" w:ascii="Times New Roman" w:hAnsi="Times New Roman" w:eastAsiaTheme="minorEastAsia"/>
                <w:color w:val="auto"/>
                <w:vertAlign w:val="baseline"/>
                <w:lang w:val="en-US" w:eastAsia="zh-CN"/>
              </w:rPr>
              <w:t>Epoch</w:t>
            </w:r>
          </w:p>
        </w:tc>
        <w:tc>
          <w:tcPr>
            <w:tcW w:w="1217" w:type="dxa"/>
          </w:tcPr>
          <w:p w14:paraId="5DDC92C8">
            <w:pPr>
              <w:ind w:left="0" w:leftChars="0" w:firstLine="0" w:firstLineChars="0"/>
              <w:jc w:val="center"/>
              <w:rPr>
                <w:rFonts w:hint="eastAsia"/>
                <w:color w:val="4472C4" w:themeColor="accent5"/>
                <w:vertAlign w:val="baseline"/>
                <w14:textFill>
                  <w14:solidFill>
                    <w14:schemeClr w14:val="accent5"/>
                  </w14:solidFill>
                </w14:textFill>
              </w:rPr>
            </w:pPr>
            <w:r>
              <w:rPr>
                <w:rFonts w:hint="eastAsia" w:ascii="Times New Roman" w:hAnsi="Times New Roman"/>
                <w:color w:val="auto"/>
                <w:vertAlign w:val="baseline"/>
              </w:rPr>
              <w:t>mIoU</w:t>
            </w:r>
          </w:p>
        </w:tc>
        <w:tc>
          <w:tcPr>
            <w:tcW w:w="1217" w:type="dxa"/>
          </w:tcPr>
          <w:p w14:paraId="77A08686">
            <w:pPr>
              <w:ind w:left="0" w:leftChars="0" w:firstLine="0" w:firstLineChars="0"/>
              <w:jc w:val="center"/>
              <w:rPr>
                <w:rFonts w:hint="eastAsia"/>
                <w:color w:val="auto"/>
                <w:vertAlign w:val="baseline"/>
              </w:rPr>
            </w:pPr>
            <w:r>
              <w:rPr>
                <w:rFonts w:hint="eastAsia" w:ascii="Times New Roman" w:hAnsi="Times New Roman"/>
                <w:color w:val="auto"/>
                <w:vertAlign w:val="baseline"/>
              </w:rPr>
              <w:t>Dice</w:t>
            </w:r>
          </w:p>
        </w:tc>
        <w:tc>
          <w:tcPr>
            <w:tcW w:w="1217" w:type="dxa"/>
          </w:tcPr>
          <w:p w14:paraId="12BEB8D4">
            <w:pPr>
              <w:ind w:left="0" w:leftChars="0" w:firstLine="0" w:firstLineChars="0"/>
              <w:jc w:val="center"/>
              <w:rPr>
                <w:rFonts w:hint="eastAsia" w:eastAsiaTheme="minorEastAsia"/>
                <w:color w:val="auto"/>
                <w:vertAlign w:val="baseline"/>
                <w:lang w:eastAsia="zh-CN"/>
              </w:rPr>
            </w:pPr>
            <w:r>
              <w:rPr>
                <w:rFonts w:hint="eastAsia" w:ascii="Times New Roman" w:hAnsi="Times New Roman"/>
                <w:color w:val="auto"/>
                <w:vertAlign w:val="baseline"/>
              </w:rPr>
              <w:t>H</w:t>
            </w:r>
            <w:r>
              <w:rPr>
                <w:rFonts w:hint="eastAsia" w:ascii="Times New Roman" w:hAnsi="Times New Roman"/>
                <w:color w:val="auto"/>
                <w:vertAlign w:val="baseline"/>
                <w:lang w:val="en-US" w:eastAsia="zh-CN"/>
              </w:rPr>
              <w:t>D</w:t>
            </w:r>
          </w:p>
        </w:tc>
        <w:tc>
          <w:tcPr>
            <w:tcW w:w="1218" w:type="dxa"/>
          </w:tcPr>
          <w:p w14:paraId="707C59EA">
            <w:pPr>
              <w:ind w:left="0" w:leftChars="0" w:firstLine="0" w:firstLineChars="0"/>
              <w:jc w:val="center"/>
              <w:rPr>
                <w:rFonts w:hint="eastAsia"/>
                <w:color w:val="auto"/>
                <w:vertAlign w:val="baseline"/>
              </w:rPr>
            </w:pPr>
            <w:r>
              <w:rPr>
                <w:rFonts w:hint="eastAsia" w:ascii="Times New Roman" w:hAnsi="Times New Roman"/>
                <w:color w:val="auto"/>
                <w:vertAlign w:val="baseline"/>
              </w:rPr>
              <w:t>Accuracy</w:t>
            </w:r>
          </w:p>
        </w:tc>
        <w:tc>
          <w:tcPr>
            <w:tcW w:w="1218" w:type="dxa"/>
          </w:tcPr>
          <w:p w14:paraId="2B85F784">
            <w:pPr>
              <w:ind w:left="0" w:leftChars="0" w:firstLine="0" w:firstLineChars="0"/>
              <w:jc w:val="center"/>
              <w:rPr>
                <w:rFonts w:hint="eastAsia"/>
                <w:color w:val="auto"/>
                <w:vertAlign w:val="baseline"/>
              </w:rPr>
            </w:pPr>
            <w:r>
              <w:rPr>
                <w:rFonts w:hint="eastAsia" w:ascii="Times New Roman" w:hAnsi="Times New Roman"/>
                <w:color w:val="auto"/>
                <w:vertAlign w:val="baseline"/>
              </w:rPr>
              <w:t>Reall</w:t>
            </w:r>
          </w:p>
        </w:tc>
        <w:tc>
          <w:tcPr>
            <w:tcW w:w="1218" w:type="dxa"/>
          </w:tcPr>
          <w:p w14:paraId="4308ED1A">
            <w:pPr>
              <w:ind w:left="0" w:leftChars="0" w:firstLine="0" w:firstLineChars="0"/>
              <w:jc w:val="center"/>
              <w:rPr>
                <w:rFonts w:hint="eastAsia"/>
                <w:color w:val="auto"/>
                <w:vertAlign w:val="baseline"/>
              </w:rPr>
            </w:pPr>
            <w:r>
              <w:rPr>
                <w:rFonts w:hint="eastAsia" w:ascii="Times New Roman" w:hAnsi="Times New Roman"/>
                <w:color w:val="auto"/>
                <w:vertAlign w:val="baseline"/>
              </w:rPr>
              <w:t>F1</w:t>
            </w:r>
            <w:r>
              <w:rPr>
                <w:rFonts w:hint="eastAsia"/>
                <w:color w:val="auto"/>
                <w:vertAlign w:val="baseline"/>
              </w:rPr>
              <w:t xml:space="preserve"> </w:t>
            </w:r>
            <w:r>
              <w:rPr>
                <w:rFonts w:hint="eastAsia" w:ascii="Times New Roman" w:hAnsi="Times New Roman"/>
                <w:color w:val="auto"/>
                <w:vertAlign w:val="baseline"/>
              </w:rPr>
              <w:t>Score</w:t>
            </w:r>
          </w:p>
        </w:tc>
      </w:tr>
      <w:tr w14:paraId="43ADD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160E42BE">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50</w:t>
            </w:r>
          </w:p>
        </w:tc>
        <w:tc>
          <w:tcPr>
            <w:tcW w:w="1217" w:type="dxa"/>
          </w:tcPr>
          <w:p w14:paraId="321D9504">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.203</w:t>
            </w:r>
            <w:r>
              <w:rPr>
                <w:rFonts w:hint="eastAsia"/>
                <w:color w:val="auto"/>
                <w:vertAlign w:val="baseline"/>
              </w:rPr>
              <w:t>7</w:t>
            </w:r>
          </w:p>
        </w:tc>
        <w:tc>
          <w:tcPr>
            <w:tcW w:w="1217" w:type="dxa"/>
          </w:tcPr>
          <w:p w14:paraId="0BB2333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.251</w:t>
            </w:r>
            <w:r>
              <w:rPr>
                <w:rFonts w:hint="eastAsia"/>
                <w:color w:val="auto"/>
                <w:vertAlign w:val="baseline"/>
              </w:rPr>
              <w:t>1</w:t>
            </w:r>
          </w:p>
        </w:tc>
        <w:tc>
          <w:tcPr>
            <w:tcW w:w="1217" w:type="dxa"/>
          </w:tcPr>
          <w:p w14:paraId="3048696C">
            <w:pPr>
              <w:ind w:left="0" w:leftChars="0" w:firstLine="0" w:firstLineChars="0"/>
              <w:jc w:val="center"/>
              <w:rPr>
                <w:rFonts w:hint="eastAsia"/>
                <w:color w:val="auto"/>
                <w:vertAlign w:val="baseline"/>
              </w:rPr>
            </w:pPr>
            <w:r>
              <w:rPr>
                <w:rFonts w:hint="eastAsia"/>
                <w:color w:val="auto"/>
                <w:vertAlign w:val="baseline"/>
              </w:rPr>
              <w:t>6</w:t>
            </w:r>
            <w:r>
              <w:rPr>
                <w:rFonts w:hint="eastAsia" w:ascii="Times New Roman" w:hAnsi="Times New Roman"/>
                <w:color w:val="auto"/>
                <w:vertAlign w:val="baseline"/>
              </w:rPr>
              <w:t>.230</w:t>
            </w:r>
            <w:r>
              <w:rPr>
                <w:rFonts w:hint="eastAsia"/>
                <w:color w:val="auto"/>
                <w:vertAlign w:val="baseline"/>
              </w:rPr>
              <w:t>8</w:t>
            </w:r>
          </w:p>
        </w:tc>
        <w:tc>
          <w:tcPr>
            <w:tcW w:w="1218" w:type="dxa"/>
          </w:tcPr>
          <w:p w14:paraId="5640718B">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.819</w:t>
            </w:r>
            <w:r>
              <w:rPr>
                <w:rFonts w:hint="eastAsia"/>
                <w:color w:val="auto"/>
                <w:vertAlign w:val="baseline"/>
              </w:rPr>
              <w:t>4</w:t>
            </w:r>
          </w:p>
        </w:tc>
        <w:tc>
          <w:tcPr>
            <w:tcW w:w="1218" w:type="dxa"/>
          </w:tcPr>
          <w:p w14:paraId="069E1472">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.252</w:t>
            </w:r>
            <w:r>
              <w:rPr>
                <w:rFonts w:hint="eastAsia"/>
                <w:color w:val="auto"/>
                <w:vertAlign w:val="baseline"/>
              </w:rPr>
              <w:t>1</w:t>
            </w:r>
          </w:p>
        </w:tc>
        <w:tc>
          <w:tcPr>
            <w:tcW w:w="1218" w:type="dxa"/>
          </w:tcPr>
          <w:p w14:paraId="187BB514">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.251</w:t>
            </w:r>
            <w:r>
              <w:rPr>
                <w:rFonts w:hint="eastAsia"/>
                <w:color w:val="auto"/>
                <w:vertAlign w:val="baseline"/>
              </w:rPr>
              <w:t>1</w:t>
            </w:r>
          </w:p>
        </w:tc>
      </w:tr>
      <w:tr w14:paraId="1459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51B286F0">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10</w:t>
            </w:r>
            <w:r>
              <w:rPr>
                <w:rFonts w:hint="eastAsia"/>
                <w:color w:val="auto"/>
                <w:vertAlign w:val="baseline"/>
                <w:lang w:val="en-US" w:eastAsia="zh-CN"/>
              </w:rPr>
              <w:t>0</w:t>
            </w:r>
          </w:p>
        </w:tc>
        <w:tc>
          <w:tcPr>
            <w:tcW w:w="1217" w:type="dxa"/>
          </w:tcPr>
          <w:p w14:paraId="223455A8">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.209</w:t>
            </w:r>
            <w:r>
              <w:rPr>
                <w:rFonts w:hint="eastAsia"/>
                <w:color w:val="auto"/>
                <w:vertAlign w:val="baseline"/>
              </w:rPr>
              <w:t>9</w:t>
            </w:r>
          </w:p>
        </w:tc>
        <w:tc>
          <w:tcPr>
            <w:tcW w:w="1217" w:type="dxa"/>
          </w:tcPr>
          <w:p w14:paraId="11889989">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.258</w:t>
            </w:r>
            <w:r>
              <w:rPr>
                <w:rFonts w:hint="eastAsia"/>
                <w:color w:val="auto"/>
                <w:vertAlign w:val="baseline"/>
              </w:rPr>
              <w:t>5</w:t>
            </w:r>
          </w:p>
        </w:tc>
        <w:tc>
          <w:tcPr>
            <w:tcW w:w="1217" w:type="dxa"/>
          </w:tcPr>
          <w:p w14:paraId="15F50D0D">
            <w:pPr>
              <w:ind w:left="0" w:leftChars="0" w:firstLine="0" w:firstLineChars="0"/>
              <w:jc w:val="center"/>
              <w:rPr>
                <w:rFonts w:hint="eastAsia"/>
                <w:color w:val="auto"/>
                <w:vertAlign w:val="baseline"/>
              </w:rPr>
            </w:pPr>
            <w:r>
              <w:rPr>
                <w:rFonts w:hint="eastAsia"/>
                <w:color w:val="auto"/>
                <w:vertAlign w:val="baseline"/>
              </w:rPr>
              <w:t>6</w:t>
            </w:r>
            <w:r>
              <w:rPr>
                <w:rFonts w:hint="eastAsia" w:ascii="Times New Roman" w:hAnsi="Times New Roman"/>
                <w:color w:val="auto"/>
                <w:vertAlign w:val="baseline"/>
              </w:rPr>
              <w:t>.452</w:t>
            </w:r>
            <w:r>
              <w:rPr>
                <w:rFonts w:hint="eastAsia"/>
                <w:color w:val="auto"/>
                <w:vertAlign w:val="baseline"/>
              </w:rPr>
              <w:t>9</w:t>
            </w:r>
          </w:p>
        </w:tc>
        <w:tc>
          <w:tcPr>
            <w:tcW w:w="1218" w:type="dxa"/>
          </w:tcPr>
          <w:p w14:paraId="1A1CD748">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.819</w:t>
            </w:r>
            <w:r>
              <w:rPr>
                <w:rFonts w:hint="eastAsia"/>
                <w:color w:val="auto"/>
                <w:vertAlign w:val="baseline"/>
              </w:rPr>
              <w:t>8</w:t>
            </w:r>
          </w:p>
        </w:tc>
        <w:tc>
          <w:tcPr>
            <w:tcW w:w="1218" w:type="dxa"/>
          </w:tcPr>
          <w:p w14:paraId="1BEB75C6">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.263</w:t>
            </w:r>
            <w:r>
              <w:rPr>
                <w:rFonts w:hint="eastAsia"/>
                <w:color w:val="auto"/>
                <w:vertAlign w:val="baseline"/>
              </w:rPr>
              <w:t>6</w:t>
            </w:r>
          </w:p>
        </w:tc>
        <w:tc>
          <w:tcPr>
            <w:tcW w:w="1218" w:type="dxa"/>
          </w:tcPr>
          <w:p w14:paraId="54312CE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.258</w:t>
            </w:r>
            <w:r>
              <w:rPr>
                <w:rFonts w:hint="eastAsia"/>
                <w:color w:val="auto"/>
                <w:vertAlign w:val="baseline"/>
              </w:rPr>
              <w:t>5</w:t>
            </w:r>
          </w:p>
        </w:tc>
      </w:tr>
      <w:tr w14:paraId="66434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14:paraId="3BDE215B">
            <w:pPr>
              <w:ind w:left="0" w:leftChars="0" w:firstLine="0" w:firstLineChars="0"/>
              <w:jc w:val="center"/>
              <w:rPr>
                <w:rFonts w:hint="default" w:eastAsiaTheme="minorEastAsia"/>
                <w:color w:val="auto"/>
                <w:vertAlign w:val="baseline"/>
                <w:lang w:val="en-US" w:eastAsia="zh-CN"/>
              </w:rPr>
            </w:pPr>
            <w:r>
              <w:rPr>
                <w:rFonts w:hint="eastAsia" w:ascii="Times New Roman" w:hAnsi="Times New Roman"/>
                <w:color w:val="auto"/>
                <w:vertAlign w:val="baseline"/>
                <w:lang w:val="en-US" w:eastAsia="zh-CN"/>
              </w:rPr>
              <w:t>15</w:t>
            </w:r>
            <w:r>
              <w:rPr>
                <w:rFonts w:hint="eastAsia"/>
                <w:color w:val="auto"/>
                <w:vertAlign w:val="baseline"/>
                <w:lang w:val="en-US" w:eastAsia="zh-CN"/>
              </w:rPr>
              <w:t>0</w:t>
            </w:r>
          </w:p>
        </w:tc>
        <w:tc>
          <w:tcPr>
            <w:tcW w:w="1217" w:type="dxa"/>
          </w:tcPr>
          <w:p w14:paraId="1683EB60">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.208</w:t>
            </w:r>
            <w:r>
              <w:rPr>
                <w:rFonts w:hint="eastAsia"/>
                <w:color w:val="auto"/>
                <w:vertAlign w:val="baseline"/>
              </w:rPr>
              <w:t>9</w:t>
            </w:r>
          </w:p>
        </w:tc>
        <w:tc>
          <w:tcPr>
            <w:tcW w:w="1217" w:type="dxa"/>
          </w:tcPr>
          <w:p w14:paraId="04C5105E">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.256</w:t>
            </w:r>
            <w:r>
              <w:rPr>
                <w:rFonts w:hint="eastAsia"/>
                <w:color w:val="auto"/>
                <w:vertAlign w:val="baseline"/>
              </w:rPr>
              <w:t>9</w:t>
            </w:r>
          </w:p>
        </w:tc>
        <w:tc>
          <w:tcPr>
            <w:tcW w:w="1217" w:type="dxa"/>
          </w:tcPr>
          <w:p w14:paraId="5341BA6D">
            <w:pPr>
              <w:ind w:left="0" w:leftChars="0" w:firstLine="0" w:firstLineChars="0"/>
              <w:jc w:val="center"/>
              <w:rPr>
                <w:rFonts w:hint="eastAsia"/>
                <w:color w:val="auto"/>
                <w:vertAlign w:val="baseline"/>
              </w:rPr>
            </w:pPr>
            <w:r>
              <w:rPr>
                <w:rFonts w:hint="eastAsia"/>
                <w:color w:val="auto"/>
                <w:vertAlign w:val="baseline"/>
              </w:rPr>
              <w:t>6</w:t>
            </w:r>
            <w:r>
              <w:rPr>
                <w:rFonts w:hint="eastAsia" w:ascii="Times New Roman" w:hAnsi="Times New Roman"/>
                <w:color w:val="auto"/>
                <w:vertAlign w:val="baseline"/>
              </w:rPr>
              <w:t>.413</w:t>
            </w:r>
            <w:r>
              <w:rPr>
                <w:rFonts w:hint="eastAsia"/>
                <w:color w:val="auto"/>
                <w:vertAlign w:val="baseline"/>
              </w:rPr>
              <w:t>5</w:t>
            </w:r>
          </w:p>
        </w:tc>
        <w:tc>
          <w:tcPr>
            <w:tcW w:w="1218" w:type="dxa"/>
          </w:tcPr>
          <w:p w14:paraId="029EDACE">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.820</w:t>
            </w:r>
            <w:r>
              <w:rPr>
                <w:rFonts w:hint="eastAsia"/>
                <w:color w:val="auto"/>
                <w:vertAlign w:val="baseline"/>
              </w:rPr>
              <w:t>8</w:t>
            </w:r>
          </w:p>
        </w:tc>
        <w:tc>
          <w:tcPr>
            <w:tcW w:w="1218" w:type="dxa"/>
          </w:tcPr>
          <w:p w14:paraId="166CEE8A">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.259</w:t>
            </w:r>
            <w:r>
              <w:rPr>
                <w:rFonts w:hint="eastAsia"/>
                <w:color w:val="auto"/>
                <w:vertAlign w:val="baseline"/>
              </w:rPr>
              <w:t>4</w:t>
            </w:r>
          </w:p>
        </w:tc>
        <w:tc>
          <w:tcPr>
            <w:tcW w:w="1218" w:type="dxa"/>
          </w:tcPr>
          <w:p w14:paraId="0C20A4E3">
            <w:pPr>
              <w:ind w:left="0" w:leftChars="0" w:firstLine="0" w:firstLineChars="0"/>
              <w:jc w:val="center"/>
              <w:rPr>
                <w:rFonts w:hint="eastAsia"/>
                <w:color w:val="auto"/>
                <w:vertAlign w:val="baseline"/>
              </w:rPr>
            </w:pPr>
            <w:r>
              <w:rPr>
                <w:rFonts w:hint="eastAsia"/>
                <w:color w:val="auto"/>
                <w:vertAlign w:val="baseline"/>
              </w:rPr>
              <w:t>0</w:t>
            </w:r>
            <w:r>
              <w:rPr>
                <w:rFonts w:hint="eastAsia" w:ascii="Times New Roman" w:hAnsi="Times New Roman"/>
                <w:color w:val="auto"/>
                <w:vertAlign w:val="baseline"/>
              </w:rPr>
              <w:t>.256</w:t>
            </w:r>
            <w:r>
              <w:rPr>
                <w:rFonts w:hint="eastAsia"/>
                <w:color w:val="auto"/>
                <w:vertAlign w:val="baseline"/>
              </w:rPr>
              <w:t>9</w:t>
            </w:r>
          </w:p>
        </w:tc>
      </w:tr>
    </w:tbl>
    <w:p w14:paraId="345DF7DD">
      <w:pPr>
        <w:keepNext w:val="0"/>
        <w:keepLines w:val="0"/>
        <w:pageBreakBefore w:val="0"/>
        <w:widowControl w:val="0"/>
        <w:kinsoku/>
        <w:wordWrap/>
        <w:overflowPunct/>
        <w:topLinePunct w:val="0"/>
        <w:autoSpaceDE/>
        <w:autoSpaceDN/>
        <w:bidi w:val="0"/>
        <w:adjustRightInd/>
        <w:snapToGrid/>
        <w:spacing w:after="95" w:afterLines="30"/>
        <w:ind w:left="0" w:leftChars="0" w:firstLine="0" w:firstLineChars="0"/>
        <w:jc w:val="center"/>
        <w:textAlignment w:val="auto"/>
        <w:rPr>
          <w:rFonts w:hint="eastAsia" w:ascii="宋体" w:hAnsi="宋体" w:eastAsia="宋体" w:cs="宋体"/>
          <w:sz w:val="18"/>
          <w:szCs w:val="18"/>
          <w:lang w:val="en-US" w:eastAsia="zh-CN"/>
        </w:rPr>
      </w:pPr>
      <w:r>
        <w:rPr>
          <w:rFonts w:hint="eastAsia" w:ascii="Times New Roman" w:hAnsi="Times New Roman" w:eastAsia="宋体" w:cs="宋体"/>
          <w:sz w:val="18"/>
          <w:szCs w:val="18"/>
          <w:lang w:val="en-US" w:eastAsia="zh-CN"/>
        </w:rPr>
        <w:t>表4</w:t>
      </w:r>
      <w:r>
        <w:rPr>
          <w:rFonts w:hint="eastAsia" w:ascii="宋体" w:hAnsi="宋体" w:eastAsia="宋体" w:cs="宋体"/>
          <w:sz w:val="18"/>
          <w:szCs w:val="18"/>
          <w:lang w:val="en-US" w:eastAsia="zh-CN"/>
        </w:rPr>
        <w:t xml:space="preserve"> </w:t>
      </w:r>
    </w:p>
    <w:p w14:paraId="02E410E4">
      <w:pPr>
        <w:keepNext w:val="0"/>
        <w:keepLines w:val="0"/>
        <w:pageBreakBefore w:val="0"/>
        <w:widowControl/>
        <w:suppressLineNumbers w:val="0"/>
        <w:kinsoku/>
        <w:wordWrap/>
        <w:overflowPunct/>
        <w:topLinePunct w:val="0"/>
        <w:autoSpaceDE/>
        <w:autoSpaceDN/>
        <w:bidi w:val="0"/>
        <w:adjustRightInd/>
        <w:snapToGrid/>
        <w:spacing w:before="63" w:beforeLines="20" w:after="63" w:afterLines="20"/>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在本实验中，我们在固定批次大小（</w:t>
      </w:r>
      <w:r>
        <w:rPr>
          <w:rFonts w:hint="eastAsia" w:ascii="Times New Roman" w:hAnsi="Times New Roman" w:eastAsia="宋体" w:cs="宋体"/>
          <w:sz w:val="24"/>
          <w:szCs w:val="24"/>
          <w:lang w:val="en-US" w:eastAsia="zh-CN"/>
        </w:rPr>
        <w:t>batch</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size</w:t>
      </w:r>
      <w:r>
        <w:rPr>
          <w:rFonts w:hint="eastAsia" w:ascii="宋体" w:hAnsi="宋体" w:eastAsia="宋体" w:cs="宋体"/>
          <w:sz w:val="24"/>
          <w:szCs w:val="24"/>
          <w:lang w:val="en-US" w:eastAsia="zh-CN"/>
        </w:rPr>
        <w:t>）条件下，探究了不同学习率（</w:t>
      </w:r>
      <w:r>
        <w:rPr>
          <w:rFonts w:hint="eastAsia" w:ascii="Times New Roman" w:hAnsi="Times New Roman" w:eastAsia="宋体" w:cs="宋体"/>
          <w:sz w:val="24"/>
          <w:szCs w:val="24"/>
          <w:lang w:val="en-US" w:eastAsia="zh-CN"/>
        </w:rPr>
        <w:t>Learning</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Rate</w:t>
      </w:r>
      <w:r>
        <w:rPr>
          <w:rFonts w:hint="eastAsia" w:ascii="宋体" w:hAnsi="宋体" w:eastAsia="宋体" w:cs="宋体"/>
          <w:sz w:val="24"/>
          <w:szCs w:val="24"/>
          <w:lang w:val="en-US" w:eastAsia="zh-CN"/>
        </w:rPr>
        <w:t>）和训练轮数（</w:t>
      </w:r>
      <w:r>
        <w:rPr>
          <w:rFonts w:hint="eastAsia" w:ascii="Times New Roman" w:hAnsi="Times New Roman" w:eastAsia="宋体" w:cs="宋体"/>
          <w:sz w:val="24"/>
          <w:szCs w:val="24"/>
          <w:lang w:val="en-US" w:eastAsia="zh-CN"/>
        </w:rPr>
        <w:t>Epoch</w:t>
      </w:r>
      <w:r>
        <w:rPr>
          <w:rFonts w:hint="eastAsia" w:ascii="宋体" w:hAnsi="宋体" w:eastAsia="宋体" w:cs="宋体"/>
          <w:sz w:val="24"/>
          <w:szCs w:val="24"/>
          <w:lang w:val="en-US" w:eastAsia="zh-CN"/>
        </w:rPr>
        <w:t xml:space="preserve">）对模型性能的影响，评估指标包括 </w:t>
      </w:r>
      <w:r>
        <w:rPr>
          <w:rFonts w:hint="eastAsia" w:ascii="Times New Roman" w:hAnsi="Times New Roman" w:eastAsia="宋体" w:cs="宋体"/>
          <w:sz w:val="24"/>
          <w:szCs w:val="24"/>
          <w:lang w:val="en-US" w:eastAsia="zh-CN"/>
        </w:rPr>
        <w:t>mIoU</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Dice</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HD</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Accuracy</w:t>
      </w:r>
      <w:r>
        <w:rPr>
          <w:rFonts w:hint="eastAsia" w:ascii="宋体" w:hAnsi="宋体" w:eastAsia="宋体" w:cs="宋体"/>
          <w:sz w:val="24"/>
          <w:szCs w:val="24"/>
          <w:lang w:val="en-US" w:eastAsia="zh-CN"/>
        </w:rPr>
        <w:t>、</w:t>
      </w:r>
      <w:r>
        <w:rPr>
          <w:rFonts w:hint="eastAsia" w:ascii="Times New Roman" w:hAnsi="Times New Roman" w:eastAsia="宋体" w:cs="宋体"/>
          <w:sz w:val="24"/>
          <w:szCs w:val="24"/>
          <w:lang w:val="en-US" w:eastAsia="zh-CN"/>
        </w:rPr>
        <w:t>Recall</w:t>
      </w:r>
      <w:r>
        <w:rPr>
          <w:rFonts w:hint="eastAsia" w:ascii="宋体" w:hAnsi="宋体" w:eastAsia="宋体" w:cs="宋体"/>
          <w:sz w:val="24"/>
          <w:szCs w:val="24"/>
          <w:lang w:val="en-US" w:eastAsia="zh-CN"/>
        </w:rPr>
        <w:t xml:space="preserve"> 和 </w:t>
      </w:r>
      <w:r>
        <w:rPr>
          <w:rFonts w:hint="eastAsia" w:ascii="Times New Roman" w:hAnsi="Times New Roman" w:eastAsia="宋体" w:cs="宋体"/>
          <w:sz w:val="24"/>
          <w:szCs w:val="24"/>
          <w:lang w:val="en-US" w:eastAsia="zh-CN"/>
        </w:rPr>
        <w:t>F1</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Score</w:t>
      </w:r>
      <w:r>
        <w:rPr>
          <w:rFonts w:hint="eastAsia" w:ascii="宋体" w:hAnsi="宋体" w:eastAsia="宋体" w:cs="宋体"/>
          <w:sz w:val="24"/>
          <w:szCs w:val="24"/>
          <w:lang w:val="en-US" w:eastAsia="zh-CN"/>
        </w:rPr>
        <w:t>，具体结果如表</w:t>
      </w:r>
      <w:r>
        <w:rPr>
          <w:rFonts w:hint="eastAsia" w:ascii="Times New Roman" w:hAnsi="Times New Roman" w:eastAsia="宋体" w:cs="宋体"/>
          <w:sz w:val="24"/>
          <w:szCs w:val="24"/>
          <w:lang w:val="en-US" w:eastAsia="zh-CN"/>
        </w:rPr>
        <w:t xml:space="preserve"> 1–4</w:t>
      </w:r>
      <w:r>
        <w:rPr>
          <w:rFonts w:hint="eastAsia" w:ascii="宋体" w:hAnsi="宋体" w:eastAsia="宋体" w:cs="宋体"/>
          <w:sz w:val="24"/>
          <w:szCs w:val="24"/>
          <w:lang w:val="en-US" w:eastAsia="zh-CN"/>
        </w:rPr>
        <w:t xml:space="preserve"> 所示。</w:t>
      </w:r>
    </w:p>
    <w:p w14:paraId="47E944BD">
      <w:pPr>
        <w:keepNext w:val="0"/>
        <w:keepLines w:val="0"/>
        <w:pageBreakBefore w:val="0"/>
        <w:widowControl/>
        <w:suppressLineNumbers w:val="0"/>
        <w:kinsoku/>
        <w:wordWrap/>
        <w:overflowPunct/>
        <w:topLinePunct w:val="0"/>
        <w:autoSpaceDE/>
        <w:autoSpaceDN/>
        <w:bidi w:val="0"/>
        <w:adjustRightInd/>
        <w:snapToGrid/>
        <w:spacing w:before="63" w:beforeLines="20" w:after="63" w:afterLines="20"/>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从实验结果来看，学习率对模型性能具有显著影响。较大的学习率（如</w:t>
      </w:r>
      <w:r>
        <w:rPr>
          <w:rFonts w:hint="eastAsia" w:ascii="Times New Roman" w:hAnsi="Times New Roman" w:eastAsia="宋体" w:cs="宋体"/>
          <w:sz w:val="24"/>
          <w:szCs w:val="24"/>
          <w:lang w:val="en-US" w:eastAsia="zh-CN"/>
        </w:rPr>
        <w:t xml:space="preserve"> 1e-3</w:t>
      </w:r>
      <w:r>
        <w:rPr>
          <w:rFonts w:hint="eastAsia" w:ascii="宋体" w:hAnsi="宋体" w:eastAsia="宋体" w:cs="宋体"/>
          <w:sz w:val="24"/>
          <w:szCs w:val="24"/>
          <w:lang w:val="en-US" w:eastAsia="zh-CN"/>
        </w:rPr>
        <w:t>）训练过程中模型难以收敛，各项指标表现均较差，</w:t>
      </w:r>
      <w:r>
        <w:rPr>
          <w:rFonts w:hint="eastAsia" w:ascii="Times New Roman" w:hAnsi="Times New Roman" w:eastAsia="宋体" w:cs="宋体"/>
          <w:sz w:val="24"/>
          <w:szCs w:val="24"/>
          <w:lang w:val="en-US" w:eastAsia="zh-CN"/>
        </w:rPr>
        <w:t>mIoU</w:t>
      </w:r>
      <w:r>
        <w:rPr>
          <w:rFonts w:hint="eastAsia" w:ascii="宋体" w:hAnsi="宋体" w:eastAsia="宋体" w:cs="宋体"/>
          <w:sz w:val="24"/>
          <w:szCs w:val="24"/>
          <w:lang w:val="en-US" w:eastAsia="zh-CN"/>
        </w:rPr>
        <w:t xml:space="preserve"> 在不同 </w:t>
      </w:r>
      <w:r>
        <w:rPr>
          <w:rFonts w:hint="eastAsia" w:ascii="Times New Roman" w:hAnsi="Times New Roman" w:eastAsia="宋体" w:cs="宋体"/>
          <w:sz w:val="24"/>
          <w:szCs w:val="24"/>
          <w:lang w:val="en-US" w:eastAsia="zh-CN"/>
        </w:rPr>
        <w:t>Epoch</w:t>
      </w:r>
      <w:r>
        <w:rPr>
          <w:rFonts w:hint="eastAsia" w:ascii="宋体" w:hAnsi="宋体" w:eastAsia="宋体" w:cs="宋体"/>
          <w:sz w:val="24"/>
          <w:szCs w:val="24"/>
          <w:lang w:val="en-US" w:eastAsia="zh-CN"/>
        </w:rPr>
        <w:t xml:space="preserve"> 下均低于</w:t>
      </w:r>
      <w:r>
        <w:rPr>
          <w:rFonts w:hint="eastAsia" w:ascii="Times New Roman" w:hAnsi="Times New Roman" w:eastAsia="宋体" w:cs="宋体"/>
          <w:sz w:val="24"/>
          <w:szCs w:val="24"/>
          <w:lang w:val="en-US" w:eastAsia="zh-CN"/>
        </w:rPr>
        <w:t xml:space="preserve"> 0.1</w:t>
      </w:r>
      <w:r>
        <w:rPr>
          <w:rFonts w:hint="eastAsia" w:ascii="宋体" w:hAnsi="宋体" w:eastAsia="宋体" w:cs="宋体"/>
          <w:sz w:val="24"/>
          <w:szCs w:val="24"/>
          <w:lang w:val="en-US" w:eastAsia="zh-CN"/>
        </w:rPr>
        <w:t>2，且随着训练轮数的增加，模型性能反而有所下降，表明可能存在训练不稳定或发散的问题。而当学习率减小至</w:t>
      </w:r>
      <w:r>
        <w:rPr>
          <w:rFonts w:hint="eastAsia" w:ascii="Times New Roman" w:hAnsi="Times New Roman" w:eastAsia="宋体" w:cs="宋体"/>
          <w:sz w:val="24"/>
          <w:szCs w:val="24"/>
          <w:lang w:val="en-US" w:eastAsia="zh-CN"/>
        </w:rPr>
        <w:t xml:space="preserve"> 5e-4</w:t>
      </w:r>
      <w:r>
        <w:rPr>
          <w:rFonts w:hint="eastAsia" w:ascii="宋体" w:hAnsi="宋体" w:eastAsia="宋体" w:cs="宋体"/>
          <w:sz w:val="24"/>
          <w:szCs w:val="24"/>
          <w:lang w:val="en-US" w:eastAsia="zh-CN"/>
        </w:rPr>
        <w:t xml:space="preserve"> 时，模型性能有所提升，</w:t>
      </w:r>
      <w:r>
        <w:rPr>
          <w:rFonts w:hint="eastAsia" w:ascii="Times New Roman" w:hAnsi="Times New Roman" w:eastAsia="宋体" w:cs="宋体"/>
          <w:sz w:val="24"/>
          <w:szCs w:val="24"/>
          <w:lang w:val="en-US" w:eastAsia="zh-CN"/>
        </w:rPr>
        <w:t>mIoU</w:t>
      </w:r>
      <w:r>
        <w:rPr>
          <w:rFonts w:hint="eastAsia" w:ascii="宋体" w:hAnsi="宋体" w:eastAsia="宋体" w:cs="宋体"/>
          <w:sz w:val="24"/>
          <w:szCs w:val="24"/>
          <w:lang w:val="en-US" w:eastAsia="zh-CN"/>
        </w:rPr>
        <w:t xml:space="preserve"> 最高达到</w:t>
      </w:r>
      <w:r>
        <w:rPr>
          <w:rFonts w:hint="eastAsia" w:ascii="Times New Roman" w:hAnsi="Times New Roman" w:eastAsia="宋体" w:cs="宋体"/>
          <w:sz w:val="24"/>
          <w:szCs w:val="24"/>
          <w:lang w:val="en-US" w:eastAsia="zh-CN"/>
        </w:rPr>
        <w:t xml:space="preserve"> 0.160</w:t>
      </w:r>
      <w:r>
        <w:rPr>
          <w:rFonts w:hint="eastAsia" w:ascii="宋体" w:hAnsi="宋体" w:eastAsia="宋体" w:cs="宋体"/>
          <w:sz w:val="24"/>
          <w:szCs w:val="24"/>
          <w:lang w:val="en-US" w:eastAsia="zh-CN"/>
        </w:rPr>
        <w:t xml:space="preserve">6（在 </w:t>
      </w:r>
      <w:r>
        <w:rPr>
          <w:rFonts w:hint="eastAsia" w:ascii="Times New Roman" w:hAnsi="Times New Roman" w:eastAsia="宋体" w:cs="宋体"/>
          <w:sz w:val="24"/>
          <w:szCs w:val="24"/>
          <w:lang w:val="en-US" w:eastAsia="zh-CN"/>
        </w:rPr>
        <w:t>Epoch</w:t>
      </w:r>
      <w:r>
        <w:rPr>
          <w:rFonts w:hint="eastAsia" w:ascii="宋体" w:hAnsi="宋体" w:eastAsia="宋体" w:cs="宋体"/>
          <w:sz w:val="24"/>
          <w:szCs w:val="24"/>
          <w:lang w:val="en-US" w:eastAsia="zh-CN"/>
        </w:rPr>
        <w:t xml:space="preserve"> 为</w:t>
      </w:r>
      <w:r>
        <w:rPr>
          <w:rFonts w:hint="eastAsia" w:ascii="Times New Roman" w:hAnsi="Times New Roman" w:eastAsia="宋体" w:cs="宋体"/>
          <w:sz w:val="24"/>
          <w:szCs w:val="24"/>
          <w:lang w:val="en-US" w:eastAsia="zh-CN"/>
        </w:rPr>
        <w:t xml:space="preserve"> 5</w:t>
      </w:r>
      <w:r>
        <w:rPr>
          <w:rFonts w:hint="eastAsia" w:ascii="宋体" w:hAnsi="宋体" w:eastAsia="宋体" w:cs="宋体"/>
          <w:sz w:val="24"/>
          <w:szCs w:val="24"/>
          <w:lang w:val="en-US" w:eastAsia="zh-CN"/>
        </w:rPr>
        <w:t xml:space="preserve">0 时），但随着 </w:t>
      </w:r>
      <w:r>
        <w:rPr>
          <w:rFonts w:hint="eastAsia" w:ascii="Times New Roman" w:hAnsi="Times New Roman" w:eastAsia="宋体" w:cs="宋体"/>
          <w:sz w:val="24"/>
          <w:szCs w:val="24"/>
          <w:lang w:val="en-US" w:eastAsia="zh-CN"/>
        </w:rPr>
        <w:t>Epoch</w:t>
      </w:r>
      <w:r>
        <w:rPr>
          <w:rFonts w:hint="eastAsia" w:ascii="宋体" w:hAnsi="宋体" w:eastAsia="宋体" w:cs="宋体"/>
          <w:sz w:val="24"/>
          <w:szCs w:val="24"/>
          <w:lang w:val="en-US" w:eastAsia="zh-CN"/>
        </w:rPr>
        <w:t xml:space="preserve"> 增加，性能略有下降，可能存在一定程度的过拟合或震荡现象。</w:t>
      </w:r>
    </w:p>
    <w:p w14:paraId="7BA20F0E">
      <w:pPr>
        <w:keepNext w:val="0"/>
        <w:keepLines w:val="0"/>
        <w:pageBreakBefore w:val="0"/>
        <w:widowControl/>
        <w:suppressLineNumbers w:val="0"/>
        <w:kinsoku/>
        <w:wordWrap/>
        <w:overflowPunct/>
        <w:topLinePunct w:val="0"/>
        <w:autoSpaceDE/>
        <w:autoSpaceDN/>
        <w:bidi w:val="0"/>
        <w:adjustRightInd/>
        <w:snapToGrid/>
        <w:spacing w:before="63" w:beforeLines="20" w:after="63" w:afterLines="20"/>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进一步减小学习率至</w:t>
      </w:r>
      <w:r>
        <w:rPr>
          <w:rFonts w:hint="eastAsia" w:ascii="Times New Roman" w:hAnsi="Times New Roman" w:eastAsia="宋体" w:cs="宋体"/>
          <w:sz w:val="24"/>
          <w:szCs w:val="24"/>
          <w:lang w:val="en-US" w:eastAsia="zh-CN"/>
        </w:rPr>
        <w:t xml:space="preserve"> 1e-4</w:t>
      </w:r>
      <w:r>
        <w:rPr>
          <w:rFonts w:hint="eastAsia" w:ascii="宋体" w:hAnsi="宋体" w:eastAsia="宋体" w:cs="宋体"/>
          <w:sz w:val="24"/>
          <w:szCs w:val="24"/>
          <w:lang w:val="en-US" w:eastAsia="zh-CN"/>
        </w:rPr>
        <w:t xml:space="preserve"> 后，模型在多个评价指标上取得最优结果。特别是在 </w:t>
      </w:r>
      <w:r>
        <w:rPr>
          <w:rFonts w:hint="eastAsia" w:ascii="Times New Roman" w:hAnsi="Times New Roman" w:eastAsia="宋体" w:cs="宋体"/>
          <w:sz w:val="24"/>
          <w:szCs w:val="24"/>
          <w:lang w:val="en-US" w:eastAsia="zh-CN"/>
        </w:rPr>
        <w:t>Epoch</w:t>
      </w:r>
      <w:r>
        <w:rPr>
          <w:rFonts w:hint="eastAsia" w:ascii="宋体" w:hAnsi="宋体" w:eastAsia="宋体" w:cs="宋体"/>
          <w:sz w:val="24"/>
          <w:szCs w:val="24"/>
          <w:lang w:val="en-US" w:eastAsia="zh-CN"/>
        </w:rPr>
        <w:t xml:space="preserve"> 为</w:t>
      </w:r>
      <w:r>
        <w:rPr>
          <w:rFonts w:hint="eastAsia" w:ascii="Times New Roman" w:hAnsi="Times New Roman" w:eastAsia="宋体" w:cs="宋体"/>
          <w:sz w:val="24"/>
          <w:szCs w:val="24"/>
          <w:lang w:val="en-US" w:eastAsia="zh-CN"/>
        </w:rPr>
        <w:t xml:space="preserve"> 100</w:t>
      </w:r>
      <w:r>
        <w:rPr>
          <w:rFonts w:hint="eastAsia" w:ascii="宋体" w:hAnsi="宋体" w:eastAsia="宋体" w:cs="宋体"/>
          <w:sz w:val="24"/>
          <w:szCs w:val="24"/>
          <w:lang w:val="en-US" w:eastAsia="zh-CN"/>
        </w:rPr>
        <w:t xml:space="preserve"> 时，</w:t>
      </w:r>
      <w:r>
        <w:rPr>
          <w:rFonts w:hint="eastAsia" w:ascii="Times New Roman" w:hAnsi="Times New Roman" w:eastAsia="宋体" w:cs="宋体"/>
          <w:sz w:val="24"/>
          <w:szCs w:val="24"/>
          <w:lang w:val="en-US" w:eastAsia="zh-CN"/>
        </w:rPr>
        <w:t>mIoU</w:t>
      </w:r>
      <w:r>
        <w:rPr>
          <w:rFonts w:hint="eastAsia" w:ascii="宋体" w:hAnsi="宋体" w:eastAsia="宋体" w:cs="宋体"/>
          <w:sz w:val="24"/>
          <w:szCs w:val="24"/>
          <w:lang w:val="en-US" w:eastAsia="zh-CN"/>
        </w:rPr>
        <w:t xml:space="preserve"> 达到</w:t>
      </w:r>
      <w:r>
        <w:rPr>
          <w:rFonts w:hint="eastAsia" w:ascii="Times New Roman" w:hAnsi="Times New Roman" w:eastAsia="宋体" w:cs="宋体"/>
          <w:sz w:val="24"/>
          <w:szCs w:val="24"/>
          <w:lang w:val="en-US" w:eastAsia="zh-CN"/>
        </w:rPr>
        <w:t xml:space="preserve"> 0.209</w:t>
      </w:r>
      <w:r>
        <w:rPr>
          <w:rFonts w:hint="eastAsia" w:ascii="宋体" w:hAnsi="宋体" w:eastAsia="宋体" w:cs="宋体"/>
          <w:sz w:val="24"/>
          <w:szCs w:val="24"/>
          <w:lang w:val="en-US" w:eastAsia="zh-CN"/>
        </w:rPr>
        <w:t>2，</w:t>
      </w:r>
      <w:r>
        <w:rPr>
          <w:rFonts w:hint="eastAsia" w:ascii="Times New Roman" w:hAnsi="Times New Roman" w:eastAsia="宋体" w:cs="宋体"/>
          <w:sz w:val="24"/>
          <w:szCs w:val="24"/>
          <w:lang w:val="en-US" w:eastAsia="zh-CN"/>
        </w:rPr>
        <w:t>Dice</w:t>
      </w:r>
      <w:r>
        <w:rPr>
          <w:rFonts w:hint="eastAsia" w:ascii="宋体" w:hAnsi="宋体" w:eastAsia="宋体" w:cs="宋体"/>
          <w:sz w:val="24"/>
          <w:szCs w:val="24"/>
          <w:lang w:val="en-US" w:eastAsia="zh-CN"/>
        </w:rPr>
        <w:t xml:space="preserve"> 和 </w:t>
      </w:r>
      <w:r>
        <w:rPr>
          <w:rFonts w:hint="eastAsia" w:ascii="Times New Roman" w:hAnsi="Times New Roman" w:eastAsia="宋体" w:cs="宋体"/>
          <w:sz w:val="24"/>
          <w:szCs w:val="24"/>
          <w:lang w:val="en-US" w:eastAsia="zh-CN"/>
        </w:rPr>
        <w:t>F1</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Score</w:t>
      </w:r>
      <w:r>
        <w:rPr>
          <w:rFonts w:hint="eastAsia" w:ascii="宋体" w:hAnsi="宋体" w:eastAsia="宋体" w:cs="宋体"/>
          <w:sz w:val="24"/>
          <w:szCs w:val="24"/>
          <w:lang w:val="en-US" w:eastAsia="zh-CN"/>
        </w:rPr>
        <w:t xml:space="preserve"> 均为</w:t>
      </w:r>
      <w:r>
        <w:rPr>
          <w:rFonts w:hint="eastAsia" w:ascii="Times New Roman" w:hAnsi="Times New Roman" w:eastAsia="宋体" w:cs="宋体"/>
          <w:sz w:val="24"/>
          <w:szCs w:val="24"/>
          <w:lang w:val="en-US" w:eastAsia="zh-CN"/>
        </w:rPr>
        <w:t xml:space="preserve"> 0.257</w:t>
      </w:r>
      <w:r>
        <w:rPr>
          <w:rFonts w:hint="eastAsia" w:ascii="宋体" w:hAnsi="宋体" w:eastAsia="宋体" w:cs="宋体"/>
          <w:sz w:val="24"/>
          <w:szCs w:val="24"/>
          <w:lang w:val="en-US" w:eastAsia="zh-CN"/>
        </w:rPr>
        <w:t>0，</w:t>
      </w:r>
      <w:r>
        <w:rPr>
          <w:rFonts w:hint="eastAsia" w:ascii="Times New Roman" w:hAnsi="Times New Roman" w:eastAsia="宋体" w:cs="宋体"/>
          <w:sz w:val="24"/>
          <w:szCs w:val="24"/>
          <w:lang w:val="en-US" w:eastAsia="zh-CN"/>
        </w:rPr>
        <w:t>Accuracy</w:t>
      </w:r>
      <w:r>
        <w:rPr>
          <w:rFonts w:hint="eastAsia" w:ascii="宋体" w:hAnsi="宋体" w:eastAsia="宋体" w:cs="宋体"/>
          <w:sz w:val="24"/>
          <w:szCs w:val="24"/>
          <w:lang w:val="en-US" w:eastAsia="zh-CN"/>
        </w:rPr>
        <w:t xml:space="preserve"> 高达</w:t>
      </w:r>
      <w:r>
        <w:rPr>
          <w:rFonts w:hint="eastAsia" w:ascii="Times New Roman" w:hAnsi="Times New Roman" w:eastAsia="宋体" w:cs="宋体"/>
          <w:sz w:val="24"/>
          <w:szCs w:val="24"/>
          <w:lang w:val="en-US" w:eastAsia="zh-CN"/>
        </w:rPr>
        <w:t xml:space="preserve"> 0.819</w:t>
      </w:r>
      <w:r>
        <w:rPr>
          <w:rFonts w:hint="eastAsia" w:ascii="宋体" w:hAnsi="宋体" w:eastAsia="宋体" w:cs="宋体"/>
          <w:sz w:val="24"/>
          <w:szCs w:val="24"/>
          <w:lang w:val="en-US" w:eastAsia="zh-CN"/>
        </w:rPr>
        <w:t>1，整体表现稳定且优越。相比之下，学习率为</w:t>
      </w:r>
      <w:r>
        <w:rPr>
          <w:rFonts w:hint="eastAsia" w:ascii="Times New Roman" w:hAnsi="Times New Roman" w:eastAsia="宋体" w:cs="宋体"/>
          <w:sz w:val="24"/>
          <w:szCs w:val="24"/>
          <w:lang w:val="en-US" w:eastAsia="zh-CN"/>
        </w:rPr>
        <w:t xml:space="preserve"> 5e-5</w:t>
      </w:r>
      <w:r>
        <w:rPr>
          <w:rFonts w:hint="eastAsia" w:ascii="宋体" w:hAnsi="宋体" w:eastAsia="宋体" w:cs="宋体"/>
          <w:sz w:val="24"/>
          <w:szCs w:val="24"/>
          <w:lang w:val="en-US" w:eastAsia="zh-CN"/>
        </w:rPr>
        <w:t xml:space="preserve"> 时虽训练更加平稳，性能也接近</w:t>
      </w:r>
      <w:r>
        <w:rPr>
          <w:rFonts w:hint="eastAsia" w:ascii="Times New Roman" w:hAnsi="Times New Roman" w:eastAsia="宋体" w:cs="宋体"/>
          <w:sz w:val="24"/>
          <w:szCs w:val="24"/>
          <w:lang w:val="en-US" w:eastAsia="zh-CN"/>
        </w:rPr>
        <w:t xml:space="preserve"> 1e-4</w:t>
      </w:r>
      <w:r>
        <w:rPr>
          <w:rFonts w:hint="eastAsia" w:ascii="宋体" w:hAnsi="宋体" w:eastAsia="宋体" w:cs="宋体"/>
          <w:sz w:val="24"/>
          <w:szCs w:val="24"/>
          <w:lang w:val="en-US" w:eastAsia="zh-CN"/>
        </w:rPr>
        <w:t xml:space="preserve">，但训练收敛速度稍慢。在 </w:t>
      </w:r>
      <w:r>
        <w:rPr>
          <w:rFonts w:hint="eastAsia" w:ascii="Times New Roman" w:hAnsi="Times New Roman" w:eastAsia="宋体" w:cs="宋体"/>
          <w:sz w:val="24"/>
          <w:szCs w:val="24"/>
          <w:lang w:val="en-US" w:eastAsia="zh-CN"/>
        </w:rPr>
        <w:t>Epoch</w:t>
      </w:r>
      <w:r>
        <w:rPr>
          <w:rFonts w:hint="eastAsia" w:ascii="宋体" w:hAnsi="宋体" w:eastAsia="宋体" w:cs="宋体"/>
          <w:sz w:val="24"/>
          <w:szCs w:val="24"/>
          <w:lang w:val="en-US" w:eastAsia="zh-CN"/>
        </w:rPr>
        <w:t xml:space="preserve"> 为</w:t>
      </w:r>
      <w:r>
        <w:rPr>
          <w:rFonts w:hint="eastAsia" w:ascii="Times New Roman" w:hAnsi="Times New Roman" w:eastAsia="宋体" w:cs="宋体"/>
          <w:sz w:val="24"/>
          <w:szCs w:val="24"/>
          <w:lang w:val="en-US" w:eastAsia="zh-CN"/>
        </w:rPr>
        <w:t xml:space="preserve"> 100</w:t>
      </w:r>
      <w:r>
        <w:rPr>
          <w:rFonts w:hint="eastAsia" w:ascii="宋体" w:hAnsi="宋体" w:eastAsia="宋体" w:cs="宋体"/>
          <w:sz w:val="24"/>
          <w:szCs w:val="24"/>
          <w:lang w:val="en-US" w:eastAsia="zh-CN"/>
        </w:rPr>
        <w:t xml:space="preserve"> 时达到 </w:t>
      </w:r>
      <w:r>
        <w:rPr>
          <w:rFonts w:hint="eastAsia" w:ascii="Times New Roman" w:hAnsi="Times New Roman" w:eastAsia="宋体" w:cs="宋体"/>
          <w:sz w:val="24"/>
          <w:szCs w:val="24"/>
          <w:lang w:val="en-US" w:eastAsia="zh-CN"/>
        </w:rPr>
        <w:t>mIoU</w:t>
      </w:r>
      <w:r>
        <w:rPr>
          <w:rFonts w:hint="eastAsia" w:ascii="宋体" w:hAnsi="宋体" w:eastAsia="宋体" w:cs="宋体"/>
          <w:sz w:val="24"/>
          <w:szCs w:val="24"/>
          <w:lang w:val="en-US" w:eastAsia="zh-CN"/>
        </w:rPr>
        <w:t xml:space="preserve"> 最高值</w:t>
      </w:r>
      <w:r>
        <w:rPr>
          <w:rFonts w:hint="eastAsia" w:ascii="Times New Roman" w:hAnsi="Times New Roman" w:eastAsia="宋体" w:cs="宋体"/>
          <w:sz w:val="24"/>
          <w:szCs w:val="24"/>
          <w:lang w:val="en-US" w:eastAsia="zh-CN"/>
        </w:rPr>
        <w:t xml:space="preserve"> 0.209</w:t>
      </w:r>
      <w:r>
        <w:rPr>
          <w:rFonts w:hint="eastAsia" w:ascii="宋体" w:hAnsi="宋体" w:eastAsia="宋体" w:cs="宋体"/>
          <w:sz w:val="24"/>
          <w:szCs w:val="24"/>
          <w:lang w:val="en-US" w:eastAsia="zh-CN"/>
        </w:rPr>
        <w:t>9，</w:t>
      </w:r>
      <w:r>
        <w:rPr>
          <w:rFonts w:hint="eastAsia" w:ascii="Times New Roman" w:hAnsi="Times New Roman" w:eastAsia="宋体" w:cs="宋体"/>
          <w:sz w:val="24"/>
          <w:szCs w:val="24"/>
          <w:lang w:val="en-US" w:eastAsia="zh-CN"/>
        </w:rPr>
        <w:t>F1</w:t>
      </w:r>
      <w:r>
        <w:rPr>
          <w:rFonts w:hint="eastAsia" w:ascii="宋体" w:hAnsi="宋体" w:eastAsia="宋体" w:cs="宋体"/>
          <w:sz w:val="24"/>
          <w:szCs w:val="24"/>
          <w:lang w:val="en-US" w:eastAsia="zh-CN"/>
        </w:rPr>
        <w:t xml:space="preserve"> </w:t>
      </w:r>
      <w:r>
        <w:rPr>
          <w:rFonts w:hint="eastAsia" w:ascii="Times New Roman" w:hAnsi="Times New Roman" w:eastAsia="宋体" w:cs="宋体"/>
          <w:sz w:val="24"/>
          <w:szCs w:val="24"/>
          <w:lang w:val="en-US" w:eastAsia="zh-CN"/>
        </w:rPr>
        <w:t>Score</w:t>
      </w:r>
      <w:r>
        <w:rPr>
          <w:rFonts w:hint="eastAsia" w:ascii="宋体" w:hAnsi="宋体" w:eastAsia="宋体" w:cs="宋体"/>
          <w:sz w:val="24"/>
          <w:szCs w:val="24"/>
          <w:lang w:val="en-US" w:eastAsia="zh-CN"/>
        </w:rPr>
        <w:t xml:space="preserve"> 达到</w:t>
      </w:r>
      <w:r>
        <w:rPr>
          <w:rFonts w:hint="eastAsia" w:ascii="Times New Roman" w:hAnsi="Times New Roman" w:eastAsia="宋体" w:cs="宋体"/>
          <w:sz w:val="24"/>
          <w:szCs w:val="24"/>
          <w:lang w:val="en-US" w:eastAsia="zh-CN"/>
        </w:rPr>
        <w:t xml:space="preserve"> 0.258</w:t>
      </w:r>
      <w:r>
        <w:rPr>
          <w:rFonts w:hint="eastAsia" w:ascii="宋体" w:hAnsi="宋体" w:eastAsia="宋体" w:cs="宋体"/>
          <w:sz w:val="24"/>
          <w:szCs w:val="24"/>
          <w:lang w:val="en-US" w:eastAsia="zh-CN"/>
        </w:rPr>
        <w:t>5，略优于</w:t>
      </w:r>
      <w:r>
        <w:rPr>
          <w:rFonts w:hint="eastAsia" w:ascii="Times New Roman" w:hAnsi="Times New Roman" w:eastAsia="宋体" w:cs="宋体"/>
          <w:sz w:val="24"/>
          <w:szCs w:val="24"/>
          <w:lang w:val="en-US" w:eastAsia="zh-CN"/>
        </w:rPr>
        <w:t xml:space="preserve"> 1e-4</w:t>
      </w:r>
      <w:r>
        <w:rPr>
          <w:rFonts w:hint="eastAsia" w:ascii="宋体" w:hAnsi="宋体" w:eastAsia="宋体" w:cs="宋体"/>
          <w:sz w:val="24"/>
          <w:szCs w:val="24"/>
          <w:lang w:val="en-US" w:eastAsia="zh-CN"/>
        </w:rPr>
        <w:t>。</w:t>
      </w:r>
    </w:p>
    <w:p w14:paraId="19E2C3CB">
      <w:pPr>
        <w:keepNext w:val="0"/>
        <w:keepLines w:val="0"/>
        <w:pageBreakBefore w:val="0"/>
        <w:widowControl/>
        <w:suppressLineNumbers w:val="0"/>
        <w:kinsoku/>
        <w:wordWrap/>
        <w:overflowPunct/>
        <w:topLinePunct w:val="0"/>
        <w:autoSpaceDE/>
        <w:autoSpaceDN/>
        <w:bidi w:val="0"/>
        <w:adjustRightInd/>
        <w:snapToGrid/>
        <w:spacing w:before="63" w:beforeLines="20" w:after="63" w:afterLines="20"/>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综上所述，学习率为 1e-4 时模型整体性能最佳，在训练稳定性与精度之间取得了良好平衡。进一步减小学习率（如 5e-5）虽能带来小幅度性能提升，但训练时间相对较长，适合用于模型的后期微调。从训练轮数的影响来看，100 轮左右通常可以达到较优效果，继续增加轮数对性能提升有限，甚至可能带来轻微的下降。</w:t>
      </w:r>
    </w:p>
    <w:bookmarkEnd w:id="5"/>
    <w:p w14:paraId="73833225">
      <w:pPr>
        <w:pStyle w:val="2"/>
      </w:pPr>
      <w:bookmarkStart w:id="7" w:name="_Toc51535024"/>
      <w:r>
        <w:rPr>
          <w:rFonts w:hint="eastAsia" w:ascii="Times New Roman" w:hAnsi="Times New Roman"/>
        </w:rPr>
        <w:t>2</w:t>
      </w:r>
      <w:r>
        <w:t xml:space="preserve">. </w:t>
      </w:r>
      <w:bookmarkEnd w:id="7"/>
      <w:r>
        <w:rPr>
          <w:rFonts w:hint="eastAsia"/>
        </w:rPr>
        <w:t>总结</w:t>
      </w:r>
    </w:p>
    <w:p w14:paraId="1551C52D">
      <w:pPr>
        <w:keepNext w:val="0"/>
        <w:keepLines w:val="0"/>
        <w:pageBreakBefore w:val="0"/>
        <w:widowControl/>
        <w:suppressLineNumbers w:val="0"/>
        <w:kinsoku/>
        <w:wordWrap/>
        <w:overflowPunct/>
        <w:topLinePunct w:val="0"/>
        <w:autoSpaceDE/>
        <w:autoSpaceDN/>
        <w:bidi w:val="0"/>
        <w:adjustRightInd/>
        <w:snapToGrid/>
        <w:spacing w:before="63" w:beforeLines="20" w:after="63" w:afterLines="20"/>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通过本次图像分割实验，我深入理解了 FCN 网络的结构特点与工作机制，特别是全卷积网络在特征提取与像素级预测中的重要作用。通过设置不同的学习率和训练轮数，我观察到超参数对模型性能具有显著影响，这也让我更加体会到模型调参在深度学习实践中的关键性。</w:t>
      </w:r>
    </w:p>
    <w:p w14:paraId="0420F9A8">
      <w:pPr>
        <w:keepNext w:val="0"/>
        <w:keepLines w:val="0"/>
        <w:pageBreakBefore w:val="0"/>
        <w:widowControl/>
        <w:suppressLineNumbers w:val="0"/>
        <w:kinsoku/>
        <w:wordWrap/>
        <w:overflowPunct/>
        <w:topLinePunct w:val="0"/>
        <w:autoSpaceDE/>
        <w:autoSpaceDN/>
        <w:bidi w:val="0"/>
        <w:adjustRightInd/>
        <w:snapToGrid/>
        <w:spacing w:before="63" w:beforeLines="20" w:after="63" w:afterLines="20"/>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在实验过程中，我不仅掌握了如何基于语义分割任务评估模型性能（如 mIoU、Dice、Accuracy 等指标），也提升了对实验设计、数据可视化以及结果分析的能力。同时，通过调研转置卷积与跳跃连接等机制，我进一步加深了对图像分割模型在保持空间细节与全局语义之间平衡策略的理解。</w:t>
      </w:r>
    </w:p>
    <w:p w14:paraId="0CB89625">
      <w:pPr>
        <w:ind w:firstLine="480"/>
        <w:rPr>
          <w:rFonts w:hint="eastAsia" w:ascii="宋体" w:hAnsi="宋体" w:eastAsia="宋体" w:cs="宋体"/>
          <w:color w:val="4472C4" w:themeColor="accent5"/>
          <w14:textFill>
            <w14:solidFill>
              <w14:schemeClr w14:val="accent5"/>
            </w14:solidFill>
          </w14:textFill>
        </w:rPr>
      </w:pPr>
      <w:r>
        <w:rPr>
          <w:rFonts w:ascii="宋体" w:hAnsi="宋体" w:eastAsia="宋体" w:cs="宋体"/>
          <w:sz w:val="24"/>
          <w:szCs w:val="24"/>
        </w:rPr>
        <w:t>总体而言，本次实验不仅加深了我对语义分割原理的理解，也锻炼了我在模型搭建、参数调优和结果分析等方面的综合能力。在反复实验和对比中，我体会到合理设置超参数对模型性能的影响，也认识到理论与实践结合对于掌握深度学习方法的重要性。这些收获为我后续在计算机视觉方向的学习和研究打下了坚实的基础。</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Emoji">
    <w:panose1 w:val="020B0502040204020203"/>
    <w:charset w:val="00"/>
    <w:family w:val="auto"/>
    <w:pitch w:val="default"/>
    <w:sig w:usb0="00000001" w:usb1="02000000" w:usb2="08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CDD660">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C14665">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7D04B">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407660">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6F8A6">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4B6A46">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1CCF3A"/>
    <w:multiLevelType w:val="singleLevel"/>
    <w:tmpl w:val="EC1CCF3A"/>
    <w:lvl w:ilvl="0" w:tentative="0">
      <w:start w:val="1"/>
      <w:numFmt w:val="decimal"/>
      <w:suff w:val="space"/>
      <w:lvlText w:val="%1."/>
      <w:lvlJc w:val="left"/>
    </w:lvl>
  </w:abstractNum>
  <w:abstractNum w:abstractNumId="1">
    <w:nsid w:val="51DFD05E"/>
    <w:multiLevelType w:val="singleLevel"/>
    <w:tmpl w:val="51DFD05E"/>
    <w:lvl w:ilvl="0" w:tentative="0">
      <w:start w:val="1"/>
      <w:numFmt w:val="decimal"/>
      <w:suff w:val="space"/>
      <w:lvlText w:val="%1."/>
      <w:lvlJc w:val="left"/>
      <w:rPr>
        <w:rFonts w:hint="default"/>
        <w:b/>
        <w:bC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ZkN2U0NTE2ZWZjNGNkOGYwMTY5ODIwZjEyYjUxNGMifQ=="/>
  </w:docVars>
  <w:rsids>
    <w:rsidRoot w:val="000D0328"/>
    <w:rsid w:val="00000E19"/>
    <w:rsid w:val="00016DEF"/>
    <w:rsid w:val="00035458"/>
    <w:rsid w:val="000B274F"/>
    <w:rsid w:val="000D0328"/>
    <w:rsid w:val="00245B2F"/>
    <w:rsid w:val="00273DFF"/>
    <w:rsid w:val="002C286E"/>
    <w:rsid w:val="00324A22"/>
    <w:rsid w:val="003A3819"/>
    <w:rsid w:val="00445A35"/>
    <w:rsid w:val="005608D5"/>
    <w:rsid w:val="005D1332"/>
    <w:rsid w:val="006D474B"/>
    <w:rsid w:val="00740246"/>
    <w:rsid w:val="00753942"/>
    <w:rsid w:val="00773916"/>
    <w:rsid w:val="00794B7F"/>
    <w:rsid w:val="00806851"/>
    <w:rsid w:val="00876738"/>
    <w:rsid w:val="00936EDF"/>
    <w:rsid w:val="00982EBD"/>
    <w:rsid w:val="009C6C99"/>
    <w:rsid w:val="00AA7520"/>
    <w:rsid w:val="00B15692"/>
    <w:rsid w:val="00BA63A2"/>
    <w:rsid w:val="00C32503"/>
    <w:rsid w:val="00C44754"/>
    <w:rsid w:val="00C5091C"/>
    <w:rsid w:val="00D079CE"/>
    <w:rsid w:val="00D43DB1"/>
    <w:rsid w:val="00E24C84"/>
    <w:rsid w:val="00EF5E3B"/>
    <w:rsid w:val="00EF69A4"/>
    <w:rsid w:val="00F0451E"/>
    <w:rsid w:val="00F223C3"/>
    <w:rsid w:val="00F46DE0"/>
    <w:rsid w:val="00FB0D63"/>
    <w:rsid w:val="00FB4A6A"/>
    <w:rsid w:val="02553057"/>
    <w:rsid w:val="0263637C"/>
    <w:rsid w:val="02975F32"/>
    <w:rsid w:val="03057A71"/>
    <w:rsid w:val="034D3EA0"/>
    <w:rsid w:val="05445D91"/>
    <w:rsid w:val="06B17456"/>
    <w:rsid w:val="06D931A5"/>
    <w:rsid w:val="0794102A"/>
    <w:rsid w:val="07A807FE"/>
    <w:rsid w:val="08631551"/>
    <w:rsid w:val="08900A55"/>
    <w:rsid w:val="08E60FFF"/>
    <w:rsid w:val="091D0DD3"/>
    <w:rsid w:val="0A463F28"/>
    <w:rsid w:val="0A966A06"/>
    <w:rsid w:val="0C442C5D"/>
    <w:rsid w:val="0C4B7B79"/>
    <w:rsid w:val="0C9A711D"/>
    <w:rsid w:val="0CC25F19"/>
    <w:rsid w:val="0D4E59FF"/>
    <w:rsid w:val="0D5C1B29"/>
    <w:rsid w:val="0DEC49E4"/>
    <w:rsid w:val="0EAD0E5C"/>
    <w:rsid w:val="0F0D5446"/>
    <w:rsid w:val="0F213556"/>
    <w:rsid w:val="0F7A37D0"/>
    <w:rsid w:val="10572302"/>
    <w:rsid w:val="10E548CC"/>
    <w:rsid w:val="123E4294"/>
    <w:rsid w:val="125B54EE"/>
    <w:rsid w:val="130059ED"/>
    <w:rsid w:val="13DA7FEC"/>
    <w:rsid w:val="141352AC"/>
    <w:rsid w:val="1531724E"/>
    <w:rsid w:val="153D61E9"/>
    <w:rsid w:val="16111CE9"/>
    <w:rsid w:val="16535946"/>
    <w:rsid w:val="168626AD"/>
    <w:rsid w:val="169B5926"/>
    <w:rsid w:val="16BC7E7D"/>
    <w:rsid w:val="176D6287"/>
    <w:rsid w:val="1784290A"/>
    <w:rsid w:val="17D002B7"/>
    <w:rsid w:val="192B135C"/>
    <w:rsid w:val="19595A9D"/>
    <w:rsid w:val="19DD33D8"/>
    <w:rsid w:val="1A397735"/>
    <w:rsid w:val="1CBD41DC"/>
    <w:rsid w:val="1CCD6D89"/>
    <w:rsid w:val="1CFF0AC4"/>
    <w:rsid w:val="1E147C0C"/>
    <w:rsid w:val="1E366767"/>
    <w:rsid w:val="1E73084C"/>
    <w:rsid w:val="1E891D36"/>
    <w:rsid w:val="1EC63A26"/>
    <w:rsid w:val="1EE85722"/>
    <w:rsid w:val="1F0B4909"/>
    <w:rsid w:val="1F950ABF"/>
    <w:rsid w:val="1FA061B1"/>
    <w:rsid w:val="1FD211A7"/>
    <w:rsid w:val="1FD96F7F"/>
    <w:rsid w:val="20587456"/>
    <w:rsid w:val="20F10837"/>
    <w:rsid w:val="219200B1"/>
    <w:rsid w:val="21AB2FC8"/>
    <w:rsid w:val="22394A78"/>
    <w:rsid w:val="225E0A1A"/>
    <w:rsid w:val="23F46EA8"/>
    <w:rsid w:val="241B3A29"/>
    <w:rsid w:val="25034EC9"/>
    <w:rsid w:val="25203A2E"/>
    <w:rsid w:val="256B13EC"/>
    <w:rsid w:val="26F938A2"/>
    <w:rsid w:val="2783115A"/>
    <w:rsid w:val="284C0612"/>
    <w:rsid w:val="28650375"/>
    <w:rsid w:val="28D674C0"/>
    <w:rsid w:val="290B7159"/>
    <w:rsid w:val="29CA474C"/>
    <w:rsid w:val="2A314286"/>
    <w:rsid w:val="2A765F7E"/>
    <w:rsid w:val="2AD258B2"/>
    <w:rsid w:val="2C6E3E3C"/>
    <w:rsid w:val="2DD80440"/>
    <w:rsid w:val="2DE955A4"/>
    <w:rsid w:val="2E224612"/>
    <w:rsid w:val="2EDB0C1A"/>
    <w:rsid w:val="2FF9767A"/>
    <w:rsid w:val="308C2F4D"/>
    <w:rsid w:val="32585F5F"/>
    <w:rsid w:val="32996F33"/>
    <w:rsid w:val="32BF28F1"/>
    <w:rsid w:val="339E27AE"/>
    <w:rsid w:val="33CB4223"/>
    <w:rsid w:val="349D49F2"/>
    <w:rsid w:val="34EE7F06"/>
    <w:rsid w:val="35BD630A"/>
    <w:rsid w:val="361C55FE"/>
    <w:rsid w:val="36EE0CD9"/>
    <w:rsid w:val="375F68D7"/>
    <w:rsid w:val="39CD5D7A"/>
    <w:rsid w:val="39D35282"/>
    <w:rsid w:val="39E92488"/>
    <w:rsid w:val="3A5D1464"/>
    <w:rsid w:val="3AE54500"/>
    <w:rsid w:val="3AFE712A"/>
    <w:rsid w:val="3B7125B8"/>
    <w:rsid w:val="3BBA70A4"/>
    <w:rsid w:val="3BC166D5"/>
    <w:rsid w:val="3C100C19"/>
    <w:rsid w:val="3F8769CB"/>
    <w:rsid w:val="4020215E"/>
    <w:rsid w:val="40AB60B5"/>
    <w:rsid w:val="43BB21C5"/>
    <w:rsid w:val="441B1DD7"/>
    <w:rsid w:val="44E91B8D"/>
    <w:rsid w:val="45B44292"/>
    <w:rsid w:val="45D2308C"/>
    <w:rsid w:val="49892E51"/>
    <w:rsid w:val="49A2349F"/>
    <w:rsid w:val="4AE146E0"/>
    <w:rsid w:val="4B4E65EF"/>
    <w:rsid w:val="4B62206D"/>
    <w:rsid w:val="4C8C5620"/>
    <w:rsid w:val="4D6E4D26"/>
    <w:rsid w:val="4D7808FA"/>
    <w:rsid w:val="50045AFA"/>
    <w:rsid w:val="501339DA"/>
    <w:rsid w:val="50CA6717"/>
    <w:rsid w:val="53BA0A12"/>
    <w:rsid w:val="54995177"/>
    <w:rsid w:val="55D41E21"/>
    <w:rsid w:val="55FF585A"/>
    <w:rsid w:val="56AD2D63"/>
    <w:rsid w:val="56CE2586"/>
    <w:rsid w:val="56FD0545"/>
    <w:rsid w:val="570F1328"/>
    <w:rsid w:val="57C36DC2"/>
    <w:rsid w:val="58714DD0"/>
    <w:rsid w:val="588B3251"/>
    <w:rsid w:val="59FE70D1"/>
    <w:rsid w:val="5BEF1728"/>
    <w:rsid w:val="5CAB38A1"/>
    <w:rsid w:val="5CEC6AD7"/>
    <w:rsid w:val="5DE84681"/>
    <w:rsid w:val="5E745F14"/>
    <w:rsid w:val="5EC73A2C"/>
    <w:rsid w:val="5F685827"/>
    <w:rsid w:val="61193193"/>
    <w:rsid w:val="61B9240A"/>
    <w:rsid w:val="63911317"/>
    <w:rsid w:val="669853B5"/>
    <w:rsid w:val="67083A3E"/>
    <w:rsid w:val="673565FE"/>
    <w:rsid w:val="677551D7"/>
    <w:rsid w:val="67FE712A"/>
    <w:rsid w:val="68F4217F"/>
    <w:rsid w:val="69401815"/>
    <w:rsid w:val="69B91237"/>
    <w:rsid w:val="69E8077B"/>
    <w:rsid w:val="69F078DD"/>
    <w:rsid w:val="6A187064"/>
    <w:rsid w:val="6BF4480E"/>
    <w:rsid w:val="6D265FA8"/>
    <w:rsid w:val="6E184B0E"/>
    <w:rsid w:val="6E5074C1"/>
    <w:rsid w:val="6F0E7CBF"/>
    <w:rsid w:val="6FA348AB"/>
    <w:rsid w:val="712832BA"/>
    <w:rsid w:val="71773BD0"/>
    <w:rsid w:val="71C127F6"/>
    <w:rsid w:val="7238577F"/>
    <w:rsid w:val="72E72D01"/>
    <w:rsid w:val="73CD3DB4"/>
    <w:rsid w:val="73E221E3"/>
    <w:rsid w:val="740B209D"/>
    <w:rsid w:val="7528708E"/>
    <w:rsid w:val="755E374E"/>
    <w:rsid w:val="75A4502A"/>
    <w:rsid w:val="762A3631"/>
    <w:rsid w:val="76D916E8"/>
    <w:rsid w:val="78395FBE"/>
    <w:rsid w:val="799D119E"/>
    <w:rsid w:val="79A61905"/>
    <w:rsid w:val="79E67CE8"/>
    <w:rsid w:val="7A810245"/>
    <w:rsid w:val="7A867D5E"/>
    <w:rsid w:val="7AF057E5"/>
    <w:rsid w:val="7C4C0ECB"/>
    <w:rsid w:val="7CDF4E6B"/>
    <w:rsid w:val="7D2D187B"/>
    <w:rsid w:val="7D5D253D"/>
    <w:rsid w:val="7D893322"/>
    <w:rsid w:val="7F207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7"/>
    <w:qFormat/>
    <w:uiPriority w:val="9"/>
    <w:pPr>
      <w:spacing w:before="340" w:after="330" w:line="578" w:lineRule="auto"/>
      <w:ind w:firstLine="0" w:firstLineChars="0"/>
      <w:outlineLvl w:val="0"/>
    </w:pPr>
    <w:rPr>
      <w:b/>
      <w:bCs/>
      <w:kern w:val="44"/>
      <w:sz w:val="32"/>
      <w:szCs w:val="44"/>
    </w:rPr>
  </w:style>
  <w:style w:type="paragraph" w:styleId="3">
    <w:name w:val="heading 2"/>
    <w:basedOn w:val="1"/>
    <w:next w:val="1"/>
    <w:link w:val="18"/>
    <w:unhideWhenUsed/>
    <w:qFormat/>
    <w:uiPriority w:val="9"/>
    <w:pPr>
      <w:spacing w:before="260" w:after="260" w:line="415" w:lineRule="auto"/>
      <w:ind w:firstLine="0" w:firstLineChars="0"/>
      <w:outlineLvl w:val="1"/>
    </w:pPr>
    <w:rPr>
      <w:rFonts w:asciiTheme="majorHAnsi" w:hAnsiTheme="majorHAnsi" w:eastAsiaTheme="majorEastAsia" w:cstheme="majorBidi"/>
      <w:b/>
      <w:bCs/>
      <w:sz w:val="30"/>
      <w:szCs w:val="32"/>
    </w:rPr>
  </w:style>
  <w:style w:type="paragraph" w:styleId="4">
    <w:name w:val="heading 3"/>
    <w:basedOn w:val="1"/>
    <w:next w:val="1"/>
    <w:link w:val="19"/>
    <w:unhideWhenUsed/>
    <w:qFormat/>
    <w:uiPriority w:val="9"/>
    <w:pPr>
      <w:spacing w:before="260" w:after="260" w:line="415" w:lineRule="auto"/>
      <w:ind w:firstLine="0" w:firstLineChars="0"/>
      <w:jc w:val="left"/>
      <w:outlineLvl w:val="2"/>
    </w:pPr>
    <w:rPr>
      <w:rFonts w:eastAsia="黑体"/>
      <w:b/>
      <w:bCs/>
      <w:sz w:val="28"/>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autoRedefine/>
    <w:unhideWhenUsed/>
    <w:qFormat/>
    <w:uiPriority w:val="39"/>
  </w:style>
  <w:style w:type="paragraph" w:styleId="8">
    <w:name w:val="toc 2"/>
    <w:basedOn w:val="1"/>
    <w:next w:val="1"/>
    <w:autoRedefine/>
    <w:unhideWhenUsed/>
    <w:qFormat/>
    <w:uiPriority w:val="39"/>
    <w:pPr>
      <w:ind w:left="420" w:leftChars="200"/>
    </w:p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页眉 字符"/>
    <w:basedOn w:val="12"/>
    <w:link w:val="6"/>
    <w:qFormat/>
    <w:uiPriority w:val="99"/>
    <w:rPr>
      <w:sz w:val="18"/>
      <w:szCs w:val="18"/>
    </w:rPr>
  </w:style>
  <w:style w:type="character" w:customStyle="1" w:styleId="16">
    <w:name w:val="页脚 字符"/>
    <w:basedOn w:val="12"/>
    <w:link w:val="5"/>
    <w:qFormat/>
    <w:uiPriority w:val="99"/>
    <w:rPr>
      <w:sz w:val="18"/>
      <w:szCs w:val="18"/>
    </w:rPr>
  </w:style>
  <w:style w:type="character" w:customStyle="1" w:styleId="17">
    <w:name w:val="标题 1 字符"/>
    <w:basedOn w:val="12"/>
    <w:link w:val="2"/>
    <w:qFormat/>
    <w:uiPriority w:val="9"/>
    <w:rPr>
      <w:rFonts w:ascii="Times New Roman" w:hAnsi="Times New Roman"/>
      <w:b/>
      <w:bCs/>
      <w:kern w:val="44"/>
      <w:sz w:val="32"/>
      <w:szCs w:val="44"/>
    </w:rPr>
  </w:style>
  <w:style w:type="character" w:customStyle="1" w:styleId="18">
    <w:name w:val="标题 2 字符"/>
    <w:basedOn w:val="12"/>
    <w:link w:val="3"/>
    <w:qFormat/>
    <w:uiPriority w:val="9"/>
    <w:rPr>
      <w:rFonts w:asciiTheme="majorHAnsi" w:hAnsiTheme="majorHAnsi" w:eastAsiaTheme="majorEastAsia" w:cstheme="majorBidi"/>
      <w:b/>
      <w:bCs/>
      <w:sz w:val="30"/>
      <w:szCs w:val="32"/>
    </w:rPr>
  </w:style>
  <w:style w:type="character" w:customStyle="1" w:styleId="19">
    <w:name w:val="标题 3 字符"/>
    <w:basedOn w:val="12"/>
    <w:link w:val="4"/>
    <w:qFormat/>
    <w:uiPriority w:val="9"/>
    <w:rPr>
      <w:rFonts w:ascii="Times New Roman" w:hAnsi="Times New Roman" w:eastAsia="黑体"/>
      <w:b/>
      <w:bCs/>
      <w:sz w:val="28"/>
      <w:szCs w:val="32"/>
    </w:rPr>
  </w:style>
  <w:style w:type="paragraph" w:customStyle="1" w:styleId="20">
    <w:name w:val="TOC Heading"/>
    <w:basedOn w:val="2"/>
    <w:next w:val="1"/>
    <w:unhideWhenUsed/>
    <w:qFormat/>
    <w:uiPriority w:val="39"/>
    <w:pPr>
      <w:keepNext/>
      <w:keepLines/>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webp"/><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2182</Words>
  <Characters>3276</Characters>
  <Lines>2</Lines>
  <Paragraphs>1</Paragraphs>
  <TotalTime>0</TotalTime>
  <ScaleCrop>false</ScaleCrop>
  <LinksUpToDate>false</LinksUpToDate>
  <CharactersWithSpaces>3449</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2021-03-24T03:34:00Z</dcterms:created>
  <dc:creator>Gai He</dc:creator>
  <cp:lastModifiedBy>祎晗</cp:lastModifiedBy>
  <dcterms:modified xsi:type="dcterms:W3CDTF">2025-04-18T02:56:08Z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86E05F1A22E645448AA68DA7CC57BEEE_12</vt:lpwstr>
  </property>
</Properties>
</file>