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6"/>
            <w:tcMar>
              <w:top w:w="80" w:type="dxa"/>
              <w:start w:w="100" w:type="dxa"/>
              <w:bottom w:w="80" w:type="dxa"/>
              <w:end w:w="100" w:type="dxa"/>
            </w:tcMar>
            <w:vAlign w:val="center"/>
          </w:tcPr>
          <w:p>
            <w:pPr>
              <w:spacing w:after="0" w:before="0" w:line="240" w:lineRule="auto"/>
              <w:jc w:val="center"/>
            </w:pPr>
            <w:r/>
            <w:r>
              <w:rPr>
                <w:rFonts w:ascii="Times New Roman" w:hAnsi="Times New Roman" w:eastAsia="Times New Roman"/>
                <w:b/>
                <w:i w:val="0"/>
                <w:sz w:val="26"/>
                <w:u w:val="none"/>
              </w:rPr>
              <w:t>BỘ CÔNG THƯƠNG</w:t>
            </w:r>
          </w:p>
        </w:tc>
        <w:tc>
          <w:tcPr>
            <w:tcW w:type="dxa" w:w="4536"/>
            <w:tcMar>
              <w:top w:w="80" w:type="dxa"/>
              <w:start w:w="100" w:type="dxa"/>
              <w:bottom w:w="80" w:type="dxa"/>
              <w:end w:w="100" w:type="dxa"/>
            </w:tcMar>
            <w:vAlign w:val="center"/>
          </w:tcPr>
          <w:p>
            <w:pPr>
              <w:spacing w:after="0" w:before="0" w:line="240" w:lineRule="auto"/>
              <w:jc w:val="center"/>
            </w:pPr>
            <w:r/>
            <w:r>
              <w:rPr>
                <w:rFonts w:ascii="Times New Roman" w:hAnsi="Times New Roman" w:eastAsia="Times New Roman"/>
                <w:b/>
                <w:i w:val="0"/>
                <w:sz w:val="26"/>
                <w:u w:val="none"/>
              </w:rPr>
              <w:t>CỘNG HOÀ XÃ HỘI CHỦ NGHĨA VIỆT NAM</w:t>
            </w:r>
          </w:p>
        </w:tc>
      </w:tr>
      <w:tr>
        <w:tc>
          <w:tcPr>
            <w:tcW w:type="dxa" w:w="4536"/>
            <w:tcMar>
              <w:top w:w="80" w:type="dxa"/>
              <w:start w:w="100" w:type="dxa"/>
              <w:bottom w:w="80" w:type="dxa"/>
              <w:end w:w="100" w:type="dxa"/>
            </w:tcMar>
            <w:vAlign w:val="center"/>
          </w:tcPr>
          <w:p>
            <w:pPr>
              <w:spacing w:after="0" w:before="0" w:line="240" w:lineRule="auto"/>
              <w:jc w:val="center"/>
            </w:pPr>
            <w:r/>
            <w:r>
              <w:rPr>
                <w:rFonts w:ascii="Times New Roman" w:hAnsi="Times New Roman" w:eastAsia="Times New Roman"/>
                <w:b/>
                <w:i w:val="0"/>
                <w:sz w:val="26"/>
                <w:u w:val="none"/>
              </w:rPr>
              <w:t>TRƯỜNG ĐẠI HỌC SAO ĐỎ</w:t>
            </w:r>
          </w:p>
        </w:tc>
        <w:tc>
          <w:tcPr>
            <w:tcW w:type="dxa" w:w="4536"/>
            <w:tcMar>
              <w:top w:w="80" w:type="dxa"/>
              <w:start w:w="100" w:type="dxa"/>
              <w:bottom w:w="80" w:type="dxa"/>
              <w:end w:w="100" w:type="dxa"/>
            </w:tcMar>
            <w:vAlign w:val="center"/>
          </w:tcPr>
          <w:p>
            <w:pPr>
              <w:spacing w:after="0" w:before="0" w:line="240" w:lineRule="auto"/>
              <w:jc w:val="center"/>
            </w:pPr>
            <w:r/>
            <w:r>
              <w:rPr>
                <w:rFonts w:ascii="Times New Roman" w:hAnsi="Times New Roman" w:eastAsia="Times New Roman"/>
                <w:b/>
                <w:i w:val="0"/>
                <w:sz w:val="26"/>
                <w:u w:val="none"/>
              </w:rPr>
              <w:t>Độc lập - Tự do - Hạnh phúc</w:t>
            </w:r>
          </w:p>
        </w:tc>
      </w:tr>
    </w:tbl>
    <w:p>
      <w:pPr>
        <w:spacing w:after="60" w:before="360" w:line="240" w:lineRule="auto"/>
        <w:jc w:val="center"/>
      </w:pPr>
      <w:r>
        <w:rPr>
          <w:rFonts w:ascii="Times New Roman" w:hAnsi="Times New Roman" w:eastAsia="Times New Roman"/>
          <w:b/>
          <w:i w:val="0"/>
          <w:sz w:val="30"/>
          <w:u w:val="none"/>
        </w:rPr>
        <w:t>PHIẾU ĐĂNG KÝ DỰ THI</w:t>
      </w:r>
    </w:p>
    <w:p>
      <w:pPr>
        <w:spacing w:after="60" w:before="0" w:line="240" w:lineRule="auto"/>
        <w:jc w:val="center"/>
      </w:pPr>
      <w:r>
        <w:rPr>
          <w:rFonts w:ascii="Times New Roman" w:hAnsi="Times New Roman" w:eastAsia="Times New Roman"/>
          <w:b/>
          <w:i w:val="0"/>
          <w:sz w:val="28"/>
          <w:u w:val="none"/>
        </w:rPr>
        <w:t>HỘI THI SÁNG TẠO KHOA HỌC VÀ CÔNG NGHỆ</w:t>
      </w:r>
    </w:p>
    <w:p>
      <w:pPr>
        <w:spacing w:after="60" w:before="0" w:line="240" w:lineRule="auto"/>
        <w:jc w:val="center"/>
      </w:pPr>
      <w:r>
        <w:rPr>
          <w:rFonts w:ascii="Times New Roman" w:hAnsi="Times New Roman" w:eastAsia="Times New Roman"/>
          <w:b/>
          <w:i w:val="0"/>
          <w:sz w:val="28"/>
          <w:u w:val="none"/>
        </w:rPr>
        <w:t>NĂM HỌC 2025 - 2026</w:t>
      </w:r>
    </w:p>
    <w:p>
      <w:pPr>
        <w:spacing w:after="200" w:before="0" w:line="240" w:lineRule="auto"/>
        <w:jc w:val="center"/>
      </w:pPr>
      <w:r>
        <w:rPr>
          <w:rFonts w:ascii="Times New Roman" w:hAnsi="Times New Roman" w:eastAsia="Times New Roman"/>
          <w:b w:val="0"/>
          <w:i/>
          <w:sz w:val="24"/>
          <w:u w:val="none"/>
        </w:rPr>
        <w:t>(Áp dụng cho học sinh, sinh viên)</w:t>
      </w:r>
    </w:p>
    <w:p>
      <w:pPr>
        <w:spacing w:after="200" w:before="0" w:line="240" w:lineRule="auto"/>
      </w:pPr>
      <w:r>
        <w:rPr>
          <w:rFonts w:ascii="Times New Roman" w:hAnsi="Times New Roman" w:eastAsia="Times New Roman"/>
          <w:b w:val="0"/>
          <w:i w:val="0"/>
          <w:sz w:val="26"/>
          <w:u w:val="none"/>
        </w:rPr>
        <w:t>Kính gửi: Ban tổ chức Hội thi</w:t>
      </w:r>
    </w:p>
    <w:p>
      <w:pPr>
        <w:spacing w:after="60" w:before="0" w:line="240" w:lineRule="auto"/>
      </w:pPr>
      <w:r>
        <w:rPr>
          <w:rFonts w:ascii="Times New Roman" w:hAnsi="Times New Roman" w:eastAsia="Times New Roman"/>
          <w:b/>
          <w:i w:val="0"/>
          <w:sz w:val="26"/>
          <w:u w:val="none"/>
        </w:rPr>
        <w:t xml:space="preserve">1. Họ và tên tác giả/nhóm tác giả: </w:t>
      </w:r>
      <w:r>
        <w:rPr>
          <w:rFonts w:ascii="Times New Roman" w:hAnsi="Times New Roman" w:eastAsia="Times New Roman"/>
          <w:b w:val="0"/>
          <w:i w:val="0"/>
          <w:sz w:val="26"/>
          <w:u w:val="none"/>
        </w:rPr>
        <w:t>[Điền họ và tên]</w:t>
      </w:r>
    </w:p>
    <w:p>
      <w:pPr>
        <w:spacing w:after="60" w:before="0" w:line="240" w:lineRule="auto"/>
      </w:pPr>
      <w:r>
        <w:rPr>
          <w:rFonts w:ascii="Times New Roman" w:hAnsi="Times New Roman" w:eastAsia="Times New Roman"/>
          <w:b/>
          <w:i w:val="0"/>
          <w:sz w:val="26"/>
          <w:u w:val="none"/>
        </w:rPr>
        <w:t xml:space="preserve">2. Ngày/tháng/năm sinh: </w:t>
      </w:r>
      <w:r>
        <w:rPr>
          <w:rFonts w:ascii="Times New Roman" w:hAnsi="Times New Roman" w:eastAsia="Times New Roman"/>
          <w:b w:val="0"/>
          <w:i w:val="0"/>
          <w:sz w:val="26"/>
          <w:u w:val="none"/>
        </w:rPr>
        <w:t>[Điền ngày sinh]. Giới tính: [Nam/Nữ]</w:t>
      </w:r>
    </w:p>
    <w:p>
      <w:pPr>
        <w:spacing w:after="60" w:before="0" w:line="240" w:lineRule="auto"/>
      </w:pPr>
      <w:r>
        <w:rPr>
          <w:rFonts w:ascii="Times New Roman" w:hAnsi="Times New Roman" w:eastAsia="Times New Roman"/>
          <w:b/>
          <w:i w:val="0"/>
          <w:sz w:val="26"/>
          <w:u w:val="none"/>
        </w:rPr>
        <w:t xml:space="preserve">3. Lớp: </w:t>
      </w:r>
      <w:r>
        <w:rPr>
          <w:rFonts w:ascii="Times New Roman" w:hAnsi="Times New Roman" w:eastAsia="Times New Roman"/>
          <w:b w:val="0"/>
          <w:i w:val="0"/>
          <w:sz w:val="26"/>
          <w:u w:val="none"/>
        </w:rPr>
        <w:t>[Điền lớp]. Khoa: Công nghệ thông tin</w:t>
      </w:r>
    </w:p>
    <w:p>
      <w:pPr>
        <w:spacing w:after="60" w:before="0" w:line="240" w:lineRule="auto"/>
      </w:pPr>
      <w:r>
        <w:rPr>
          <w:rFonts w:ascii="Times New Roman" w:hAnsi="Times New Roman" w:eastAsia="Times New Roman"/>
          <w:b/>
          <w:i w:val="0"/>
          <w:sz w:val="26"/>
          <w:u w:val="none"/>
        </w:rPr>
        <w:t xml:space="preserve">4. Số ĐT: </w:t>
      </w:r>
      <w:r>
        <w:rPr>
          <w:rFonts w:ascii="Times New Roman" w:hAnsi="Times New Roman" w:eastAsia="Times New Roman"/>
          <w:b w:val="0"/>
          <w:i w:val="0"/>
          <w:sz w:val="26"/>
          <w:u w:val="none"/>
        </w:rPr>
        <w:t>[Điền số điện thoại]. Email: [Điền email]</w:t>
      </w:r>
    </w:p>
    <w:p>
      <w:pPr>
        <w:spacing w:after="60" w:before="0" w:line="240" w:lineRule="auto"/>
      </w:pPr>
      <w:r>
        <w:rPr>
          <w:rFonts w:ascii="Times New Roman" w:hAnsi="Times New Roman" w:eastAsia="Times New Roman"/>
          <w:b/>
          <w:i w:val="0"/>
          <w:sz w:val="26"/>
          <w:u w:val="none"/>
        </w:rPr>
        <w:t xml:space="preserve">5. Tên sản phẩm dự thi: </w:t>
      </w:r>
      <w:r>
        <w:rPr>
          <w:rFonts w:ascii="Times New Roman" w:hAnsi="Times New Roman" w:eastAsia="Times New Roman"/>
          <w:b w:val="0"/>
          <w:i w:val="0"/>
          <w:sz w:val="26"/>
          <w:u w:val="none"/>
        </w:rPr>
        <w:t>Hệ thống trợ lý trí tuệ nhân tạo hỗ trợ toàn diện cho sinh viên</w:t>
      </w:r>
    </w:p>
    <w:p>
      <w:pPr>
        <w:spacing w:after="60" w:before="0" w:line="240" w:lineRule="auto"/>
      </w:pPr>
      <w:r>
        <w:rPr>
          <w:rFonts w:ascii="Times New Roman" w:hAnsi="Times New Roman" w:eastAsia="Times New Roman"/>
          <w:b/>
          <w:i w:val="0"/>
          <w:sz w:val="26"/>
          <w:u w:val="none"/>
        </w:rPr>
        <w:t xml:space="preserve">6. Lĩnh vực dự thi: </w:t>
      </w:r>
      <w:r>
        <w:rPr>
          <w:rFonts w:ascii="Times New Roman" w:hAnsi="Times New Roman" w:eastAsia="Times New Roman"/>
          <w:b w:val="0"/>
          <w:i w:val="0"/>
          <w:sz w:val="26"/>
          <w:u w:val="none"/>
        </w:rPr>
        <w:t>Khoa học - Công nghệ</w:t>
      </w:r>
    </w:p>
    <w:p>
      <w:pPr>
        <w:spacing w:after="60" w:before="0" w:line="240" w:lineRule="auto"/>
      </w:pPr>
      <w:r>
        <w:rPr>
          <w:rFonts w:ascii="Times New Roman" w:hAnsi="Times New Roman" w:eastAsia="Times New Roman"/>
          <w:b/>
          <w:i w:val="0"/>
          <w:sz w:val="26"/>
          <w:u w:val="none"/>
        </w:rPr>
        <w:t xml:space="preserve">7. Họ và tên giảng viên hướng dẫn: </w:t>
      </w:r>
      <w:r>
        <w:rPr>
          <w:rFonts w:ascii="Times New Roman" w:hAnsi="Times New Roman" w:eastAsia="Times New Roman"/>
          <w:b w:val="0"/>
          <w:i w:val="0"/>
          <w:sz w:val="26"/>
          <w:u w:val="none"/>
        </w:rPr>
        <w:t>[Điền tên giảng viên hướng dẫn]</w:t>
      </w:r>
    </w:p>
    <w:p>
      <w:pPr>
        <w:spacing w:after="60" w:before="0" w:line="240" w:lineRule="auto"/>
      </w:pPr>
      <w:r>
        <w:rPr>
          <w:rFonts w:ascii="Times New Roman" w:hAnsi="Times New Roman" w:eastAsia="Times New Roman"/>
          <w:b/>
          <w:i w:val="0"/>
          <w:sz w:val="26"/>
          <w:u w:val="none"/>
        </w:rPr>
        <w:t>8. Danh sách thành viên:</w:t>
      </w:r>
      <w:r>
        <w:rPr>
          <w:rFonts w:ascii="Times New Roman" w:hAnsi="Times New Roman" w:eastAsia="Times New Roman"/>
          <w:b w:val="0"/>
          <w:i w:val="0"/>
          <w:sz w:val="26"/>
          <w:u w:val="none"/>
        </w:rPr>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34"/>
        <w:gridCol w:w="1134"/>
        <w:gridCol w:w="1134"/>
        <w:gridCol w:w="1134"/>
        <w:gridCol w:w="1134"/>
        <w:gridCol w:w="1134"/>
        <w:gridCol w:w="1134"/>
        <w:gridCol w:w="1134"/>
      </w:tblGrid>
      <w:tr>
        <w:tc>
          <w:tcPr>
            <w:tcW w:type="dxa" w:w="567"/>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TT</w:t>
            </w:r>
          </w:p>
        </w:tc>
        <w:tc>
          <w:tcPr>
            <w:tcW w:type="dxa" w:w="1701"/>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Họ và tên</w:t>
            </w:r>
          </w:p>
        </w:tc>
        <w:tc>
          <w:tcPr>
            <w:tcW w:type="dxa" w:w="907"/>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Giới tính</w:t>
            </w:r>
          </w:p>
        </w:tc>
        <w:tc>
          <w:tcPr>
            <w:tcW w:type="dxa" w:w="1530"/>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Ngày/tháng/năm sinh</w:t>
            </w:r>
          </w:p>
        </w:tc>
        <w:tc>
          <w:tcPr>
            <w:tcW w:type="dxa" w:w="1247"/>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Mã số SV/HS</w:t>
            </w:r>
          </w:p>
        </w:tc>
        <w:tc>
          <w:tcPr>
            <w:tcW w:type="dxa" w:w="963"/>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Lớp</w:t>
            </w:r>
          </w:p>
        </w:tc>
        <w:tc>
          <w:tcPr>
            <w:tcW w:type="dxa" w:w="1417"/>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Khoa</w:t>
            </w:r>
          </w:p>
        </w:tc>
        <w:tc>
          <w:tcPr>
            <w:tcW w:type="dxa" w:w="1134"/>
            <w:vAlign w:val="center"/>
            <w:tcMar>
              <w:top w:w="80" w:type="dxa"/>
              <w:start w:w="100" w:type="dxa"/>
              <w:bottom w:w="80" w:type="dxa"/>
              <w:end w:w="100" w:type="dxa"/>
            </w:tcMar>
            <w:shd w:fill="D9EAF7"/>
          </w:tcPr>
          <w:p>
            <w:pPr>
              <w:spacing w:after="0" w:before="0" w:line="240" w:lineRule="auto"/>
              <w:jc w:val="center"/>
            </w:pPr>
            <w:r/>
            <w:r>
              <w:rPr>
                <w:rFonts w:ascii="Times New Roman" w:hAnsi="Times New Roman" w:eastAsia="Times New Roman"/>
                <w:b/>
                <w:i w:val="0"/>
                <w:sz w:val="21"/>
                <w:u w:val="none"/>
              </w:rPr>
              <w:t>Số ĐT</w:t>
            </w:r>
          </w:p>
        </w:tc>
      </w:tr>
      <w:tr>
        <w:tc>
          <w:tcPr>
            <w:tcW w:type="dxa" w:w="567"/>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1</w:t>
            </w:r>
          </w:p>
        </w:tc>
        <w:tc>
          <w:tcPr>
            <w:tcW w:type="dxa" w:w="1701"/>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[Điền]</w:t>
            </w:r>
          </w:p>
        </w:tc>
        <w:tc>
          <w:tcPr>
            <w:tcW w:type="dxa" w:w="907"/>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[Điền]</w:t>
            </w:r>
          </w:p>
        </w:tc>
        <w:tc>
          <w:tcPr>
            <w:tcW w:type="dxa" w:w="1530"/>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[Điền]</w:t>
            </w:r>
          </w:p>
        </w:tc>
        <w:tc>
          <w:tcPr>
            <w:tcW w:type="dxa" w:w="1247"/>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[Điền]</w:t>
            </w:r>
          </w:p>
        </w:tc>
        <w:tc>
          <w:tcPr>
            <w:tcW w:type="dxa" w:w="963"/>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[Điền]</w:t>
            </w:r>
          </w:p>
        </w:tc>
        <w:tc>
          <w:tcPr>
            <w:tcW w:type="dxa" w:w="1417"/>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CNTT</w:t>
            </w:r>
          </w:p>
        </w:tc>
        <w:tc>
          <w:tcPr>
            <w:tcW w:type="dxa" w:w="1134"/>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val="0"/>
                <w:i w:val="0"/>
                <w:sz w:val="21"/>
                <w:u w:val="none"/>
              </w:rPr>
              <w:t>[Điền]</w:t>
            </w:r>
          </w:p>
        </w:tc>
      </w:tr>
    </w:tbl>
    <w:p>
      <w:pPr>
        <w:spacing w:after="240" w:before="240" w:line="240" w:lineRule="auto"/>
        <w:jc w:val="right"/>
      </w:pPr>
      <w:r>
        <w:rPr>
          <w:rFonts w:ascii="Times New Roman" w:hAnsi="Times New Roman" w:eastAsia="Times New Roman"/>
          <w:b w:val="0"/>
          <w:i w:val="0"/>
          <w:sz w:val="26"/>
          <w:u w:val="none"/>
        </w:rPr>
        <w:t>Hải Dương, ngày 29 tháng 04 năm 2026</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3005"/>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i w:val="0"/>
                <w:sz w:val="24"/>
                <w:u w:val="none"/>
              </w:rPr>
              <w:t>XÁC NHẬN CỦA KHOA</w:t>
            </w:r>
          </w:p>
          <w:p>
            <w:pPr>
              <w:spacing w:after="0" w:before="0" w:line="240" w:lineRule="auto"/>
              <w:jc w:val="center"/>
            </w:pPr>
            <w:r>
              <w:rPr>
                <w:rFonts w:ascii="Times New Roman" w:hAnsi="Times New Roman" w:eastAsia="Times New Roman"/>
                <w:b w:val="0"/>
                <w:i w:val="0"/>
                <w:sz w:val="24"/>
                <w:u w:val="none"/>
              </w:rPr>
              <w:t>(Ký, ghi rõ họ tên)</w:t>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t>[Điền tên]</w:t>
            </w:r>
          </w:p>
        </w:tc>
        <w:tc>
          <w:tcPr>
            <w:tcW w:type="dxa" w:w="3005"/>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i w:val="0"/>
                <w:sz w:val="24"/>
                <w:u w:val="none"/>
              </w:rPr>
              <w:t>GIẢNG VIÊN HƯỚNG DẪN</w:t>
            </w:r>
          </w:p>
          <w:p>
            <w:pPr>
              <w:spacing w:after="0" w:before="0" w:line="240" w:lineRule="auto"/>
              <w:jc w:val="center"/>
            </w:pPr>
            <w:r>
              <w:rPr>
                <w:rFonts w:ascii="Times New Roman" w:hAnsi="Times New Roman" w:eastAsia="Times New Roman"/>
                <w:b w:val="0"/>
                <w:i w:val="0"/>
                <w:sz w:val="24"/>
                <w:u w:val="none"/>
              </w:rPr>
              <w:t>(Ký, ghi rõ họ tên)</w:t>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t>[Điền tên]</w:t>
            </w:r>
          </w:p>
        </w:tc>
        <w:tc>
          <w:tcPr>
            <w:tcW w:type="dxa" w:w="3005"/>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i w:val="0"/>
                <w:sz w:val="24"/>
                <w:u w:val="none"/>
              </w:rPr>
              <w:t>TÁC GIẢ/NHÓM TÁC GIẢ</w:t>
            </w:r>
          </w:p>
          <w:p>
            <w:pPr>
              <w:spacing w:after="0" w:before="0" w:line="240" w:lineRule="auto"/>
              <w:jc w:val="center"/>
            </w:pPr>
            <w:r>
              <w:rPr>
                <w:rFonts w:ascii="Times New Roman" w:hAnsi="Times New Roman" w:eastAsia="Times New Roman"/>
                <w:b w:val="0"/>
                <w:i w:val="0"/>
                <w:sz w:val="24"/>
                <w:u w:val="none"/>
              </w:rPr>
              <w:t>(Ký, ghi rõ họ tên)</w:t>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t>[Điền tên]</w:t>
            </w:r>
          </w:p>
        </w:tc>
      </w:tr>
    </w:tbl>
    <w:p>
      <w:r>
        <w:br w:type="page"/>
      </w:r>
    </w:p>
    <w:p>
      <w:pPr>
        <w:spacing w:after="60" w:before="0" w:line="240" w:lineRule="auto"/>
        <w:jc w:val="center"/>
      </w:pPr>
      <w:r>
        <w:rPr>
          <w:rFonts w:ascii="Times New Roman" w:hAnsi="Times New Roman" w:eastAsia="Times New Roman"/>
          <w:b/>
          <w:i w:val="0"/>
          <w:sz w:val="30"/>
          <w:u w:val="none"/>
        </w:rPr>
        <w:t>TÓM TẮT CÔNG TRÌNH THAM GIA HỘI THI</w:t>
      </w:r>
    </w:p>
    <w:p>
      <w:pPr>
        <w:spacing w:after="60" w:before="0" w:line="240" w:lineRule="auto"/>
        <w:jc w:val="center"/>
      </w:pPr>
      <w:r>
        <w:rPr>
          <w:rFonts w:ascii="Times New Roman" w:hAnsi="Times New Roman" w:eastAsia="Times New Roman"/>
          <w:b/>
          <w:i w:val="0"/>
          <w:sz w:val="30"/>
          <w:u w:val="none"/>
        </w:rPr>
        <w:t>SÁNG TẠO KHOA HỌC &amp; CÔNG NGHỆ</w:t>
      </w:r>
    </w:p>
    <w:p>
      <w:pPr>
        <w:spacing w:after="280" w:before="0" w:line="240" w:lineRule="auto"/>
        <w:jc w:val="center"/>
      </w:pPr>
      <w:r>
        <w:rPr>
          <w:rFonts w:ascii="Times New Roman" w:hAnsi="Times New Roman" w:eastAsia="Times New Roman"/>
          <w:b w:val="0"/>
          <w:i/>
          <w:sz w:val="24"/>
          <w:u w:val="none"/>
        </w:rPr>
        <w:t>(Áp dụng cho sinh viên)</w:t>
      </w:r>
    </w:p>
    <w:p>
      <w:pPr>
        <w:spacing w:after="160" w:before="0" w:line="240" w:lineRule="auto"/>
        <w:jc w:val="right"/>
      </w:pPr>
      <w:r>
        <w:rPr>
          <w:rFonts w:ascii="Times New Roman" w:hAnsi="Times New Roman" w:eastAsia="Times New Roman"/>
          <w:b w:val="0"/>
          <w:i w:val="0"/>
          <w:sz w:val="26"/>
          <w:u w:val="none"/>
        </w:rPr>
        <w:t>Ngày 29 tháng 04 năm 2026</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1. Tên công trình: Hệ thống trợ lý trí tuệ nhân tạo hỗ trợ toàn diện cho sinh viên.</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2. Tính cấp thiết:</w:t>
            </w:r>
          </w:p>
          <w:p>
            <w:pPr>
              <w:spacing w:after="80" w:before="0" w:line="252" w:lineRule="auto"/>
              <w:ind w:firstLine="425"/>
            </w:pPr>
            <w:r>
              <w:rPr>
                <w:rFonts w:ascii="Times New Roman" w:hAnsi="Times New Roman" w:eastAsia="Times New Roman"/>
                <w:b w:val="0"/>
                <w:i w:val="0"/>
                <w:sz w:val="26"/>
                <w:u w:val="none"/>
              </w:rPr>
              <w:t>Trong quá trình học tập tại trường đại học, sinh viên phải quản lý đồng thời nhiều nhóm công việc như lịch học, bài tập, deadline, hồ sơ cá nhân, tài chính, sức khỏe, thông báo và định hướng nghề nghiệp. Các thông tin này thường bị phân tán ở nhiều nền tảng khác nhau, khiến sinh viên khó theo dõi tổng thể, dễ bỏ sót nhiệm vụ quan trọng và chưa có công cụ hỗ trợ cá nhân hóa theo nhu cầu thực tế.</w:t>
            </w:r>
          </w:p>
          <w:p>
            <w:pPr>
              <w:spacing w:after="80" w:before="0" w:line="252" w:lineRule="auto"/>
              <w:ind w:firstLine="425"/>
            </w:pPr>
            <w:r>
              <w:rPr>
                <w:rFonts w:ascii="Times New Roman" w:hAnsi="Times New Roman" w:eastAsia="Times New Roman"/>
                <w:b w:val="0"/>
                <w:i w:val="0"/>
                <w:sz w:val="26"/>
                <w:u w:val="none"/>
              </w:rPr>
              <w:t>Sự phát triển nhanh của trí tuệ nhân tạo mở ra khả năng xây dựng một trợ lý số có thể hỗ trợ sinh viên hỏi đáp học tập, gợi ý kế hoạch, nhắc nhở công việc, theo dõi sức khỏe và kết nối dữ liệu trong một hệ thống thống nhất. Vì vậy, việc xây dựng hệ thống trợ lý AI hỗ trợ toàn diện cho sinh viên là cần thiết, phù hợp với xu hướng chuyển đổi số trong giáo dục, góp phần nâng cao hiệu quả học tập, quản lý cá nhân và công tác hỗ trợ sinh viên của nhà trường.</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3. Nội dung chính:</w:t>
            </w:r>
          </w:p>
          <w:p>
            <w:pPr>
              <w:spacing w:after="80" w:before="0" w:line="252" w:lineRule="auto"/>
              <w:ind w:firstLine="425"/>
            </w:pPr>
            <w:r>
              <w:rPr>
                <w:rFonts w:ascii="Times New Roman" w:hAnsi="Times New Roman" w:eastAsia="Times New Roman"/>
                <w:b w:val="0"/>
                <w:i w:val="0"/>
                <w:sz w:val="26"/>
                <w:u w:val="none"/>
              </w:rPr>
              <w:t>Công trình xây dựng hệ thống trợ lý AI dành cho sinh viên gồm ba thành phần chính: Backend API, web frontend và ứng dụng mobile. Backend sử dụng Node.js, Express-compatible service code, Prisma ORM, PostgreSQL, JWT authentication, Zod validation và adapter kết nối nhà cung cấp AI. Web frontend được xây dựng bằng Next.js, React, TypeScript, Tailwind CSS, Zustand, Axios và React Hook Form. Mobile app sử dụng Expo, React Native, React Navigation, AsyncStorage, Expo Notifications và Axios.</w:t>
            </w:r>
          </w:p>
          <w:p>
            <w:pPr>
              <w:spacing w:after="80" w:before="0" w:line="252" w:lineRule="auto"/>
              <w:ind w:firstLine="425"/>
            </w:pPr>
            <w:r>
              <w:rPr>
                <w:rFonts w:ascii="Times New Roman" w:hAnsi="Times New Roman" w:eastAsia="Times New Roman"/>
                <w:b w:val="0"/>
                <w:i w:val="0"/>
                <w:sz w:val="26"/>
                <w:u w:val="none"/>
              </w:rPr>
              <w:t>Đối với sinh viên, hệ thống hỗ trợ đăng ký, đăng nhập, hoàn thiện hồ sơ, chat với trợ lý AI theo nhiều nhóm nhu cầu như học tập, báo cáo, CV, lập trình, nghề nghiệp, sức khỏe và tài chính. Sinh viên có thể theo dõi môn học, lịch học, bài tập, tài liệu, thông báo, deadline, reminder và các thống kê cá nhân trên web hoặc mobile.</w:t>
            </w:r>
          </w:p>
          <w:p>
            <w:pPr>
              <w:spacing w:after="80" w:before="0" w:line="252" w:lineRule="auto"/>
              <w:ind w:firstLine="425"/>
            </w:pPr>
            <w:r>
              <w:rPr>
                <w:rFonts w:ascii="Times New Roman" w:hAnsi="Times New Roman" w:eastAsia="Times New Roman"/>
                <w:b w:val="0"/>
                <w:i w:val="0"/>
                <w:sz w:val="26"/>
                <w:u w:val="none"/>
              </w:rPr>
              <w:t>Đối với nhóm sức khỏe cá nhân, hệ thống cho phép ghi nhận chiều cao, cân nặng, chỉ số BMI, giấc ngủ, bữa ăn, luyện tập và tâm trạng. Dữ liệu được tổng hợp thành các màn hình thống kê, đồng thời có thể kết hợp với trợ lý AI để đưa ra gợi ý chăm sóc sức khỏe phù hợp hơn cho sinh viên.</w:t>
            </w:r>
          </w:p>
          <w:p>
            <w:pPr>
              <w:spacing w:after="80" w:before="0" w:line="252" w:lineRule="auto"/>
              <w:ind w:firstLine="425"/>
            </w:pPr>
            <w:r>
              <w:rPr>
                <w:rFonts w:ascii="Times New Roman" w:hAnsi="Times New Roman" w:eastAsia="Times New Roman"/>
                <w:b w:val="0"/>
                <w:i w:val="0"/>
                <w:sz w:val="26"/>
                <w:u w:val="none"/>
              </w:rPr>
              <w:t>Đối với quản trị hệ thống, admin có thể theo dõi dashboard tổng quan, quản lý người dùng, khóa hoặc mở khóa tài khoản, xem thống kê sử dụng AI, lịch sử truy vấn AI, log hoạt động, mẫu CV, mẫu báo cáo, danh mục và các thông báo hệ thống. Cách tổ chức này giúp nhà trường vừa cung cấp dịch vụ hỗ trợ sinh viên, vừa kiểm soát dữ liệu, vận hành và chất lượng sử dụng hệ thống.</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4. Kết quả đạt được:</w:t>
            </w:r>
          </w:p>
          <w:p>
            <w:pPr>
              <w:spacing w:after="80" w:before="0" w:line="252" w:lineRule="auto"/>
              <w:ind w:firstLine="425"/>
            </w:pPr>
            <w:r>
              <w:rPr>
                <w:rFonts w:ascii="Times New Roman" w:hAnsi="Times New Roman" w:eastAsia="Times New Roman"/>
                <w:b w:val="0"/>
                <w:i w:val="0"/>
                <w:sz w:val="26"/>
                <w:u w:val="none"/>
              </w:rPr>
              <w:t>Dự án đã hình thành bộ mã nguồn đầy đủ cho ba nền tảng: backend API, web frontend và mobile app. Backend đã có các module xác thực, quản lý tài khoản, AI chat, hội thoại, guardrails, rate limit, log AI, nhắc nhở, thông báo, sức khỏe, thống kê và quản trị. Cơ sở dữ liệu PostgreSQL được mô hình hóa bằng Prisma với các bảng người dùng, hồ sơ sinh viên, refresh token, sức khỏe, cân nặng, giấc ngủ, bữa ăn, luyện tập, tâm trạng, reminder và notification.</w:t>
            </w:r>
          </w:p>
          <w:p>
            <w:pPr>
              <w:spacing w:after="80" w:before="0" w:line="252" w:lineRule="auto"/>
              <w:ind w:firstLine="425"/>
            </w:pPr>
            <w:r>
              <w:rPr>
                <w:rFonts w:ascii="Times New Roman" w:hAnsi="Times New Roman" w:eastAsia="Times New Roman"/>
                <w:b w:val="0"/>
                <w:i w:val="0"/>
                <w:sz w:val="26"/>
                <w:u w:val="none"/>
              </w:rPr>
              <w:t>Web frontend đã triển khai các màn hình chính như đăng nhập, đăng ký, hoàn thiện hồ sơ, dashboard sinh viên, chat AI, môn học, tài liệu, lịch học, sức khỏe, nhắc nhở, thông báo, thống kê và dashboard admin. Mobile app đã có hệ thống điều hướng, đăng nhập, đăng ký, dashboard, chat, tài liệu, lịch học, sức khỏe, thông báo, hồ sơ, thống kê và các màn hình nhập dữ liệu sức khỏe.</w:t>
            </w:r>
          </w:p>
          <w:p>
            <w:pPr>
              <w:spacing w:after="80" w:before="0" w:line="252" w:lineRule="auto"/>
              <w:ind w:firstLine="425"/>
            </w:pPr>
            <w:r>
              <w:rPr>
                <w:rFonts w:ascii="Times New Roman" w:hAnsi="Times New Roman" w:eastAsia="Times New Roman"/>
                <w:b w:val="0"/>
                <w:i w:val="0"/>
                <w:sz w:val="26"/>
                <w:u w:val="none"/>
              </w:rPr>
              <w:t>Hệ thống có tài liệu hướng dẫn cài đặt, cấu hình môi trường, chạy database migration, seed dữ liệu mẫu, chạy backend, chạy web app và chạy mobile app. Kiến trúc đa nền tảng giúp sinh viên sử dụng linh hoạt trên trình duyệt và thiết bị di động, đồng thời tạo nền tảng để tiếp tục mở rộng các chức năng học tập, tài chính, nghề nghiệp và quản trị trong các giai đoạn sau.</w:t>
            </w:r>
          </w:p>
          <w:p>
            <w:pPr>
              <w:spacing w:after="40" w:before="40" w:line="240" w:lineRule="auto"/>
              <w:jc w:val="center"/>
            </w:pPr>
            <w:r>
              <w:rPr>
                <w:rFonts w:ascii="Times New Roman" w:hAnsi="Times New Roman" w:eastAsia="Times New Roman"/>
                <w:b w:val="0"/>
                <w:i/>
                <w:sz w:val="24"/>
                <w:u w:val="none"/>
              </w:rPr>
              <w:t>Hình 1. Giao diện đăng nhập/trang chủ hệ thống</w:t>
            </w:r>
          </w:p>
          <w:p>
            <w:pPr>
              <w:spacing w:after="40" w:before="40" w:line="240" w:lineRule="auto"/>
              <w:jc w:val="center"/>
            </w:pPr>
            <w:r>
              <w:rPr>
                <w:rFonts w:ascii="Times New Roman" w:hAnsi="Times New Roman" w:eastAsia="Times New Roman"/>
                <w:b w:val="0"/>
                <w:i/>
                <w:sz w:val="24"/>
                <w:u w:val="none"/>
              </w:rPr>
              <w:t>Hình 2. Dashboard tổng quan dành cho sinh viên</w:t>
            </w:r>
          </w:p>
          <w:p>
            <w:pPr>
              <w:spacing w:after="40" w:before="40" w:line="240" w:lineRule="auto"/>
              <w:jc w:val="center"/>
            </w:pPr>
            <w:r>
              <w:rPr>
                <w:rFonts w:ascii="Times New Roman" w:hAnsi="Times New Roman" w:eastAsia="Times New Roman"/>
                <w:b w:val="0"/>
                <w:i/>
                <w:sz w:val="24"/>
                <w:u w:val="none"/>
              </w:rPr>
              <w:t>Hình 3. Màn hình chat với trợ lý AI</w:t>
            </w:r>
          </w:p>
          <w:p>
            <w:pPr>
              <w:spacing w:after="40" w:before="40" w:line="240" w:lineRule="auto"/>
              <w:jc w:val="center"/>
            </w:pPr>
            <w:r>
              <w:rPr>
                <w:rFonts w:ascii="Times New Roman" w:hAnsi="Times New Roman" w:eastAsia="Times New Roman"/>
                <w:b w:val="0"/>
                <w:i/>
                <w:sz w:val="24"/>
                <w:u w:val="none"/>
              </w:rPr>
              <w:t>Hình 4. Màn hình theo dõi sức khỏe và thống kê cá nhân</w:t>
            </w:r>
          </w:p>
          <w:p>
            <w:pPr>
              <w:spacing w:after="40" w:before="40" w:line="240" w:lineRule="auto"/>
              <w:jc w:val="center"/>
            </w:pPr>
            <w:r>
              <w:rPr>
                <w:rFonts w:ascii="Times New Roman" w:hAnsi="Times New Roman" w:eastAsia="Times New Roman"/>
                <w:b w:val="0"/>
                <w:i/>
                <w:sz w:val="24"/>
                <w:u w:val="none"/>
              </w:rPr>
              <w:t>Hình 5. Màn hình quản lý nhắc nhở và thông báo</w:t>
            </w:r>
          </w:p>
          <w:p>
            <w:pPr>
              <w:spacing w:after="40" w:before="40" w:line="240" w:lineRule="auto"/>
              <w:jc w:val="center"/>
            </w:pPr>
            <w:r>
              <w:rPr>
                <w:rFonts w:ascii="Times New Roman" w:hAnsi="Times New Roman" w:eastAsia="Times New Roman"/>
                <w:b w:val="0"/>
                <w:i/>
                <w:sz w:val="24"/>
                <w:u w:val="none"/>
              </w:rPr>
              <w:t>Hình 6. Dashboard quản trị hệ thống</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5. Khả năng, địa chỉ áp dụng:</w:t>
            </w:r>
          </w:p>
          <w:p>
            <w:pPr>
              <w:spacing w:after="80" w:before="0" w:line="252" w:lineRule="auto"/>
              <w:ind w:firstLine="425"/>
            </w:pPr>
            <w:r>
              <w:rPr>
                <w:rFonts w:ascii="Times New Roman" w:hAnsi="Times New Roman" w:eastAsia="Times New Roman"/>
                <w:b w:val="0"/>
                <w:i w:val="0"/>
                <w:sz w:val="26"/>
                <w:u w:val="none"/>
              </w:rPr>
              <w:t>Hệ thống có thể áp dụng trong Trường Đại học Sao Đỏ để hỗ trợ sinh viên theo dõi học tập, công việc cá nhân, sức khỏe và tương tác với trợ lý AI. Bên cạnh đó, các khoa, phòng công tác sinh viên, cố vấn học tập và bộ phận quản trị có thể khai thác dashboard, thống kê và log hệ thống để nắm bắt tình hình sử dụng, hỗ trợ sinh viên kịp thời hơn.</w:t>
            </w:r>
          </w:p>
          <w:p>
            <w:pPr>
              <w:spacing w:after="80" w:before="0" w:line="252" w:lineRule="auto"/>
              <w:ind w:firstLine="425"/>
            </w:pPr>
            <w:r>
              <w:rPr>
                <w:rFonts w:ascii="Times New Roman" w:hAnsi="Times New Roman" w:eastAsia="Times New Roman"/>
                <w:b w:val="0"/>
                <w:i w:val="0"/>
                <w:sz w:val="26"/>
                <w:u w:val="none"/>
              </w:rPr>
              <w:t>Với kiến trúc tách backend, web frontend và mobile app, giải pháp có thể triển khai thử nghiệm ở quy mô lớp, khoa hoặc toàn trường. Hệ thống cũng có thể tùy biến cho các cơ sở đào tạo khác, câu lạc bộ học thuật hoặc trung tâm hỗ trợ sinh viên có nhu cầu xây dựng nền tảng trợ lý số tập trung.</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6. Tính mới của giải pháp:</w:t>
            </w:r>
          </w:p>
          <w:p>
            <w:pPr>
              <w:spacing w:after="80" w:before="0" w:line="252" w:lineRule="auto"/>
              <w:ind w:firstLine="425"/>
            </w:pPr>
            <w:r>
              <w:rPr>
                <w:rFonts w:ascii="Times New Roman" w:hAnsi="Times New Roman" w:eastAsia="Times New Roman"/>
                <w:b w:val="0"/>
                <w:i w:val="0"/>
                <w:sz w:val="26"/>
                <w:u w:val="none"/>
              </w:rPr>
              <w:t>Điểm mới của công trình là tích hợp trợ lý AI với quản lý học tập, nhắc nhở, thông báo, sức khỏe, tài liệu, thống kê và quản trị người dùng trong cùng một hệ thống đa nền tảng. Thay vì chỉ là một chatbot độc lập, hệ thống được thiết kế như một trợ lý sinh viên toàn diện, có dữ liệu ngữ cảnh và các module nghiệp vụ đi kèm.</w:t>
            </w:r>
          </w:p>
          <w:p>
            <w:pPr>
              <w:spacing w:after="80" w:before="0" w:line="252" w:lineRule="auto"/>
              <w:ind w:firstLine="425"/>
            </w:pPr>
            <w:r>
              <w:rPr>
                <w:rFonts w:ascii="Times New Roman" w:hAnsi="Times New Roman" w:eastAsia="Times New Roman"/>
                <w:b w:val="0"/>
                <w:i w:val="0"/>
                <w:sz w:val="26"/>
                <w:u w:val="none"/>
              </w:rPr>
              <w:t>Giải pháp có khả năng mở rộng theo nhiều hướng: bổ sung loại trợ lý AI mới, kết nối thêm dữ liệu học tập, triển khai mobile notification, quản lý mẫu báo cáo/CV, ghi nhận log truy vấn AI và áp dụng guardrails/rate limit để kiểm soát chất lượng sử dụng. Sự kết hợp giữa AI, web app, mobile app và dashboard quản trị tạo ra mô hình hỗ trợ sinh viên phù hợp với xu hướng đại học số.</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7. Kết luận:</w:t>
            </w:r>
          </w:p>
          <w:p>
            <w:pPr>
              <w:spacing w:after="80" w:before="0" w:line="252" w:lineRule="auto"/>
              <w:ind w:firstLine="425"/>
            </w:pPr>
            <w:r>
              <w:rPr>
                <w:rFonts w:ascii="Times New Roman" w:hAnsi="Times New Roman" w:eastAsia="Times New Roman"/>
                <w:b w:val="0"/>
                <w:i w:val="0"/>
                <w:sz w:val="26"/>
                <w:u w:val="none"/>
              </w:rPr>
              <w:t>Công trình “Hệ thống trợ lý trí tuệ nhân tạo hỗ trợ toàn diện cho sinh viên” có ý nghĩa thực tiễn trong việc hỗ trợ sinh viên quản lý học tập và đời sống hằng ngày. Hệ thống giúp tập trung dữ liệu, giảm tình trạng bỏ sót thông tin, tăng khả năng tự quản lý và tạo kênh hỗ trợ cá nhân hóa thông qua AI.</w:t>
            </w:r>
          </w:p>
          <w:p>
            <w:pPr>
              <w:spacing w:after="80" w:before="0" w:line="252" w:lineRule="auto"/>
              <w:ind w:firstLine="425"/>
            </w:pPr>
            <w:r>
              <w:rPr>
                <w:rFonts w:ascii="Times New Roman" w:hAnsi="Times New Roman" w:eastAsia="Times New Roman"/>
                <w:b w:val="0"/>
                <w:i w:val="0"/>
                <w:sz w:val="26"/>
                <w:u w:val="none"/>
              </w:rPr>
              <w:t>Với nền tảng kỹ thuật đã xây dựng, dự án có thể tiếp tục hoàn thiện để triển khai thử nghiệm trong môi trường thật, đánh giá mức độ đáp ứng nhu cầu sinh viên và mở rộng thành một dịch vụ hỗ trợ sinh viên quy mô lớn hơn.</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8. Đề xuất, kiến nghị:</w:t>
            </w:r>
          </w:p>
          <w:p>
            <w:pPr>
              <w:spacing w:after="80" w:before="0" w:line="252" w:lineRule="auto"/>
              <w:ind w:firstLine="425"/>
            </w:pPr>
            <w:r>
              <w:rPr>
                <w:rFonts w:ascii="Times New Roman" w:hAnsi="Times New Roman" w:eastAsia="Times New Roman"/>
                <w:b w:val="0"/>
                <w:i w:val="0"/>
                <w:sz w:val="26"/>
                <w:u w:val="none"/>
              </w:rPr>
              <w:t>Cần bổ sung dữ liệu thử nghiệm thực tế, hoàn thiện quy trình kiểm thử bảo mật và bảo vệ dữ liệu cá nhân trước khi triển khai rộng rãi. Nhà trường có thể tổ chức giai đoạn dùng thử theo nhóm sinh viên để thu thập phản hồi về giao diện, chất lượng gợi ý AI, hiệu quả nhắc nhở và độ phù hợp của các chỉ số thống kê.</w:t>
            </w:r>
          </w:p>
          <w:p>
            <w:pPr>
              <w:spacing w:after="80" w:before="0" w:line="252" w:lineRule="auto"/>
              <w:ind w:firstLine="425"/>
            </w:pPr>
            <w:r>
              <w:rPr>
                <w:rFonts w:ascii="Times New Roman" w:hAnsi="Times New Roman" w:eastAsia="Times New Roman"/>
                <w:b w:val="0"/>
                <w:i w:val="0"/>
                <w:sz w:val="26"/>
                <w:u w:val="none"/>
              </w:rPr>
              <w:t>Trong giai đoạn tiếp theo, nên tích hợp thêm hệ thống quản lý học tập, lịch học chính thức, dữ liệu điểm rèn luyện, thông báo từ nhà trường và cơ chế phân tích hành vi học tập để trợ lý AI đưa ra khuyến nghị chính xác hơn. Đồng thời cần xây dựng quy định sử dụng AI rõ ràng nhằm đảm bảo tính minh bạch, an toàn và phù hợp với môi trường giáo dục.</w:t>
            </w:r>
          </w:p>
        </w:tc>
      </w:tr>
      <w:tr>
        <w:tc>
          <w:tcPr>
            <w:tcW w:type="dxa" w:w="9071"/>
            <w:tcMar>
              <w:top w:w="100" w:type="dxa"/>
              <w:start w:w="140" w:type="dxa"/>
              <w:bottom w:w="100" w:type="dxa"/>
              <w:end w:w="140" w:type="dxa"/>
            </w:tcMar>
          </w:tcPr>
          <w:p>
            <w:pPr>
              <w:spacing w:after="80" w:before="0" w:line="240" w:lineRule="auto"/>
            </w:pPr>
            <w:r>
              <w:rPr>
                <w:rFonts w:ascii="Times New Roman" w:hAnsi="Times New Roman" w:eastAsia="Times New Roman"/>
                <w:b/>
                <w:i w:val="0"/>
                <w:sz w:val="26"/>
                <w:u w:val="none"/>
              </w:rPr>
              <w:t>9. Phụ lục (nếu có):</w:t>
            </w:r>
          </w:p>
          <w:p>
            <w:pPr>
              <w:spacing w:after="80" w:before="0" w:line="252" w:lineRule="auto"/>
              <w:ind w:firstLine="425"/>
            </w:pPr>
            <w:r>
              <w:rPr>
                <w:rFonts w:ascii="Times New Roman" w:hAnsi="Times New Roman" w:eastAsia="Times New Roman"/>
                <w:b w:val="0"/>
                <w:i w:val="0"/>
                <w:sz w:val="26"/>
                <w:u w:val="none"/>
              </w:rPr>
              <w:t>Có thể bổ sung ảnh giao diện web, ảnh giao diện mobile, sơ đồ kiến trúc backend - frontend - mobile, mô hình cơ sở dữ liệu Prisma, danh sách API chính và kịch bản kiểm thử hệ thống khi hoàn thiện hồ sơ dự thi chính thức.</w:t>
            </w:r>
          </w:p>
        </w:tc>
      </w:tr>
    </w:tbl>
    <w:p>
      <w:pPr>
        <w:spacing w:after="240" w:before="240" w:line="240" w:lineRule="auto"/>
        <w:jc w:val="right"/>
      </w:pPr>
      <w:r>
        <w:rPr>
          <w:rFonts w:ascii="Times New Roman" w:hAnsi="Times New Roman" w:eastAsia="Times New Roman"/>
          <w:b w:val="0"/>
          <w:i w:val="0"/>
          <w:sz w:val="26"/>
          <w:u w:val="none"/>
        </w:rPr>
        <w:t>Hải Dương, ngày 29 tháng 04 năm 2026</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3005"/>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i w:val="0"/>
                <w:sz w:val="24"/>
                <w:u w:val="none"/>
              </w:rPr>
              <w:t>Giảng viên hướng dẫn</w:t>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t>[Điền tên]</w:t>
            </w:r>
          </w:p>
        </w:tc>
        <w:tc>
          <w:tcPr>
            <w:tcW w:type="dxa" w:w="3005"/>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tc>
        <w:tc>
          <w:tcPr>
            <w:tcW w:type="dxa" w:w="3005"/>
            <w:vAlign w:val="center"/>
            <w:tcMar>
              <w:top w:w="80" w:type="dxa"/>
              <w:start w:w="100" w:type="dxa"/>
              <w:bottom w:w="80" w:type="dxa"/>
              <w:end w:w="100" w:type="dxa"/>
            </w:tcMar>
          </w:tcPr>
          <w:p>
            <w:pPr>
              <w:spacing w:after="0" w:before="0" w:line="240" w:lineRule="auto"/>
              <w:jc w:val="center"/>
            </w:pPr>
            <w:r/>
            <w:r>
              <w:rPr>
                <w:rFonts w:ascii="Times New Roman" w:hAnsi="Times New Roman" w:eastAsia="Times New Roman"/>
                <w:b/>
                <w:i w:val="0"/>
                <w:sz w:val="24"/>
                <w:u w:val="none"/>
              </w:rPr>
              <w:t>Tác giả/Nhóm tác giả</w:t>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r>
          </w:p>
          <w:p>
            <w:pPr>
              <w:spacing w:after="0" w:before="0" w:line="240" w:lineRule="auto"/>
              <w:jc w:val="center"/>
            </w:pPr>
            <w:r>
              <w:rPr>
                <w:rFonts w:ascii="Times New Roman" w:hAnsi="Times New Roman" w:eastAsia="Times New Roman"/>
                <w:b w:val="0"/>
                <w:i w:val="0"/>
                <w:sz w:val="24"/>
                <w:u w:val="none"/>
              </w:rPr>
              <w:t>[Điền tên]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