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06E" w:rsidRPr="006B206E" w:rsidRDefault="006B206E" w:rsidP="009E182D">
      <w:pPr>
        <w:rPr>
          <w:b/>
          <w:sz w:val="28"/>
          <w:u w:val="single"/>
        </w:rPr>
      </w:pPr>
      <w:r w:rsidRPr="006B206E">
        <w:rPr>
          <w:b/>
          <w:sz w:val="28"/>
          <w:u w:val="single"/>
        </w:rPr>
        <w:t>Lua</w:t>
      </w:r>
    </w:p>
    <w:p w:rsidR="009E182D" w:rsidRDefault="00E17BB3" w:rsidP="009E182D">
      <w:r>
        <w:t xml:space="preserve">The scripting language used by the Witchcraft </w:t>
      </w:r>
      <w:r w:rsidR="000429F9">
        <w:t>E</w:t>
      </w:r>
      <w:r>
        <w:t xml:space="preserve">ngine is Lua, specifically Lua 5.1, as implemented by </w:t>
      </w:r>
      <w:proofErr w:type="spellStart"/>
      <w:r>
        <w:t>LuaJIT</w:t>
      </w:r>
      <w:proofErr w:type="spellEnd"/>
      <w:r>
        <w:t xml:space="preserve"> 2.0.5.</w:t>
      </w:r>
    </w:p>
    <w:p w:rsidR="00E17BB3" w:rsidRDefault="00E17BB3">
      <w:r>
        <w:t>Every script runs in its own private environment.  This means that global variables defined in one script are not visible from another.  This private environment does not have access to everything in _G.  A whitelist of functions from _G are available to a script’s environment.  The following functions and values are available and have the same behavior as regular Lua 5.1:</w:t>
      </w:r>
    </w:p>
    <w:p w:rsidR="000429F9" w:rsidRDefault="000429F9" w:rsidP="00E17BB3">
      <w:pPr>
        <w:pStyle w:val="ListParagraph"/>
        <w:numPr>
          <w:ilvl w:val="0"/>
          <w:numId w:val="1"/>
        </w:numPr>
        <w:sectPr w:rsidR="000429F9">
          <w:pgSz w:w="12240" w:h="15840"/>
          <w:pgMar w:top="1440" w:right="1440" w:bottom="1440" w:left="1440" w:header="720" w:footer="720" w:gutter="0"/>
          <w:cols w:space="720"/>
          <w:docGrid w:linePitch="360"/>
        </w:sectPr>
      </w:pP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assert</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error</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ipairs</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next</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pairs</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pcall</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select</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tonumber</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tostring</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type</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_VERSION</w:t>
      </w:r>
    </w:p>
    <w:p w:rsidR="00E17BB3" w:rsidRPr="00D4570C" w:rsidRDefault="00D4570C"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x</w:t>
      </w:r>
      <w:r w:rsidR="00E17BB3" w:rsidRPr="00D4570C">
        <w:rPr>
          <w:rFonts w:ascii="Consolas" w:hAnsi="Consolas" w:cs="Courier New"/>
          <w:color w:val="2F5496" w:themeColor="accent1" w:themeShade="BF"/>
          <w:sz w:val="20"/>
          <w:szCs w:val="20"/>
        </w:rPr>
        <w:t>pcall</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coroutine.create</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coroutine.resume</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coroutine.running</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coroutine.status</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coroutine.wrap</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coroutine.yield</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math.abs</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math.acos</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math.asin</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math.atan</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gramStart"/>
      <w:r w:rsidRPr="00D4570C">
        <w:rPr>
          <w:rFonts w:ascii="Consolas" w:hAnsi="Consolas" w:cs="Courier New"/>
          <w:color w:val="2F5496" w:themeColor="accent1" w:themeShade="BF"/>
          <w:sz w:val="20"/>
          <w:szCs w:val="20"/>
        </w:rPr>
        <w:t>math.atan</w:t>
      </w:r>
      <w:proofErr w:type="gramEnd"/>
      <w:r w:rsidRPr="00D4570C">
        <w:rPr>
          <w:rFonts w:ascii="Consolas" w:hAnsi="Consolas" w:cs="Courier New"/>
          <w:color w:val="2F5496" w:themeColor="accent1" w:themeShade="BF"/>
          <w:sz w:val="20"/>
          <w:szCs w:val="20"/>
        </w:rPr>
        <w:t>2</w:t>
      </w:r>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math.ciel</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math.cos</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math.cosh</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math.deg</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math.exp</w:t>
      </w:r>
      <w:proofErr w:type="spell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math.floor</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math.fmod</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math.frexp</w:t>
      </w:r>
      <w:proofErr w:type="spellEnd"/>
      <w:proofErr w:type="gramEnd"/>
    </w:p>
    <w:p w:rsidR="00E17BB3" w:rsidRPr="00D4570C" w:rsidRDefault="00E17BB3"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math.huge</w:t>
      </w:r>
      <w:proofErr w:type="spellEnd"/>
      <w:proofErr w:type="gramEnd"/>
    </w:p>
    <w:p w:rsidR="00E17BB3"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math.ldexp</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math.log</w:t>
      </w:r>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r w:rsidRPr="00D4570C">
        <w:rPr>
          <w:rFonts w:ascii="Consolas" w:hAnsi="Consolas" w:cs="Courier New"/>
          <w:color w:val="2F5496" w:themeColor="accent1" w:themeShade="BF"/>
          <w:sz w:val="20"/>
          <w:szCs w:val="20"/>
        </w:rPr>
        <w:t>math.log10</w:t>
      </w:r>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math.max</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math.min</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math.modf</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math.pi</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math.pow</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math.rad</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math.random</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math.sin</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math.sinh</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math.sqrt</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math.tanh</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os.clock</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os.date</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os.difftime</w:t>
      </w:r>
      <w:proofErr w:type="spellEnd"/>
      <w:proofErr w:type="gramEnd"/>
      <w:r w:rsidRPr="00D4570C">
        <w:rPr>
          <w:rFonts w:ascii="Consolas" w:hAnsi="Consolas" w:cs="Courier New"/>
          <w:color w:val="2F5496" w:themeColor="accent1" w:themeShade="BF"/>
          <w:sz w:val="20"/>
          <w:szCs w:val="20"/>
        </w:rPr>
        <w:t>*</w:t>
      </w:r>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os.time</w:t>
      </w:r>
      <w:proofErr w:type="spellEnd"/>
      <w:proofErr w:type="gramEnd"/>
      <w:r w:rsidRPr="00D4570C">
        <w:rPr>
          <w:rFonts w:ascii="Consolas" w:hAnsi="Consolas" w:cs="Courier New"/>
          <w:color w:val="2F5496" w:themeColor="accent1" w:themeShade="BF"/>
          <w:sz w:val="20"/>
          <w:szCs w:val="20"/>
        </w:rPr>
        <w:t>*</w:t>
      </w:r>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string.byte</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string.char</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string.find</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string.format</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string.gmatch</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string.gsub</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string.len</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string.lower</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string.match</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string.rep</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string.reverse</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r w:rsidRPr="00D4570C">
        <w:rPr>
          <w:rFonts w:ascii="Consolas" w:hAnsi="Consolas" w:cs="Courier New"/>
          <w:color w:val="2F5496" w:themeColor="accent1" w:themeShade="BF"/>
          <w:sz w:val="20"/>
          <w:szCs w:val="20"/>
        </w:rPr>
        <w:t>string.sub</w:t>
      </w:r>
      <w:proofErr w:type="spell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string.upper</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table.insert</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table.maxn</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table.remove</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table.sort</w:t>
      </w:r>
      <w:proofErr w:type="spellEnd"/>
      <w:proofErr w:type="gramEnd"/>
    </w:p>
    <w:p w:rsidR="000429F9" w:rsidRPr="00D4570C" w:rsidRDefault="000429F9" w:rsidP="00E17BB3">
      <w:pPr>
        <w:pStyle w:val="ListParagraph"/>
        <w:numPr>
          <w:ilvl w:val="0"/>
          <w:numId w:val="1"/>
        </w:numPr>
        <w:rPr>
          <w:rFonts w:ascii="Consolas" w:hAnsi="Consolas" w:cs="Courier New"/>
          <w:color w:val="2F5496" w:themeColor="accent1" w:themeShade="BF"/>
          <w:sz w:val="20"/>
          <w:szCs w:val="20"/>
        </w:rPr>
      </w:pPr>
      <w:proofErr w:type="spellStart"/>
      <w:proofErr w:type="gramStart"/>
      <w:r w:rsidRPr="00D4570C">
        <w:rPr>
          <w:rFonts w:ascii="Consolas" w:hAnsi="Consolas" w:cs="Courier New"/>
          <w:color w:val="2F5496" w:themeColor="accent1" w:themeShade="BF"/>
          <w:sz w:val="20"/>
          <w:szCs w:val="20"/>
        </w:rPr>
        <w:t>table.unpack</w:t>
      </w:r>
      <w:proofErr w:type="spellEnd"/>
      <w:proofErr w:type="gramEnd"/>
    </w:p>
    <w:p w:rsidR="000429F9" w:rsidRPr="00D4570C" w:rsidRDefault="000429F9" w:rsidP="00E17BB3">
      <w:pPr>
        <w:rPr>
          <w:color w:val="2F5496" w:themeColor="accent1" w:themeShade="BF"/>
        </w:rPr>
        <w:sectPr w:rsidR="000429F9" w:rsidRPr="00D4570C" w:rsidSect="000429F9">
          <w:type w:val="continuous"/>
          <w:pgSz w:w="12240" w:h="15840"/>
          <w:pgMar w:top="1440" w:right="1440" w:bottom="1440" w:left="1440" w:header="720" w:footer="720" w:gutter="0"/>
          <w:cols w:num="3" w:space="720"/>
          <w:docGrid w:linePitch="360"/>
        </w:sectPr>
      </w:pPr>
    </w:p>
    <w:p w:rsidR="00E17BB3" w:rsidRDefault="00E17BB3" w:rsidP="00E17BB3"/>
    <w:p w:rsidR="000429F9" w:rsidRPr="00D4570C" w:rsidRDefault="000429F9" w:rsidP="00E17BB3">
      <w:pPr>
        <w:rPr>
          <w:i/>
          <w:sz w:val="18"/>
        </w:rPr>
      </w:pPr>
      <w:r w:rsidRPr="00D4570C">
        <w:rPr>
          <w:i/>
          <w:sz w:val="18"/>
        </w:rPr>
        <w:t>*Note that while the time-related functions from the “</w:t>
      </w:r>
      <w:proofErr w:type="spellStart"/>
      <w:r w:rsidRPr="00D4570C">
        <w:rPr>
          <w:i/>
          <w:sz w:val="18"/>
        </w:rPr>
        <w:t>os</w:t>
      </w:r>
      <w:proofErr w:type="spellEnd"/>
      <w:r w:rsidRPr="00D4570C">
        <w:rPr>
          <w:i/>
          <w:sz w:val="18"/>
        </w:rPr>
        <w:t xml:space="preserve">” table are available, it is not recommended to use these for most purposes; use the values from the “time” table </w:t>
      </w:r>
      <w:r w:rsidR="008B0B28">
        <w:rPr>
          <w:i/>
          <w:sz w:val="18"/>
        </w:rPr>
        <w:t xml:space="preserve">(see below) </w:t>
      </w:r>
      <w:r w:rsidRPr="00D4570C">
        <w:rPr>
          <w:i/>
          <w:sz w:val="18"/>
        </w:rPr>
        <w:t>instead.</w:t>
      </w:r>
    </w:p>
    <w:p w:rsidR="000A59E2" w:rsidRDefault="000A59E2" w:rsidP="009E182D">
      <w:r>
        <w:t>The following functions which are present in regular Lua are re-defined to suit the needs of the engine:</w:t>
      </w:r>
    </w:p>
    <w:p w:rsidR="000A59E2" w:rsidRDefault="000A59E2" w:rsidP="000A59E2">
      <w:pPr>
        <w:pStyle w:val="ListParagraph"/>
        <w:numPr>
          <w:ilvl w:val="0"/>
          <w:numId w:val="5"/>
        </w:numPr>
      </w:pPr>
      <w:r w:rsidRPr="000A59E2">
        <w:rPr>
          <w:rFonts w:ascii="Consolas" w:hAnsi="Consolas"/>
          <w:color w:val="2F5496" w:themeColor="accent1" w:themeShade="BF"/>
          <w:sz w:val="20"/>
        </w:rPr>
        <w:t>print</w:t>
      </w:r>
      <w:r w:rsidR="008B0B28">
        <w:rPr>
          <w:rFonts w:ascii="Consolas" w:hAnsi="Consolas"/>
          <w:color w:val="2F5496" w:themeColor="accent1" w:themeShade="BF"/>
          <w:sz w:val="20"/>
        </w:rPr>
        <w:t>(</w:t>
      </w:r>
      <w:proofErr w:type="spellStart"/>
      <w:r w:rsidR="008B0B28">
        <w:rPr>
          <w:rFonts w:ascii="Consolas" w:hAnsi="Consolas"/>
          <w:color w:val="2F5496" w:themeColor="accent1" w:themeShade="BF"/>
          <w:sz w:val="20"/>
        </w:rPr>
        <w:t>str</w:t>
      </w:r>
      <w:proofErr w:type="spellEnd"/>
      <w:r w:rsidR="008B0B28">
        <w:rPr>
          <w:rFonts w:ascii="Consolas" w:hAnsi="Consolas"/>
          <w:color w:val="2F5496" w:themeColor="accent1" w:themeShade="BF"/>
          <w:sz w:val="20"/>
        </w:rPr>
        <w:t>)</w:t>
      </w:r>
      <w:r>
        <w:t xml:space="preserve">; </w:t>
      </w:r>
      <w:r w:rsidR="00386688">
        <w:t>c</w:t>
      </w:r>
      <w:r>
        <w:t>orrectly redirects output to</w:t>
      </w:r>
      <w:r w:rsidR="00386688">
        <w:t xml:space="preserve"> ‘</w:t>
      </w:r>
      <w:proofErr w:type="spellStart"/>
      <w:r w:rsidR="00386688">
        <w:t>stdout</w:t>
      </w:r>
      <w:proofErr w:type="spellEnd"/>
      <w:r>
        <w:t xml:space="preserve">’, </w:t>
      </w:r>
      <w:r w:rsidR="00386688">
        <w:t>‘log.txt’, and the in-game console.</w:t>
      </w:r>
    </w:p>
    <w:p w:rsidR="00386688" w:rsidRDefault="00386688" w:rsidP="000A59E2">
      <w:pPr>
        <w:pStyle w:val="ListParagraph"/>
        <w:numPr>
          <w:ilvl w:val="0"/>
          <w:numId w:val="5"/>
        </w:numPr>
      </w:pPr>
      <w:proofErr w:type="spellStart"/>
      <w:r>
        <w:rPr>
          <w:rFonts w:ascii="Consolas" w:hAnsi="Consolas"/>
          <w:color w:val="2F5496" w:themeColor="accent1" w:themeShade="BF"/>
          <w:sz w:val="20"/>
        </w:rPr>
        <w:t>dofile</w:t>
      </w:r>
      <w:proofErr w:type="spellEnd"/>
      <w:r w:rsidR="008B0B28">
        <w:rPr>
          <w:rFonts w:ascii="Consolas" w:hAnsi="Consolas"/>
          <w:color w:val="2F5496" w:themeColor="accent1" w:themeShade="BF"/>
          <w:sz w:val="20"/>
        </w:rPr>
        <w:t>(</w:t>
      </w:r>
      <w:proofErr w:type="spellStart"/>
      <w:r w:rsidR="008B0B28">
        <w:rPr>
          <w:rFonts w:ascii="Consolas" w:hAnsi="Consolas"/>
          <w:color w:val="2F5496" w:themeColor="accent1" w:themeShade="BF"/>
          <w:sz w:val="20"/>
        </w:rPr>
        <w:t>scriptname</w:t>
      </w:r>
      <w:proofErr w:type="spellEnd"/>
      <w:r w:rsidR="008B0B28">
        <w:rPr>
          <w:rFonts w:ascii="Consolas" w:hAnsi="Consolas"/>
          <w:color w:val="2F5496" w:themeColor="accent1" w:themeShade="BF"/>
          <w:sz w:val="20"/>
        </w:rPr>
        <w:t>)</w:t>
      </w:r>
      <w:r w:rsidRPr="00386688">
        <w:t>;</w:t>
      </w:r>
      <w:r>
        <w:t xml:space="preserve"> runs the specified script file in its own secured environment, like any other script.</w:t>
      </w:r>
    </w:p>
    <w:p w:rsidR="00386688" w:rsidRDefault="00386688" w:rsidP="000A59E2">
      <w:pPr>
        <w:pStyle w:val="ListParagraph"/>
        <w:numPr>
          <w:ilvl w:val="0"/>
          <w:numId w:val="5"/>
        </w:numPr>
      </w:pPr>
      <w:r>
        <w:rPr>
          <w:rFonts w:ascii="Consolas" w:hAnsi="Consolas"/>
          <w:color w:val="2F5496" w:themeColor="accent1" w:themeShade="BF"/>
          <w:sz w:val="20"/>
        </w:rPr>
        <w:t>require</w:t>
      </w:r>
      <w:r w:rsidR="008B0B28">
        <w:rPr>
          <w:rFonts w:ascii="Consolas" w:hAnsi="Consolas"/>
          <w:color w:val="2F5496" w:themeColor="accent1" w:themeShade="BF"/>
          <w:sz w:val="20"/>
        </w:rPr>
        <w:t>(</w:t>
      </w:r>
      <w:proofErr w:type="spellStart"/>
      <w:r w:rsidR="008B0B28">
        <w:rPr>
          <w:rFonts w:ascii="Consolas" w:hAnsi="Consolas"/>
          <w:color w:val="2F5496" w:themeColor="accent1" w:themeShade="BF"/>
          <w:sz w:val="20"/>
        </w:rPr>
        <w:t>scriptname</w:t>
      </w:r>
      <w:proofErr w:type="spellEnd"/>
      <w:r w:rsidR="008B0B28">
        <w:rPr>
          <w:rFonts w:ascii="Consolas" w:hAnsi="Consolas"/>
          <w:color w:val="2F5496" w:themeColor="accent1" w:themeShade="BF"/>
          <w:sz w:val="20"/>
        </w:rPr>
        <w:t>)</w:t>
      </w:r>
      <w:r w:rsidRPr="00386688">
        <w:t>;</w:t>
      </w:r>
      <w:r>
        <w:t xml:space="preserve"> as ‘</w:t>
      </w:r>
      <w:proofErr w:type="spellStart"/>
      <w:r w:rsidRPr="00386688">
        <w:rPr>
          <w:rFonts w:ascii="Consolas" w:hAnsi="Consolas"/>
          <w:color w:val="2F5496" w:themeColor="accent1" w:themeShade="BF"/>
          <w:sz w:val="20"/>
        </w:rPr>
        <w:t>dofile</w:t>
      </w:r>
      <w:proofErr w:type="spellEnd"/>
      <w:r>
        <w:t>’, but only runs if the specified script has never been run before.</w:t>
      </w:r>
    </w:p>
    <w:p w:rsidR="00386688" w:rsidRDefault="00386688" w:rsidP="00386688"/>
    <w:p w:rsidR="00386688" w:rsidRDefault="00386688" w:rsidP="00386688"/>
    <w:p w:rsidR="006B206E" w:rsidRPr="006B206E" w:rsidRDefault="006B206E" w:rsidP="00386688">
      <w:pPr>
        <w:rPr>
          <w:b/>
          <w:sz w:val="28"/>
          <w:u w:val="single"/>
        </w:rPr>
      </w:pPr>
      <w:r w:rsidRPr="006B206E">
        <w:rPr>
          <w:b/>
          <w:sz w:val="28"/>
          <w:u w:val="single"/>
        </w:rPr>
        <w:lastRenderedPageBreak/>
        <w:t>Additional Functionality</w:t>
      </w:r>
    </w:p>
    <w:p w:rsidR="00386688" w:rsidRDefault="00386688" w:rsidP="00386688">
      <w:r>
        <w:t>Besides the functionality from vanilla Lua which has been whitelisted, additional tables and functions are available.</w:t>
      </w:r>
    </w:p>
    <w:p w:rsidR="00386688" w:rsidRDefault="00386688" w:rsidP="00386688">
      <w:r>
        <w:t>The function ‘</w:t>
      </w:r>
      <w:proofErr w:type="spellStart"/>
      <w:r w:rsidRPr="00A3584F">
        <w:rPr>
          <w:rFonts w:ascii="Consolas" w:hAnsi="Consolas" w:cs="Courier New"/>
          <w:color w:val="2F5496" w:themeColor="accent1" w:themeShade="BF"/>
          <w:sz w:val="20"/>
          <w:szCs w:val="20"/>
        </w:rPr>
        <w:t>readonly</w:t>
      </w:r>
      <w:proofErr w:type="spellEnd"/>
      <w:r w:rsidRPr="00A3584F">
        <w:rPr>
          <w:rFonts w:ascii="Consolas" w:hAnsi="Consolas" w:cs="Courier New"/>
          <w:color w:val="2F5496" w:themeColor="accent1" w:themeShade="BF"/>
          <w:sz w:val="20"/>
          <w:szCs w:val="20"/>
        </w:rPr>
        <w:t>(</w:t>
      </w:r>
      <w:proofErr w:type="spellStart"/>
      <w:r w:rsidRPr="00A3584F">
        <w:rPr>
          <w:rFonts w:ascii="Consolas" w:hAnsi="Consolas" w:cs="Courier New"/>
          <w:color w:val="2F5496" w:themeColor="accent1" w:themeShade="BF"/>
          <w:sz w:val="20"/>
          <w:szCs w:val="20"/>
        </w:rPr>
        <w:t>tbl</w:t>
      </w:r>
      <w:proofErr w:type="spellEnd"/>
      <w:r w:rsidRPr="00A3584F">
        <w:rPr>
          <w:rFonts w:ascii="Consolas" w:hAnsi="Consolas" w:cs="Courier New"/>
          <w:color w:val="2F5496" w:themeColor="accent1" w:themeShade="BF"/>
          <w:sz w:val="20"/>
          <w:szCs w:val="20"/>
        </w:rPr>
        <w:t>)</w:t>
      </w:r>
      <w:r>
        <w:t>’ can be used to grant read-only access to a table; it is defined as:</w:t>
      </w:r>
    </w:p>
    <w:p w:rsidR="00386688" w:rsidRPr="00A3584F" w:rsidRDefault="00386688" w:rsidP="00386688">
      <w:pPr>
        <w:autoSpaceDE w:val="0"/>
        <w:autoSpaceDN w:val="0"/>
        <w:adjustRightInd w:val="0"/>
        <w:spacing w:after="0" w:line="240" w:lineRule="auto"/>
        <w:ind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 xml:space="preserve">function </w:t>
      </w:r>
      <w:proofErr w:type="spellStart"/>
      <w:r w:rsidRPr="00A3584F">
        <w:rPr>
          <w:rFonts w:ascii="Consolas" w:hAnsi="Consolas" w:cs="Consolas"/>
          <w:color w:val="2F5496" w:themeColor="accent1" w:themeShade="BF"/>
          <w:sz w:val="19"/>
          <w:szCs w:val="19"/>
        </w:rPr>
        <w:t>readonly</w:t>
      </w:r>
      <w:proofErr w:type="spellEnd"/>
      <w:r w:rsidRPr="00A3584F">
        <w:rPr>
          <w:rFonts w:ascii="Consolas" w:hAnsi="Consolas" w:cs="Consolas"/>
          <w:color w:val="2F5496" w:themeColor="accent1" w:themeShade="BF"/>
          <w:sz w:val="19"/>
          <w:szCs w:val="19"/>
        </w:rPr>
        <w:t>(</w:t>
      </w:r>
      <w:proofErr w:type="spellStart"/>
      <w:r w:rsidRPr="00A3584F">
        <w:rPr>
          <w:rFonts w:ascii="Consolas" w:hAnsi="Consolas" w:cs="Consolas"/>
          <w:color w:val="2F5496" w:themeColor="accent1" w:themeShade="BF"/>
          <w:sz w:val="19"/>
          <w:szCs w:val="19"/>
        </w:rPr>
        <w:t>tbl</w:t>
      </w:r>
      <w:proofErr w:type="spellEnd"/>
      <w:r w:rsidRPr="00A3584F">
        <w:rPr>
          <w:rFonts w:ascii="Consolas" w:hAnsi="Consolas" w:cs="Consolas"/>
          <w:color w:val="2F5496" w:themeColor="accent1" w:themeShade="BF"/>
          <w:sz w:val="19"/>
          <w:szCs w:val="19"/>
        </w:rPr>
        <w:t>)</w:t>
      </w:r>
    </w:p>
    <w:p w:rsidR="00386688" w:rsidRPr="00A3584F" w:rsidRDefault="00386688" w:rsidP="00386688">
      <w:pPr>
        <w:pStyle w:val="ListParagraph"/>
        <w:autoSpaceDE w:val="0"/>
        <w:autoSpaceDN w:val="0"/>
        <w:adjustRightInd w:val="0"/>
        <w:spacing w:after="0" w:line="240" w:lineRule="auto"/>
        <w:ind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 xml:space="preserve">return </w:t>
      </w:r>
      <w:proofErr w:type="spellStart"/>
      <w:proofErr w:type="gramStart"/>
      <w:r w:rsidRPr="00A3584F">
        <w:rPr>
          <w:rFonts w:ascii="Consolas" w:hAnsi="Consolas" w:cs="Consolas"/>
          <w:color w:val="2F5496" w:themeColor="accent1" w:themeShade="BF"/>
          <w:sz w:val="19"/>
          <w:szCs w:val="19"/>
        </w:rPr>
        <w:t>setmetatable</w:t>
      </w:r>
      <w:proofErr w:type="spellEnd"/>
      <w:r w:rsidRPr="00A3584F">
        <w:rPr>
          <w:rFonts w:ascii="Consolas" w:hAnsi="Consolas" w:cs="Consolas"/>
          <w:color w:val="2F5496" w:themeColor="accent1" w:themeShade="BF"/>
          <w:sz w:val="19"/>
          <w:szCs w:val="19"/>
        </w:rPr>
        <w:t>(</w:t>
      </w:r>
      <w:proofErr w:type="gramEnd"/>
      <w:r w:rsidRPr="00A3584F">
        <w:rPr>
          <w:rFonts w:ascii="Consolas" w:hAnsi="Consolas" w:cs="Consolas"/>
          <w:color w:val="2F5496" w:themeColor="accent1" w:themeShade="BF"/>
          <w:sz w:val="19"/>
          <w:szCs w:val="19"/>
        </w:rPr>
        <w:t>{}, {</w:t>
      </w:r>
    </w:p>
    <w:p w:rsidR="00386688" w:rsidRPr="00A3584F" w:rsidRDefault="00386688" w:rsidP="00386688">
      <w:pPr>
        <w:autoSpaceDE w:val="0"/>
        <w:autoSpaceDN w:val="0"/>
        <w:adjustRightInd w:val="0"/>
        <w:spacing w:after="0" w:line="240" w:lineRule="auto"/>
        <w:ind w:left="1440"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 xml:space="preserve">__index = </w:t>
      </w:r>
      <w:proofErr w:type="spellStart"/>
      <w:r w:rsidRPr="00A3584F">
        <w:rPr>
          <w:rFonts w:ascii="Consolas" w:hAnsi="Consolas" w:cs="Consolas"/>
          <w:color w:val="2F5496" w:themeColor="accent1" w:themeShade="BF"/>
          <w:sz w:val="19"/>
          <w:szCs w:val="19"/>
        </w:rPr>
        <w:t>tbl</w:t>
      </w:r>
      <w:proofErr w:type="spellEnd"/>
      <w:r w:rsidRPr="00A3584F">
        <w:rPr>
          <w:rFonts w:ascii="Consolas" w:hAnsi="Consolas" w:cs="Consolas"/>
          <w:color w:val="2F5496" w:themeColor="accent1" w:themeShade="BF"/>
          <w:sz w:val="19"/>
          <w:szCs w:val="19"/>
        </w:rPr>
        <w:t>,</w:t>
      </w:r>
    </w:p>
    <w:p w:rsidR="00386688" w:rsidRPr="00A3584F" w:rsidRDefault="00386688" w:rsidP="00386688">
      <w:pPr>
        <w:pStyle w:val="ListParagraph"/>
        <w:autoSpaceDE w:val="0"/>
        <w:autoSpaceDN w:val="0"/>
        <w:adjustRightInd w:val="0"/>
        <w:spacing w:after="0" w:line="240" w:lineRule="auto"/>
        <w:ind w:left="1440"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__</w:t>
      </w:r>
      <w:proofErr w:type="spellStart"/>
      <w:r w:rsidRPr="00A3584F">
        <w:rPr>
          <w:rFonts w:ascii="Consolas" w:hAnsi="Consolas" w:cs="Consolas"/>
          <w:color w:val="2F5496" w:themeColor="accent1" w:themeShade="BF"/>
          <w:sz w:val="19"/>
          <w:szCs w:val="19"/>
        </w:rPr>
        <w:t>newindex</w:t>
      </w:r>
      <w:proofErr w:type="spellEnd"/>
      <w:r w:rsidRPr="00A3584F">
        <w:rPr>
          <w:rFonts w:ascii="Consolas" w:hAnsi="Consolas" w:cs="Consolas"/>
          <w:color w:val="2F5496" w:themeColor="accent1" w:themeShade="BF"/>
          <w:sz w:val="19"/>
          <w:szCs w:val="19"/>
        </w:rPr>
        <w:t xml:space="preserve"> = </w:t>
      </w:r>
      <w:proofErr w:type="gramStart"/>
      <w:r w:rsidRPr="00A3584F">
        <w:rPr>
          <w:rFonts w:ascii="Consolas" w:hAnsi="Consolas" w:cs="Consolas"/>
          <w:color w:val="2F5496" w:themeColor="accent1" w:themeShade="BF"/>
          <w:sz w:val="19"/>
          <w:szCs w:val="19"/>
        </w:rPr>
        <w:t>function(</w:t>
      </w:r>
      <w:proofErr w:type="spellStart"/>
      <w:proofErr w:type="gramEnd"/>
      <w:r w:rsidRPr="00A3584F">
        <w:rPr>
          <w:rFonts w:ascii="Consolas" w:hAnsi="Consolas" w:cs="Consolas"/>
          <w:color w:val="2F5496" w:themeColor="accent1" w:themeShade="BF"/>
          <w:sz w:val="19"/>
          <w:szCs w:val="19"/>
        </w:rPr>
        <w:t>tbl</w:t>
      </w:r>
      <w:proofErr w:type="spellEnd"/>
      <w:r w:rsidRPr="00A3584F">
        <w:rPr>
          <w:rFonts w:ascii="Consolas" w:hAnsi="Consolas" w:cs="Consolas"/>
          <w:color w:val="2F5496" w:themeColor="accent1" w:themeShade="BF"/>
          <w:sz w:val="19"/>
          <w:szCs w:val="19"/>
        </w:rPr>
        <w:t xml:space="preserve">, key, </w:t>
      </w:r>
      <w:proofErr w:type="spellStart"/>
      <w:r w:rsidRPr="00A3584F">
        <w:rPr>
          <w:rFonts w:ascii="Consolas" w:hAnsi="Consolas" w:cs="Consolas"/>
          <w:color w:val="2F5496" w:themeColor="accent1" w:themeShade="BF"/>
          <w:sz w:val="19"/>
          <w:szCs w:val="19"/>
        </w:rPr>
        <w:t>val</w:t>
      </w:r>
      <w:proofErr w:type="spellEnd"/>
      <w:r w:rsidRPr="00A3584F">
        <w:rPr>
          <w:rFonts w:ascii="Consolas" w:hAnsi="Consolas" w:cs="Consolas"/>
          <w:color w:val="2F5496" w:themeColor="accent1" w:themeShade="BF"/>
          <w:sz w:val="19"/>
          <w:szCs w:val="19"/>
        </w:rPr>
        <w:t>)</w:t>
      </w:r>
    </w:p>
    <w:p w:rsidR="00386688" w:rsidRPr="00A3584F" w:rsidRDefault="00386688" w:rsidP="00386688">
      <w:pPr>
        <w:pStyle w:val="ListParagraph"/>
        <w:autoSpaceDE w:val="0"/>
        <w:autoSpaceDN w:val="0"/>
        <w:adjustRightInd w:val="0"/>
        <w:spacing w:after="0" w:line="240" w:lineRule="auto"/>
        <w:ind w:left="2160" w:firstLine="720"/>
        <w:rPr>
          <w:rFonts w:ascii="Consolas" w:hAnsi="Consolas" w:cs="Consolas"/>
          <w:color w:val="2F5496" w:themeColor="accent1" w:themeShade="BF"/>
          <w:sz w:val="19"/>
          <w:szCs w:val="19"/>
        </w:rPr>
      </w:pPr>
      <w:proofErr w:type="gramStart"/>
      <w:r w:rsidRPr="00A3584F">
        <w:rPr>
          <w:rFonts w:ascii="Consolas" w:hAnsi="Consolas" w:cs="Consolas"/>
          <w:color w:val="2F5496" w:themeColor="accent1" w:themeShade="BF"/>
          <w:sz w:val="19"/>
          <w:szCs w:val="19"/>
        </w:rPr>
        <w:t>error(</w:t>
      </w:r>
      <w:proofErr w:type="gramEnd"/>
      <w:r w:rsidRPr="00A3584F">
        <w:rPr>
          <w:rFonts w:ascii="Consolas" w:hAnsi="Consolas" w:cs="Consolas"/>
          <w:color w:val="2F5496" w:themeColor="accent1" w:themeShade="BF"/>
          <w:sz w:val="19"/>
          <w:szCs w:val="19"/>
        </w:rPr>
        <w:t>"Attempting to write to read-only table.") return end,</w:t>
      </w:r>
    </w:p>
    <w:p w:rsidR="00386688" w:rsidRPr="00A3584F" w:rsidRDefault="00386688" w:rsidP="00386688">
      <w:pPr>
        <w:pStyle w:val="ListParagraph"/>
        <w:autoSpaceDE w:val="0"/>
        <w:autoSpaceDN w:val="0"/>
        <w:adjustRightInd w:val="0"/>
        <w:spacing w:after="0" w:line="240" w:lineRule="auto"/>
        <w:ind w:left="1440"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__</w:t>
      </w:r>
      <w:proofErr w:type="spellStart"/>
      <w:r w:rsidRPr="00A3584F">
        <w:rPr>
          <w:rFonts w:ascii="Consolas" w:hAnsi="Consolas" w:cs="Consolas"/>
          <w:color w:val="2F5496" w:themeColor="accent1" w:themeShade="BF"/>
          <w:sz w:val="19"/>
          <w:szCs w:val="19"/>
        </w:rPr>
        <w:t>metatable</w:t>
      </w:r>
      <w:proofErr w:type="spellEnd"/>
      <w:r w:rsidRPr="00A3584F">
        <w:rPr>
          <w:rFonts w:ascii="Consolas" w:hAnsi="Consolas" w:cs="Consolas"/>
          <w:color w:val="2F5496" w:themeColor="accent1" w:themeShade="BF"/>
          <w:sz w:val="19"/>
          <w:szCs w:val="19"/>
        </w:rPr>
        <w:t xml:space="preserve"> = false</w:t>
      </w:r>
    </w:p>
    <w:p w:rsidR="00386688" w:rsidRPr="00A3584F" w:rsidRDefault="00386688" w:rsidP="00386688">
      <w:pPr>
        <w:pStyle w:val="ListParagraph"/>
        <w:autoSpaceDE w:val="0"/>
        <w:autoSpaceDN w:val="0"/>
        <w:adjustRightInd w:val="0"/>
        <w:spacing w:after="0" w:line="240" w:lineRule="auto"/>
        <w:ind w:left="1440" w:firstLine="720"/>
        <w:rPr>
          <w:rFonts w:ascii="Consolas" w:hAnsi="Consolas" w:cs="Consolas"/>
          <w:color w:val="2F5496" w:themeColor="accent1" w:themeShade="BF"/>
          <w:sz w:val="19"/>
          <w:szCs w:val="19"/>
        </w:rPr>
      </w:pPr>
      <w:r w:rsidRPr="00A3584F">
        <w:rPr>
          <w:rFonts w:ascii="Consolas" w:hAnsi="Consolas" w:cs="Consolas"/>
          <w:color w:val="2F5496" w:themeColor="accent1" w:themeShade="BF"/>
          <w:sz w:val="19"/>
          <w:szCs w:val="19"/>
        </w:rPr>
        <w:t>})</w:t>
      </w:r>
    </w:p>
    <w:p w:rsidR="00386688" w:rsidRPr="00A3584F" w:rsidRDefault="00386688" w:rsidP="00386688">
      <w:pPr>
        <w:pStyle w:val="ListParagraph"/>
        <w:rPr>
          <w:rFonts w:ascii="Consolas" w:hAnsi="Consolas" w:cs="Consolas"/>
          <w:color w:val="000000"/>
          <w:sz w:val="19"/>
          <w:szCs w:val="19"/>
        </w:rPr>
      </w:pPr>
      <w:r w:rsidRPr="00A3584F">
        <w:rPr>
          <w:rFonts w:ascii="Consolas" w:hAnsi="Consolas" w:cs="Consolas"/>
          <w:color w:val="2F5496" w:themeColor="accent1" w:themeShade="BF"/>
          <w:sz w:val="19"/>
          <w:szCs w:val="19"/>
        </w:rPr>
        <w:t>end</w:t>
      </w:r>
    </w:p>
    <w:p w:rsidR="00386688" w:rsidRDefault="00386688" w:rsidP="00386688">
      <w:r>
        <w:t>The table ‘</w:t>
      </w:r>
      <w:r w:rsidRPr="00A3584F">
        <w:rPr>
          <w:rFonts w:ascii="Consolas" w:hAnsi="Consolas"/>
          <w:color w:val="2F5496" w:themeColor="accent1" w:themeShade="BF"/>
          <w:sz w:val="20"/>
        </w:rPr>
        <w:t>script</w:t>
      </w:r>
      <w:r>
        <w:t>’ provides read-only access to other scripts which have been loaded.  This table contains a read-only table for each script which has been loaded, with a key equal to that script’s name.  Values which are declared in a script’s “global scope” will be readable by other scripts in this way.  If a table is defined in a script’s global scope, the contents of that table will be both readable and writable by default.  Variables declared using “local” will never be visible to another script.  If you want a table to be readable but not writeable, declare it using “local” and use ‘</w:t>
      </w:r>
      <w:proofErr w:type="spellStart"/>
      <w:r w:rsidRPr="00A3584F">
        <w:rPr>
          <w:rFonts w:ascii="Consolas" w:hAnsi="Consolas"/>
          <w:color w:val="2F5496" w:themeColor="accent1" w:themeShade="BF"/>
          <w:sz w:val="20"/>
          <w:szCs w:val="20"/>
        </w:rPr>
        <w:t>readonly</w:t>
      </w:r>
      <w:proofErr w:type="spellEnd"/>
      <w:r>
        <w:t>’ to create a visible version of it.</w:t>
      </w:r>
    </w:p>
    <w:p w:rsidR="00886306" w:rsidRDefault="00886306" w:rsidP="00386688">
      <w:r>
        <w:t>The constant ‘</w:t>
      </w:r>
      <w:r w:rsidRPr="00886306">
        <w:rPr>
          <w:rFonts w:ascii="Consolas" w:hAnsi="Consolas"/>
          <w:color w:val="2F5496" w:themeColor="accent1" w:themeShade="BF"/>
          <w:sz w:val="20"/>
        </w:rPr>
        <w:t>_SCRIPTNAME</w:t>
      </w:r>
      <w:r>
        <w:t>’ is available for each script.  It is a string equal to the name of the currently-running script.</w:t>
      </w:r>
    </w:p>
    <w:p w:rsidR="00386688" w:rsidRDefault="00386688" w:rsidP="00386688">
      <w:r>
        <w:t>The table ‘</w:t>
      </w:r>
      <w:r w:rsidRPr="00B629DF">
        <w:rPr>
          <w:rFonts w:ascii="Consolas" w:hAnsi="Consolas"/>
          <w:color w:val="2F5496" w:themeColor="accent1" w:themeShade="BF"/>
          <w:sz w:val="20"/>
        </w:rPr>
        <w:t>time</w:t>
      </w:r>
      <w:r>
        <w:t>’ provides read-only access to time-related values defined by the engine:</w:t>
      </w:r>
    </w:p>
    <w:p w:rsidR="00386688" w:rsidRDefault="00386688" w:rsidP="00386688">
      <w:pPr>
        <w:pStyle w:val="ListParagraph"/>
        <w:numPr>
          <w:ilvl w:val="0"/>
          <w:numId w:val="2"/>
        </w:numPr>
      </w:pPr>
      <w:proofErr w:type="spellStart"/>
      <w:r w:rsidRPr="00B629DF">
        <w:rPr>
          <w:rFonts w:ascii="Consolas" w:hAnsi="Consolas"/>
          <w:color w:val="2F5496" w:themeColor="accent1" w:themeShade="BF"/>
          <w:sz w:val="20"/>
        </w:rPr>
        <w:t>delta_time</w:t>
      </w:r>
      <w:proofErr w:type="spellEnd"/>
      <w:r>
        <w:t xml:space="preserve">; the number of seconds which have passed since the previous frame.  If running during the logical update, this will always be equal to </w:t>
      </w:r>
      <w:r w:rsidR="00610932">
        <w:t>_LOGICAL_SECONDS_PER_FRAME</w:t>
      </w:r>
      <w:r>
        <w:t>.</w:t>
      </w:r>
    </w:p>
    <w:p w:rsidR="00386688" w:rsidRPr="00BC6472" w:rsidRDefault="00386688" w:rsidP="00386688">
      <w:pPr>
        <w:pStyle w:val="ListParagraph"/>
        <w:numPr>
          <w:ilvl w:val="0"/>
          <w:numId w:val="2"/>
        </w:numPr>
      </w:pPr>
      <w:proofErr w:type="spellStart"/>
      <w:r>
        <w:rPr>
          <w:rFonts w:ascii="Consolas" w:hAnsi="Consolas"/>
          <w:color w:val="2F5496" w:themeColor="accent1" w:themeShade="BF"/>
          <w:sz w:val="20"/>
        </w:rPr>
        <w:t>frame_counter</w:t>
      </w:r>
      <w:proofErr w:type="spellEnd"/>
      <w:r w:rsidRPr="009E182D">
        <w:rPr>
          <w:rFonts w:cstheme="minorHAnsi"/>
          <w:color w:val="000000" w:themeColor="text1"/>
        </w:rPr>
        <w:t>; the number of frames which</w:t>
      </w:r>
      <w:r>
        <w:rPr>
          <w:rFonts w:cstheme="minorHAnsi"/>
          <w:color w:val="000000" w:themeColor="text1"/>
        </w:rPr>
        <w:t xml:space="preserve"> have processed since the application started.  If running during the logical update, this is the number of logical frames; if running during the display update, this is the number of display frames.</w:t>
      </w:r>
    </w:p>
    <w:p w:rsidR="00386688" w:rsidRDefault="00386688" w:rsidP="00386688">
      <w:pPr>
        <w:pStyle w:val="ListParagraph"/>
        <w:numPr>
          <w:ilvl w:val="0"/>
          <w:numId w:val="2"/>
        </w:numPr>
      </w:pPr>
      <w:r>
        <w:rPr>
          <w:rFonts w:ascii="Consolas" w:hAnsi="Consolas"/>
          <w:color w:val="2F5496" w:themeColor="accent1" w:themeShade="BF"/>
          <w:sz w:val="20"/>
        </w:rPr>
        <w:t>now</w:t>
      </w:r>
      <w:r w:rsidRPr="00BC6472">
        <w:rPr>
          <w:rFonts w:ascii="Consolas" w:hAnsi="Consolas"/>
          <w:sz w:val="20"/>
        </w:rPr>
        <w:t>;</w:t>
      </w:r>
      <w:r>
        <w:t xml:space="preserve"> the number of seconds which have passed since the application started.</w:t>
      </w:r>
    </w:p>
    <w:p w:rsidR="00386688" w:rsidRDefault="00386688" w:rsidP="00386688">
      <w:pPr>
        <w:pStyle w:val="ListParagraph"/>
        <w:numPr>
          <w:ilvl w:val="0"/>
          <w:numId w:val="2"/>
        </w:numPr>
      </w:pPr>
      <w:r>
        <w:rPr>
          <w:rFonts w:ascii="Consolas" w:hAnsi="Consolas"/>
          <w:color w:val="2F5496" w:themeColor="accent1" w:themeShade="BF"/>
          <w:sz w:val="20"/>
        </w:rPr>
        <w:t>_LOGICAL_FRAMES_PER_SECOND;</w:t>
      </w:r>
      <w:r>
        <w:t xml:space="preserve"> this constant is equal to 30</w:t>
      </w:r>
    </w:p>
    <w:p w:rsidR="00386688" w:rsidRDefault="00386688" w:rsidP="00386688">
      <w:pPr>
        <w:pStyle w:val="ListParagraph"/>
        <w:numPr>
          <w:ilvl w:val="0"/>
          <w:numId w:val="2"/>
        </w:numPr>
      </w:pPr>
      <w:r>
        <w:rPr>
          <w:rFonts w:ascii="Consolas" w:hAnsi="Consolas"/>
          <w:color w:val="2F5496" w:themeColor="accent1" w:themeShade="BF"/>
          <w:sz w:val="20"/>
        </w:rPr>
        <w:t>_LOGICAL_SECONDS_PER_FRAME;</w:t>
      </w:r>
      <w:r>
        <w:t xml:space="preserve"> this constant is equal to 1/_LOGICAL_FRAMES_PER_SECOND, or 33.333… milliseconds.</w:t>
      </w:r>
    </w:p>
    <w:p w:rsidR="00C95AE7" w:rsidRDefault="00C95AE7" w:rsidP="00C95AE7">
      <w:r>
        <w:t>The ‘</w:t>
      </w:r>
      <w:r w:rsidRPr="00C95AE7">
        <w:rPr>
          <w:rFonts w:ascii="Consolas" w:hAnsi="Consolas"/>
          <w:color w:val="2F5496" w:themeColor="accent1" w:themeShade="BF"/>
          <w:sz w:val="20"/>
        </w:rPr>
        <w:t>math</w:t>
      </w:r>
      <w:r>
        <w:t>’ table contains a handful of additional constants and functions:</w:t>
      </w:r>
    </w:p>
    <w:p w:rsidR="00C95AE7" w:rsidRDefault="00C95AE7" w:rsidP="00C95AE7">
      <w:pPr>
        <w:pStyle w:val="ListParagraph"/>
        <w:numPr>
          <w:ilvl w:val="0"/>
          <w:numId w:val="6"/>
        </w:numPr>
      </w:pPr>
      <w:r w:rsidRPr="00C95AE7">
        <w:rPr>
          <w:rFonts w:ascii="Consolas" w:hAnsi="Consolas"/>
          <w:color w:val="2F5496" w:themeColor="accent1" w:themeShade="BF"/>
          <w:sz w:val="20"/>
        </w:rPr>
        <w:t>tau</w:t>
      </w:r>
      <w:r>
        <w:t>; Equal to 2 * PI.</w:t>
      </w:r>
    </w:p>
    <w:p w:rsidR="00C95AE7" w:rsidRDefault="00C95AE7" w:rsidP="00C95AE7">
      <w:pPr>
        <w:pStyle w:val="ListParagraph"/>
        <w:numPr>
          <w:ilvl w:val="0"/>
          <w:numId w:val="6"/>
        </w:numPr>
      </w:pPr>
      <w:r>
        <w:rPr>
          <w:rFonts w:ascii="Consolas" w:hAnsi="Consolas"/>
          <w:color w:val="2F5496" w:themeColor="accent1" w:themeShade="BF"/>
          <w:sz w:val="20"/>
        </w:rPr>
        <w:t>deg2rad</w:t>
      </w:r>
      <w:r w:rsidRPr="00C95AE7">
        <w:t>;</w:t>
      </w:r>
      <w:r>
        <w:t xml:space="preserve"> Equal to PI / 180.  Multiply with an angle in degrees to convert it to radians.</w:t>
      </w:r>
    </w:p>
    <w:p w:rsidR="00C95AE7" w:rsidRDefault="00C95AE7" w:rsidP="00C95AE7">
      <w:pPr>
        <w:pStyle w:val="ListParagraph"/>
        <w:numPr>
          <w:ilvl w:val="0"/>
          <w:numId w:val="6"/>
        </w:numPr>
      </w:pPr>
      <w:r>
        <w:rPr>
          <w:rFonts w:ascii="Consolas" w:hAnsi="Consolas"/>
          <w:color w:val="2F5496" w:themeColor="accent1" w:themeShade="BF"/>
          <w:sz w:val="20"/>
        </w:rPr>
        <w:t>rad2deg</w:t>
      </w:r>
      <w:r w:rsidRPr="00C95AE7">
        <w:t>;</w:t>
      </w:r>
      <w:r>
        <w:t xml:space="preserve"> Equal to 180 / PI.  Multiply with an angle in radians to convert it to degrees.</w:t>
      </w:r>
    </w:p>
    <w:p w:rsidR="009B387F" w:rsidRPr="009B387F" w:rsidRDefault="00C95AE7" w:rsidP="009B387F">
      <w:pPr>
        <w:pStyle w:val="ListParagraph"/>
        <w:numPr>
          <w:ilvl w:val="0"/>
          <w:numId w:val="6"/>
        </w:numPr>
      </w:pPr>
      <w:r>
        <w:rPr>
          <w:rFonts w:ascii="Consolas" w:hAnsi="Consolas"/>
          <w:color w:val="2F5496" w:themeColor="accent1" w:themeShade="BF"/>
          <w:sz w:val="20"/>
        </w:rPr>
        <w:t>clamp(</w:t>
      </w:r>
      <w:proofErr w:type="spellStart"/>
      <w:proofErr w:type="gramStart"/>
      <w:r>
        <w:rPr>
          <w:rFonts w:ascii="Consolas" w:hAnsi="Consolas"/>
          <w:color w:val="2F5496" w:themeColor="accent1" w:themeShade="BF"/>
          <w:sz w:val="20"/>
        </w:rPr>
        <w:t>val,min</w:t>
      </w:r>
      <w:proofErr w:type="gramEnd"/>
      <w:r>
        <w:rPr>
          <w:rFonts w:ascii="Consolas" w:hAnsi="Consolas"/>
          <w:color w:val="2F5496" w:themeColor="accent1" w:themeShade="BF"/>
          <w:sz w:val="20"/>
        </w:rPr>
        <w:t>,max</w:t>
      </w:r>
      <w:proofErr w:type="spellEnd"/>
      <w:r>
        <w:rPr>
          <w:rFonts w:ascii="Consolas" w:hAnsi="Consolas"/>
          <w:color w:val="2F5496" w:themeColor="accent1" w:themeShade="BF"/>
          <w:sz w:val="20"/>
        </w:rPr>
        <w:t>)</w:t>
      </w:r>
      <w:r w:rsidRPr="00B526FC">
        <w:rPr>
          <w:rFonts w:cstheme="minorHAnsi"/>
          <w:color w:val="000000" w:themeColor="text1"/>
        </w:rPr>
        <w:t>; If ‘</w:t>
      </w:r>
      <w:proofErr w:type="spellStart"/>
      <w:r>
        <w:rPr>
          <w:rFonts w:ascii="Consolas" w:hAnsi="Consolas"/>
          <w:color w:val="2F5496" w:themeColor="accent1" w:themeShade="BF"/>
          <w:sz w:val="20"/>
        </w:rPr>
        <w:t>val</w:t>
      </w:r>
      <w:proofErr w:type="spellEnd"/>
      <w:r w:rsidRPr="00C95AE7">
        <w:rPr>
          <w:rFonts w:cstheme="minorHAnsi"/>
          <w:color w:val="000000" w:themeColor="text1"/>
        </w:rPr>
        <w:t>’ is less than ‘</w:t>
      </w:r>
      <w:r>
        <w:rPr>
          <w:rFonts w:ascii="Consolas" w:hAnsi="Consolas"/>
          <w:color w:val="2F5496" w:themeColor="accent1" w:themeShade="BF"/>
          <w:sz w:val="20"/>
        </w:rPr>
        <w:t>min</w:t>
      </w:r>
      <w:r w:rsidRPr="00C95AE7">
        <w:rPr>
          <w:rFonts w:cstheme="minorHAnsi"/>
          <w:color w:val="000000" w:themeColor="text1"/>
        </w:rPr>
        <w:t>’, returns ‘</w:t>
      </w:r>
      <w:r>
        <w:rPr>
          <w:rFonts w:ascii="Consolas" w:hAnsi="Consolas"/>
          <w:color w:val="2F5496" w:themeColor="accent1" w:themeShade="BF"/>
          <w:sz w:val="20"/>
        </w:rPr>
        <w:t>min</w:t>
      </w:r>
      <w:r w:rsidRPr="00C95AE7">
        <w:rPr>
          <w:rFonts w:cstheme="minorHAnsi"/>
          <w:color w:val="000000" w:themeColor="text1"/>
        </w:rPr>
        <w:t>’.  If ‘</w:t>
      </w:r>
      <w:proofErr w:type="spellStart"/>
      <w:r>
        <w:rPr>
          <w:rFonts w:ascii="Consolas" w:hAnsi="Consolas"/>
          <w:color w:val="2F5496" w:themeColor="accent1" w:themeShade="BF"/>
          <w:sz w:val="20"/>
        </w:rPr>
        <w:t>val</w:t>
      </w:r>
      <w:proofErr w:type="spellEnd"/>
      <w:r w:rsidRPr="00C95AE7">
        <w:rPr>
          <w:rFonts w:cstheme="minorHAnsi"/>
          <w:color w:val="000000" w:themeColor="text1"/>
        </w:rPr>
        <w:t>’ is greater than ‘</w:t>
      </w:r>
      <w:r>
        <w:rPr>
          <w:rFonts w:ascii="Consolas" w:hAnsi="Consolas"/>
          <w:color w:val="2F5496" w:themeColor="accent1" w:themeShade="BF"/>
          <w:sz w:val="20"/>
        </w:rPr>
        <w:t>max</w:t>
      </w:r>
      <w:r w:rsidRPr="00C95AE7">
        <w:rPr>
          <w:rFonts w:cstheme="minorHAnsi"/>
          <w:color w:val="000000" w:themeColor="text1"/>
        </w:rPr>
        <w:t>’, returns ‘</w:t>
      </w:r>
      <w:r>
        <w:rPr>
          <w:rFonts w:ascii="Consolas" w:hAnsi="Consolas"/>
          <w:color w:val="2F5496" w:themeColor="accent1" w:themeShade="BF"/>
          <w:sz w:val="20"/>
        </w:rPr>
        <w:t>max</w:t>
      </w:r>
      <w:r w:rsidRPr="00C95AE7">
        <w:rPr>
          <w:rFonts w:cstheme="minorHAnsi"/>
          <w:color w:val="000000" w:themeColor="text1"/>
        </w:rPr>
        <w:t>’.  Otherwise, returns ‘</w:t>
      </w:r>
      <w:proofErr w:type="spellStart"/>
      <w:r>
        <w:rPr>
          <w:rFonts w:ascii="Consolas" w:hAnsi="Consolas"/>
          <w:color w:val="2F5496" w:themeColor="accent1" w:themeShade="BF"/>
          <w:sz w:val="20"/>
        </w:rPr>
        <w:t>val</w:t>
      </w:r>
      <w:proofErr w:type="spellEnd"/>
      <w:r w:rsidRPr="00C95AE7">
        <w:rPr>
          <w:rFonts w:cstheme="minorHAnsi"/>
          <w:color w:val="000000" w:themeColor="text1"/>
        </w:rPr>
        <w:t>’.</w:t>
      </w:r>
      <w:r w:rsidR="009B387F" w:rsidRPr="009B387F">
        <w:t xml:space="preserve"> </w:t>
      </w:r>
    </w:p>
    <w:p w:rsidR="00C95AE7" w:rsidRPr="00B526FC" w:rsidRDefault="009B387F" w:rsidP="009B387F">
      <w:pPr>
        <w:pStyle w:val="ListParagraph"/>
        <w:numPr>
          <w:ilvl w:val="0"/>
          <w:numId w:val="6"/>
        </w:numPr>
      </w:pPr>
      <w:proofErr w:type="spellStart"/>
      <w:proofErr w:type="gramStart"/>
      <w:r>
        <w:rPr>
          <w:rFonts w:ascii="Consolas" w:hAnsi="Consolas"/>
          <w:color w:val="2F5496" w:themeColor="accent1" w:themeShade="BF"/>
          <w:sz w:val="20"/>
        </w:rPr>
        <w:t>linstep</w:t>
      </w:r>
      <w:proofErr w:type="spellEnd"/>
      <w:r>
        <w:rPr>
          <w:rFonts w:ascii="Consolas" w:hAnsi="Consolas"/>
          <w:color w:val="2F5496" w:themeColor="accent1" w:themeShade="BF"/>
          <w:sz w:val="20"/>
        </w:rPr>
        <w:t>(</w:t>
      </w:r>
      <w:proofErr w:type="spellStart"/>
      <w:proofErr w:type="gramEnd"/>
      <w:r>
        <w:rPr>
          <w:rFonts w:ascii="Consolas" w:hAnsi="Consolas"/>
          <w:color w:val="2F5496" w:themeColor="accent1" w:themeShade="BF"/>
          <w:sz w:val="20"/>
        </w:rPr>
        <w:t>val</w:t>
      </w:r>
      <w:proofErr w:type="spellEnd"/>
      <w:r>
        <w:rPr>
          <w:rFonts w:ascii="Consolas" w:hAnsi="Consolas"/>
          <w:color w:val="2F5496" w:themeColor="accent1" w:themeShade="BF"/>
          <w:sz w:val="20"/>
        </w:rPr>
        <w:t>, min, max)</w:t>
      </w:r>
      <w:r w:rsidRPr="009B387F">
        <w:t>;</w:t>
      </w:r>
      <w:r>
        <w:t xml:space="preserve"> Returns a value between 0 and 1 corresponding to how far between ‘</w:t>
      </w:r>
      <w:bookmarkStart w:id="0" w:name="_GoBack"/>
      <w:bookmarkEnd w:id="0"/>
      <w:r w:rsidRPr="009B387F">
        <w:rPr>
          <w:rFonts w:ascii="Consolas" w:hAnsi="Consolas"/>
          <w:color w:val="2F5496" w:themeColor="accent1" w:themeShade="BF"/>
          <w:sz w:val="20"/>
        </w:rPr>
        <w:t>min</w:t>
      </w:r>
      <w:r>
        <w:t>’ and ‘</w:t>
      </w:r>
      <w:r w:rsidRPr="009B387F">
        <w:rPr>
          <w:rFonts w:ascii="Consolas" w:hAnsi="Consolas"/>
          <w:color w:val="2F5496" w:themeColor="accent1" w:themeShade="BF"/>
          <w:sz w:val="20"/>
        </w:rPr>
        <w:t>max</w:t>
      </w:r>
      <w:r>
        <w:t>’ ‘</w:t>
      </w:r>
      <w:proofErr w:type="spellStart"/>
      <w:r w:rsidRPr="009B387F">
        <w:rPr>
          <w:rFonts w:ascii="Consolas" w:hAnsi="Consolas"/>
          <w:color w:val="2F5496" w:themeColor="accent1" w:themeShade="BF"/>
          <w:sz w:val="20"/>
        </w:rPr>
        <w:t>val</w:t>
      </w:r>
      <w:proofErr w:type="spellEnd"/>
      <w:r>
        <w:t>’ is.  Returns 0 if ‘</w:t>
      </w:r>
      <w:proofErr w:type="spellStart"/>
      <w:r w:rsidRPr="009B387F">
        <w:rPr>
          <w:rFonts w:ascii="Consolas" w:hAnsi="Consolas"/>
          <w:color w:val="2F5496" w:themeColor="accent1" w:themeShade="BF"/>
          <w:sz w:val="20"/>
        </w:rPr>
        <w:t>val</w:t>
      </w:r>
      <w:proofErr w:type="spellEnd"/>
      <w:r>
        <w:t>’ is less than ‘</w:t>
      </w:r>
      <w:r w:rsidRPr="009B387F">
        <w:rPr>
          <w:rFonts w:ascii="Consolas" w:hAnsi="Consolas"/>
          <w:color w:val="2F5496" w:themeColor="accent1" w:themeShade="BF"/>
          <w:sz w:val="20"/>
        </w:rPr>
        <w:t>min</w:t>
      </w:r>
      <w:r>
        <w:t>’, and 1 if ‘</w:t>
      </w:r>
      <w:proofErr w:type="spellStart"/>
      <w:r w:rsidRPr="009B387F">
        <w:rPr>
          <w:rFonts w:ascii="Consolas" w:hAnsi="Consolas"/>
          <w:color w:val="2F5496" w:themeColor="accent1" w:themeShade="BF"/>
          <w:sz w:val="20"/>
        </w:rPr>
        <w:t>val</w:t>
      </w:r>
      <w:proofErr w:type="spellEnd"/>
      <w:r>
        <w:t>’ is greater than ‘</w:t>
      </w:r>
      <w:r w:rsidRPr="009B387F">
        <w:rPr>
          <w:rFonts w:ascii="Consolas" w:hAnsi="Consolas"/>
          <w:color w:val="2F5496" w:themeColor="accent1" w:themeShade="BF"/>
          <w:sz w:val="20"/>
        </w:rPr>
        <w:t>max</w:t>
      </w:r>
      <w:r>
        <w:t>’.</w:t>
      </w:r>
    </w:p>
    <w:p w:rsidR="00B526FC" w:rsidRPr="007E3A62" w:rsidRDefault="00B526FC" w:rsidP="00C95AE7">
      <w:pPr>
        <w:pStyle w:val="ListParagraph"/>
        <w:numPr>
          <w:ilvl w:val="0"/>
          <w:numId w:val="6"/>
        </w:numPr>
      </w:pPr>
      <w:r>
        <w:rPr>
          <w:rFonts w:ascii="Consolas" w:hAnsi="Consolas"/>
          <w:color w:val="2F5496" w:themeColor="accent1" w:themeShade="BF"/>
          <w:sz w:val="20"/>
        </w:rPr>
        <w:lastRenderedPageBreak/>
        <w:t>lerp(</w:t>
      </w:r>
      <w:proofErr w:type="spellStart"/>
      <w:proofErr w:type="gramStart"/>
      <w:r>
        <w:rPr>
          <w:rFonts w:ascii="Consolas" w:hAnsi="Consolas"/>
          <w:color w:val="2F5496" w:themeColor="accent1" w:themeShade="BF"/>
          <w:sz w:val="20"/>
        </w:rPr>
        <w:t>from,to</w:t>
      </w:r>
      <w:proofErr w:type="gramEnd"/>
      <w:r>
        <w:rPr>
          <w:rFonts w:ascii="Consolas" w:hAnsi="Consolas"/>
          <w:color w:val="2F5496" w:themeColor="accent1" w:themeShade="BF"/>
          <w:sz w:val="20"/>
        </w:rPr>
        <w:t>,</w:t>
      </w:r>
      <w:r w:rsidR="007E3A62">
        <w:rPr>
          <w:rFonts w:ascii="Consolas" w:hAnsi="Consolas"/>
          <w:color w:val="2F5496" w:themeColor="accent1" w:themeShade="BF"/>
          <w:sz w:val="20"/>
        </w:rPr>
        <w:t>alpha</w:t>
      </w:r>
      <w:proofErr w:type="spellEnd"/>
      <w:r>
        <w:rPr>
          <w:rFonts w:ascii="Consolas" w:hAnsi="Consolas"/>
          <w:color w:val="2F5496" w:themeColor="accent1" w:themeShade="BF"/>
          <w:sz w:val="20"/>
        </w:rPr>
        <w:t>)</w:t>
      </w:r>
      <w:r w:rsidRPr="00B526FC">
        <w:rPr>
          <w:rFonts w:cstheme="minorHAnsi"/>
          <w:color w:val="000000" w:themeColor="text1"/>
        </w:rPr>
        <w:t>;</w:t>
      </w:r>
      <w:r>
        <w:rPr>
          <w:rFonts w:cstheme="minorHAnsi"/>
          <w:color w:val="000000" w:themeColor="text1"/>
        </w:rPr>
        <w:t xml:space="preserve"> Returns a linear interpolation between ‘</w:t>
      </w:r>
      <w:r w:rsidRPr="00B526FC">
        <w:rPr>
          <w:rFonts w:ascii="Consolas" w:hAnsi="Consolas" w:cstheme="minorHAnsi"/>
          <w:color w:val="2F5496" w:themeColor="accent1" w:themeShade="BF"/>
          <w:sz w:val="20"/>
        </w:rPr>
        <w:t>from</w:t>
      </w:r>
      <w:r>
        <w:rPr>
          <w:rFonts w:cstheme="minorHAnsi"/>
          <w:color w:val="000000" w:themeColor="text1"/>
        </w:rPr>
        <w:t>’ and ‘</w:t>
      </w:r>
      <w:r w:rsidRPr="00B526FC">
        <w:rPr>
          <w:rFonts w:ascii="Consolas" w:hAnsi="Consolas" w:cstheme="minorHAnsi"/>
          <w:color w:val="2F5496" w:themeColor="accent1" w:themeShade="BF"/>
          <w:sz w:val="20"/>
        </w:rPr>
        <w:t>to</w:t>
      </w:r>
      <w:r>
        <w:rPr>
          <w:rFonts w:cstheme="minorHAnsi"/>
          <w:color w:val="000000" w:themeColor="text1"/>
        </w:rPr>
        <w:t>’, according to ‘</w:t>
      </w:r>
      <w:r w:rsidR="007E3A62" w:rsidRPr="007E3A62">
        <w:rPr>
          <w:rFonts w:ascii="Consolas" w:hAnsi="Consolas" w:cstheme="minorHAnsi"/>
          <w:color w:val="2F5496" w:themeColor="accent1" w:themeShade="BF"/>
          <w:sz w:val="20"/>
          <w:szCs w:val="20"/>
        </w:rPr>
        <w:t>alpha</w:t>
      </w:r>
      <w:r>
        <w:rPr>
          <w:rFonts w:cstheme="minorHAnsi"/>
          <w:color w:val="000000" w:themeColor="text1"/>
        </w:rPr>
        <w:t>’</w:t>
      </w:r>
      <w:r w:rsidR="00610932">
        <w:rPr>
          <w:rFonts w:cstheme="minorHAnsi"/>
          <w:color w:val="000000" w:themeColor="text1"/>
        </w:rPr>
        <w:t xml:space="preserve"> (</w:t>
      </w:r>
      <w:r w:rsidRPr="00B526FC">
        <w:rPr>
          <w:rFonts w:ascii="Consolas" w:hAnsi="Consolas" w:cs="Consolas"/>
          <w:color w:val="2F5496" w:themeColor="accent1" w:themeShade="BF"/>
          <w:sz w:val="19"/>
          <w:szCs w:val="19"/>
        </w:rPr>
        <w:t>(from * (1-</w:t>
      </w:r>
      <w:r w:rsidR="007E3A62">
        <w:rPr>
          <w:rFonts w:ascii="Consolas" w:hAnsi="Consolas" w:cs="Consolas"/>
          <w:color w:val="2F5496" w:themeColor="accent1" w:themeShade="BF"/>
          <w:sz w:val="19"/>
          <w:szCs w:val="19"/>
        </w:rPr>
        <w:t>alpha</w:t>
      </w:r>
      <w:r w:rsidRPr="00B526FC">
        <w:rPr>
          <w:rFonts w:ascii="Consolas" w:hAnsi="Consolas" w:cs="Consolas"/>
          <w:color w:val="2F5496" w:themeColor="accent1" w:themeShade="BF"/>
          <w:sz w:val="19"/>
          <w:szCs w:val="19"/>
        </w:rPr>
        <w:t>)) + (to*</w:t>
      </w:r>
      <w:r w:rsidR="007E3A62">
        <w:rPr>
          <w:rFonts w:ascii="Consolas" w:hAnsi="Consolas" w:cs="Consolas"/>
          <w:color w:val="2F5496" w:themeColor="accent1" w:themeShade="BF"/>
          <w:sz w:val="19"/>
          <w:szCs w:val="19"/>
        </w:rPr>
        <w:t>alpha</w:t>
      </w:r>
      <w:r w:rsidRPr="00B526FC">
        <w:rPr>
          <w:rFonts w:ascii="Consolas" w:hAnsi="Consolas" w:cs="Consolas"/>
          <w:color w:val="2F5496" w:themeColor="accent1" w:themeShade="BF"/>
          <w:sz w:val="19"/>
          <w:szCs w:val="19"/>
        </w:rPr>
        <w:t>)</w:t>
      </w:r>
      <w:r w:rsidR="00610932">
        <w:rPr>
          <w:rFonts w:cstheme="minorHAnsi"/>
          <w:color w:val="000000"/>
        </w:rPr>
        <w:t>).</w:t>
      </w:r>
      <w:r w:rsidR="007E3A62">
        <w:rPr>
          <w:rFonts w:cstheme="minorHAnsi"/>
          <w:color w:val="000000"/>
        </w:rPr>
        <w:t xml:space="preserve">  ‘</w:t>
      </w:r>
      <w:r w:rsidR="007E3A62" w:rsidRPr="007E3A62">
        <w:rPr>
          <w:rFonts w:ascii="Consolas" w:hAnsi="Consolas" w:cstheme="minorHAnsi"/>
          <w:color w:val="2F5496" w:themeColor="accent1" w:themeShade="BF"/>
          <w:sz w:val="20"/>
        </w:rPr>
        <w:t>alpha</w:t>
      </w:r>
      <w:r w:rsidR="007E3A62">
        <w:rPr>
          <w:rFonts w:cstheme="minorHAnsi"/>
          <w:color w:val="000000"/>
        </w:rPr>
        <w:t>’ is expected to be within the range ‘</w:t>
      </w:r>
      <w:r w:rsidR="007E3A62" w:rsidRPr="007E3A62">
        <w:rPr>
          <w:rFonts w:ascii="Consolas" w:hAnsi="Consolas" w:cstheme="minorHAnsi"/>
          <w:color w:val="2F5496" w:themeColor="accent1" w:themeShade="BF"/>
          <w:sz w:val="20"/>
        </w:rPr>
        <w:t>[0,1]</w:t>
      </w:r>
      <w:r w:rsidR="007E3A62">
        <w:rPr>
          <w:rFonts w:cstheme="minorHAnsi"/>
          <w:color w:val="000000"/>
        </w:rPr>
        <w:t>’ but this is not strictly enforced.</w:t>
      </w:r>
    </w:p>
    <w:p w:rsidR="009B387F" w:rsidRDefault="007E3A62" w:rsidP="009B387F">
      <w:pPr>
        <w:pStyle w:val="ListParagraph"/>
        <w:numPr>
          <w:ilvl w:val="0"/>
          <w:numId w:val="6"/>
        </w:numPr>
      </w:pPr>
      <w:r>
        <w:rPr>
          <w:rFonts w:ascii="Consolas" w:hAnsi="Consolas"/>
          <w:color w:val="2F5496" w:themeColor="accent1" w:themeShade="BF"/>
          <w:sz w:val="20"/>
        </w:rPr>
        <w:t>sign(</w:t>
      </w:r>
      <w:proofErr w:type="spellStart"/>
      <w:r>
        <w:rPr>
          <w:rFonts w:ascii="Consolas" w:hAnsi="Consolas"/>
          <w:color w:val="2F5496" w:themeColor="accent1" w:themeShade="BF"/>
          <w:sz w:val="20"/>
        </w:rPr>
        <w:t>val</w:t>
      </w:r>
      <w:proofErr w:type="spellEnd"/>
      <w:r>
        <w:rPr>
          <w:rFonts w:ascii="Consolas" w:hAnsi="Consolas"/>
          <w:color w:val="2F5496" w:themeColor="accent1" w:themeShade="BF"/>
          <w:sz w:val="20"/>
        </w:rPr>
        <w:t>)</w:t>
      </w:r>
      <w:r w:rsidRPr="007E3A62">
        <w:t>;</w:t>
      </w:r>
      <w:r>
        <w:t xml:space="preserve"> Returns -1 if ‘</w:t>
      </w:r>
      <w:proofErr w:type="spellStart"/>
      <w:r w:rsidRPr="007E3A62">
        <w:rPr>
          <w:rFonts w:ascii="Consolas" w:hAnsi="Consolas"/>
          <w:color w:val="2F5496" w:themeColor="accent1" w:themeShade="BF"/>
          <w:sz w:val="20"/>
        </w:rPr>
        <w:t>val</w:t>
      </w:r>
      <w:proofErr w:type="spellEnd"/>
      <w:r>
        <w:t>’ is less than 0, or 1 if ‘</w:t>
      </w:r>
      <w:proofErr w:type="spellStart"/>
      <w:r w:rsidRPr="007E3A62">
        <w:rPr>
          <w:rFonts w:ascii="Consolas" w:hAnsi="Consolas"/>
          <w:color w:val="2F5496" w:themeColor="accent1" w:themeShade="BF"/>
          <w:sz w:val="20"/>
        </w:rPr>
        <w:t>val</w:t>
      </w:r>
      <w:proofErr w:type="spellEnd"/>
      <w:r w:rsidR="009B387F">
        <w:t>’ is greater than or equal to 0.</w:t>
      </w:r>
    </w:p>
    <w:p w:rsidR="007E3A62" w:rsidRDefault="007E3A62" w:rsidP="00C95AE7">
      <w:pPr>
        <w:pStyle w:val="ListParagraph"/>
        <w:numPr>
          <w:ilvl w:val="0"/>
          <w:numId w:val="6"/>
        </w:numPr>
      </w:pPr>
      <w:proofErr w:type="spellStart"/>
      <w:r>
        <w:rPr>
          <w:rFonts w:ascii="Consolas" w:hAnsi="Consolas"/>
          <w:color w:val="2F5496" w:themeColor="accent1" w:themeShade="BF"/>
          <w:sz w:val="20"/>
        </w:rPr>
        <w:t>angle_difference</w:t>
      </w:r>
      <w:proofErr w:type="spellEnd"/>
      <w:r>
        <w:rPr>
          <w:rFonts w:ascii="Consolas" w:hAnsi="Consolas"/>
          <w:color w:val="2F5496" w:themeColor="accent1" w:themeShade="BF"/>
          <w:sz w:val="20"/>
        </w:rPr>
        <w:t>(</w:t>
      </w:r>
      <w:proofErr w:type="spellStart"/>
      <w:proofErr w:type="gramStart"/>
      <w:r>
        <w:rPr>
          <w:rFonts w:ascii="Consolas" w:hAnsi="Consolas"/>
          <w:color w:val="2F5496" w:themeColor="accent1" w:themeShade="BF"/>
          <w:sz w:val="20"/>
        </w:rPr>
        <w:t>a,b</w:t>
      </w:r>
      <w:proofErr w:type="spellEnd"/>
      <w:proofErr w:type="gramEnd"/>
      <w:r>
        <w:rPr>
          <w:rFonts w:ascii="Consolas" w:hAnsi="Consolas"/>
          <w:color w:val="2F5496" w:themeColor="accent1" w:themeShade="BF"/>
          <w:sz w:val="20"/>
        </w:rPr>
        <w:t>)</w:t>
      </w:r>
      <w:r w:rsidRPr="007E3A62">
        <w:t>;</w:t>
      </w:r>
      <w:r>
        <w:t xml:space="preserve"> Returns the shortest angle difference between the two angles.  Inputs and outputs are measured in degrees.</w:t>
      </w:r>
    </w:p>
    <w:p w:rsidR="007E3A62" w:rsidRPr="007E3A62" w:rsidRDefault="007E3A62" w:rsidP="00C95AE7">
      <w:pPr>
        <w:pStyle w:val="ListParagraph"/>
        <w:numPr>
          <w:ilvl w:val="0"/>
          <w:numId w:val="6"/>
        </w:numPr>
      </w:pPr>
      <w:proofErr w:type="spellStart"/>
      <w:r>
        <w:rPr>
          <w:rFonts w:ascii="Consolas" w:hAnsi="Consolas"/>
          <w:color w:val="2F5496" w:themeColor="accent1" w:themeShade="BF"/>
          <w:sz w:val="20"/>
        </w:rPr>
        <w:t>radians_difference</w:t>
      </w:r>
      <w:proofErr w:type="spellEnd"/>
      <w:r>
        <w:rPr>
          <w:rFonts w:ascii="Consolas" w:hAnsi="Consolas"/>
          <w:color w:val="2F5496" w:themeColor="accent1" w:themeShade="BF"/>
          <w:sz w:val="20"/>
        </w:rPr>
        <w:t>(</w:t>
      </w:r>
      <w:proofErr w:type="spellStart"/>
      <w:proofErr w:type="gramStart"/>
      <w:r>
        <w:rPr>
          <w:rFonts w:ascii="Consolas" w:hAnsi="Consolas"/>
          <w:color w:val="2F5496" w:themeColor="accent1" w:themeShade="BF"/>
          <w:sz w:val="20"/>
        </w:rPr>
        <w:t>a,b</w:t>
      </w:r>
      <w:proofErr w:type="spellEnd"/>
      <w:proofErr w:type="gramEnd"/>
      <w:r>
        <w:rPr>
          <w:rFonts w:ascii="Consolas" w:hAnsi="Consolas"/>
          <w:color w:val="2F5496" w:themeColor="accent1" w:themeShade="BF"/>
          <w:sz w:val="20"/>
        </w:rPr>
        <w:t>)</w:t>
      </w:r>
      <w:r w:rsidRPr="007E3A62">
        <w:rPr>
          <w:rFonts w:cstheme="minorHAnsi"/>
          <w:color w:val="000000" w:themeColor="text1"/>
        </w:rPr>
        <w:t>;</w:t>
      </w:r>
      <w:r>
        <w:rPr>
          <w:rFonts w:cstheme="minorHAnsi"/>
          <w:color w:val="000000" w:themeColor="text1"/>
        </w:rPr>
        <w:t xml:space="preserve">  As ‘</w:t>
      </w:r>
      <w:proofErr w:type="spellStart"/>
      <w:r w:rsidRPr="007E3A62">
        <w:rPr>
          <w:rFonts w:ascii="Consolas" w:hAnsi="Consolas" w:cstheme="minorHAnsi"/>
          <w:color w:val="2F5496" w:themeColor="accent1" w:themeShade="BF"/>
          <w:sz w:val="20"/>
        </w:rPr>
        <w:t>angle_difference</w:t>
      </w:r>
      <w:proofErr w:type="spellEnd"/>
      <w:r>
        <w:rPr>
          <w:rFonts w:cstheme="minorHAnsi"/>
          <w:color w:val="000000" w:themeColor="text1"/>
        </w:rPr>
        <w:t>’, but measured in radians.</w:t>
      </w:r>
    </w:p>
    <w:p w:rsidR="007E3A62" w:rsidRPr="00610932" w:rsidRDefault="007E3A62" w:rsidP="00C95AE7">
      <w:pPr>
        <w:pStyle w:val="ListParagraph"/>
        <w:numPr>
          <w:ilvl w:val="0"/>
          <w:numId w:val="6"/>
        </w:numPr>
      </w:pPr>
      <w:r>
        <w:rPr>
          <w:rFonts w:ascii="Consolas" w:hAnsi="Consolas"/>
          <w:color w:val="2F5496" w:themeColor="accent1" w:themeShade="BF"/>
          <w:sz w:val="20"/>
        </w:rPr>
        <w:t>spring(</w:t>
      </w:r>
      <w:proofErr w:type="spellStart"/>
      <w:proofErr w:type="gramStart"/>
      <w:r>
        <w:rPr>
          <w:rFonts w:ascii="Consolas" w:hAnsi="Consolas"/>
          <w:color w:val="2F5496" w:themeColor="accent1" w:themeShade="BF"/>
          <w:sz w:val="20"/>
        </w:rPr>
        <w:t>current,velocity</w:t>
      </w:r>
      <w:proofErr w:type="gramEnd"/>
      <w:r>
        <w:rPr>
          <w:rFonts w:ascii="Consolas" w:hAnsi="Consolas"/>
          <w:color w:val="2F5496" w:themeColor="accent1" w:themeShade="BF"/>
          <w:sz w:val="20"/>
        </w:rPr>
        <w:t>,target,tightness,delta_time</w:t>
      </w:r>
      <w:proofErr w:type="spellEnd"/>
      <w:r>
        <w:rPr>
          <w:rFonts w:ascii="Consolas" w:hAnsi="Consolas"/>
          <w:color w:val="2F5496" w:themeColor="accent1" w:themeShade="BF"/>
          <w:sz w:val="20"/>
        </w:rPr>
        <w:t>)</w:t>
      </w:r>
      <w:r w:rsidRPr="007E3A62">
        <w:rPr>
          <w:rFonts w:cstheme="minorHAnsi"/>
          <w:color w:val="000000" w:themeColor="text1"/>
        </w:rPr>
        <w:t>;</w:t>
      </w:r>
      <w:r>
        <w:rPr>
          <w:rFonts w:cstheme="minorHAnsi"/>
          <w:color w:val="000000" w:themeColor="text1"/>
        </w:rPr>
        <w:t xml:space="preserve"> Used to push a value (‘</w:t>
      </w:r>
      <w:r w:rsidRPr="007E3A62">
        <w:rPr>
          <w:rFonts w:ascii="Consolas" w:hAnsi="Consolas" w:cstheme="minorHAnsi"/>
          <w:color w:val="2F5496" w:themeColor="accent1" w:themeShade="BF"/>
          <w:sz w:val="20"/>
          <w:szCs w:val="20"/>
        </w:rPr>
        <w:t>current</w:t>
      </w:r>
      <w:r>
        <w:rPr>
          <w:rFonts w:cstheme="minorHAnsi"/>
          <w:color w:val="000000" w:themeColor="text1"/>
        </w:rPr>
        <w:t>’) towards ‘</w:t>
      </w:r>
      <w:r w:rsidRPr="007E3A62">
        <w:rPr>
          <w:rFonts w:ascii="Consolas" w:hAnsi="Consolas" w:cstheme="minorHAnsi"/>
          <w:color w:val="2F5496" w:themeColor="accent1" w:themeShade="BF"/>
          <w:sz w:val="20"/>
        </w:rPr>
        <w:t>target</w:t>
      </w:r>
      <w:r>
        <w:rPr>
          <w:rFonts w:cstheme="minorHAnsi"/>
          <w:color w:val="000000" w:themeColor="text1"/>
        </w:rPr>
        <w:t>’ in a spring-like fashion, according to ‘</w:t>
      </w:r>
      <w:r w:rsidRPr="007E3A62">
        <w:rPr>
          <w:rFonts w:ascii="Consolas" w:hAnsi="Consolas" w:cstheme="minorHAnsi"/>
          <w:color w:val="2F5496" w:themeColor="accent1" w:themeShade="BF"/>
          <w:sz w:val="20"/>
        </w:rPr>
        <w:t>tightness</w:t>
      </w:r>
      <w:r>
        <w:rPr>
          <w:rFonts w:cstheme="minorHAnsi"/>
          <w:color w:val="000000" w:themeColor="text1"/>
        </w:rPr>
        <w:t>’ and ‘</w:t>
      </w:r>
      <w:proofErr w:type="spellStart"/>
      <w:r w:rsidRPr="007E3A62">
        <w:rPr>
          <w:rFonts w:ascii="Consolas" w:hAnsi="Consolas" w:cstheme="minorHAnsi"/>
          <w:color w:val="2F5496" w:themeColor="accent1" w:themeShade="BF"/>
          <w:sz w:val="20"/>
        </w:rPr>
        <w:t>delta_time</w:t>
      </w:r>
      <w:proofErr w:type="spellEnd"/>
      <w:r>
        <w:rPr>
          <w:rFonts w:cstheme="minorHAnsi"/>
          <w:color w:val="000000" w:themeColor="text1"/>
        </w:rPr>
        <w:t>’.  Returns ‘</w:t>
      </w:r>
      <w:r w:rsidRPr="007E3A62">
        <w:rPr>
          <w:rFonts w:ascii="Consolas" w:hAnsi="Consolas" w:cstheme="minorHAnsi"/>
          <w:color w:val="2F5496" w:themeColor="accent1" w:themeShade="BF"/>
          <w:sz w:val="20"/>
        </w:rPr>
        <w:t>current</w:t>
      </w:r>
      <w:r>
        <w:rPr>
          <w:rFonts w:cstheme="minorHAnsi"/>
          <w:color w:val="000000" w:themeColor="text1"/>
        </w:rPr>
        <w:t>’ and ‘</w:t>
      </w:r>
      <w:r w:rsidRPr="007E3A62">
        <w:rPr>
          <w:rFonts w:ascii="Consolas" w:hAnsi="Consolas" w:cstheme="minorHAnsi"/>
          <w:color w:val="2F5496" w:themeColor="accent1" w:themeShade="BF"/>
          <w:sz w:val="20"/>
        </w:rPr>
        <w:t>velocity</w:t>
      </w:r>
      <w:r>
        <w:rPr>
          <w:rFonts w:cstheme="minorHAnsi"/>
          <w:color w:val="000000" w:themeColor="text1"/>
        </w:rPr>
        <w:t>’ which should be fed back into this function in future frames.  ‘</w:t>
      </w:r>
      <w:r w:rsidRPr="007E3A62">
        <w:rPr>
          <w:rFonts w:ascii="Consolas" w:hAnsi="Consolas" w:cstheme="minorHAnsi"/>
          <w:color w:val="2F5496" w:themeColor="accent1" w:themeShade="BF"/>
          <w:sz w:val="20"/>
        </w:rPr>
        <w:t>velocity</w:t>
      </w:r>
      <w:r>
        <w:rPr>
          <w:rFonts w:cstheme="minorHAnsi"/>
          <w:color w:val="000000" w:themeColor="text1"/>
        </w:rPr>
        <w:t>’ should be zero the first time this function is used.</w:t>
      </w:r>
      <w:r w:rsidR="00610932">
        <w:rPr>
          <w:rFonts w:cstheme="minorHAnsi"/>
          <w:color w:val="000000" w:themeColor="text1"/>
        </w:rPr>
        <w:t xml:space="preserve">  ‘</w:t>
      </w:r>
      <w:proofErr w:type="spellStart"/>
      <w:r w:rsidR="00610932" w:rsidRPr="00610932">
        <w:rPr>
          <w:rFonts w:ascii="Consolas" w:hAnsi="Consolas" w:cstheme="minorHAnsi"/>
          <w:color w:val="2F5496" w:themeColor="accent1" w:themeShade="BF"/>
          <w:sz w:val="20"/>
        </w:rPr>
        <w:t>delta_time</w:t>
      </w:r>
      <w:proofErr w:type="spellEnd"/>
      <w:r w:rsidR="00610932">
        <w:rPr>
          <w:rFonts w:cstheme="minorHAnsi"/>
          <w:color w:val="000000" w:themeColor="text1"/>
        </w:rPr>
        <w:t>’ should be the amount of time passed (in seconds) since the last time this function was called.</w:t>
      </w:r>
    </w:p>
    <w:p w:rsidR="00610932" w:rsidRPr="00610932" w:rsidRDefault="00610932" w:rsidP="00C95AE7">
      <w:pPr>
        <w:pStyle w:val="ListParagraph"/>
        <w:numPr>
          <w:ilvl w:val="0"/>
          <w:numId w:val="6"/>
        </w:numPr>
      </w:pPr>
      <w:proofErr w:type="spellStart"/>
      <w:r>
        <w:rPr>
          <w:rFonts w:ascii="Consolas" w:hAnsi="Consolas"/>
          <w:color w:val="2F5496" w:themeColor="accent1" w:themeShade="BF"/>
          <w:sz w:val="20"/>
        </w:rPr>
        <w:t>spring_angle</w:t>
      </w:r>
      <w:proofErr w:type="spellEnd"/>
      <w:r>
        <w:rPr>
          <w:rFonts w:ascii="Consolas" w:hAnsi="Consolas"/>
          <w:color w:val="2F5496" w:themeColor="accent1" w:themeShade="BF"/>
          <w:sz w:val="20"/>
        </w:rPr>
        <w:t>(</w:t>
      </w:r>
      <w:proofErr w:type="spellStart"/>
      <w:proofErr w:type="gramStart"/>
      <w:r>
        <w:rPr>
          <w:rFonts w:ascii="Consolas" w:hAnsi="Consolas"/>
          <w:color w:val="2F5496" w:themeColor="accent1" w:themeShade="BF"/>
          <w:sz w:val="20"/>
        </w:rPr>
        <w:t>current,velocity</w:t>
      </w:r>
      <w:proofErr w:type="gramEnd"/>
      <w:r>
        <w:rPr>
          <w:rFonts w:ascii="Consolas" w:hAnsi="Consolas"/>
          <w:color w:val="2F5496" w:themeColor="accent1" w:themeShade="BF"/>
          <w:sz w:val="20"/>
        </w:rPr>
        <w:t>,target,tightness,delta_time</w:t>
      </w:r>
      <w:proofErr w:type="spellEnd"/>
      <w:r>
        <w:rPr>
          <w:rFonts w:ascii="Consolas" w:hAnsi="Consolas"/>
          <w:color w:val="2F5496" w:themeColor="accent1" w:themeShade="BF"/>
          <w:sz w:val="20"/>
        </w:rPr>
        <w:t>)</w:t>
      </w:r>
      <w:r w:rsidRPr="00610932">
        <w:rPr>
          <w:rFonts w:cstheme="minorHAnsi"/>
          <w:color w:val="000000" w:themeColor="text1"/>
        </w:rPr>
        <w:t>;</w:t>
      </w:r>
      <w:r>
        <w:rPr>
          <w:rFonts w:cstheme="minorHAnsi"/>
          <w:color w:val="000000" w:themeColor="text1"/>
        </w:rPr>
        <w:t xml:space="preserve"> As ‘</w:t>
      </w:r>
      <w:r w:rsidRPr="00610932">
        <w:rPr>
          <w:rFonts w:ascii="Consolas" w:hAnsi="Consolas" w:cstheme="minorHAnsi"/>
          <w:color w:val="2F5496" w:themeColor="accent1" w:themeShade="BF"/>
          <w:sz w:val="20"/>
        </w:rPr>
        <w:t>spring</w:t>
      </w:r>
      <w:r>
        <w:rPr>
          <w:rFonts w:cstheme="minorHAnsi"/>
          <w:color w:val="000000" w:themeColor="text1"/>
        </w:rPr>
        <w:t>’, but with respect to angles (measured in degrees).</w:t>
      </w:r>
    </w:p>
    <w:p w:rsidR="00386688" w:rsidRDefault="00610932" w:rsidP="009B387F">
      <w:pPr>
        <w:pStyle w:val="ListParagraph"/>
        <w:numPr>
          <w:ilvl w:val="0"/>
          <w:numId w:val="6"/>
        </w:numPr>
      </w:pPr>
      <w:proofErr w:type="spellStart"/>
      <w:r>
        <w:rPr>
          <w:rFonts w:ascii="Consolas" w:hAnsi="Consolas"/>
          <w:color w:val="2F5496" w:themeColor="accent1" w:themeShade="BF"/>
          <w:sz w:val="20"/>
        </w:rPr>
        <w:t>spring_radians</w:t>
      </w:r>
      <w:proofErr w:type="spellEnd"/>
      <w:r>
        <w:rPr>
          <w:rFonts w:ascii="Consolas" w:hAnsi="Consolas"/>
          <w:color w:val="2F5496" w:themeColor="accent1" w:themeShade="BF"/>
          <w:sz w:val="20"/>
        </w:rPr>
        <w:t>(</w:t>
      </w:r>
      <w:proofErr w:type="spellStart"/>
      <w:proofErr w:type="gramStart"/>
      <w:r>
        <w:rPr>
          <w:rFonts w:ascii="Consolas" w:hAnsi="Consolas"/>
          <w:color w:val="2F5496" w:themeColor="accent1" w:themeShade="BF"/>
          <w:sz w:val="20"/>
        </w:rPr>
        <w:t>current,velocity</w:t>
      </w:r>
      <w:proofErr w:type="gramEnd"/>
      <w:r>
        <w:rPr>
          <w:rFonts w:ascii="Consolas" w:hAnsi="Consolas"/>
          <w:color w:val="2F5496" w:themeColor="accent1" w:themeShade="BF"/>
          <w:sz w:val="20"/>
        </w:rPr>
        <w:t>,target,tightness,delta_time</w:t>
      </w:r>
      <w:proofErr w:type="spellEnd"/>
      <w:r>
        <w:rPr>
          <w:rFonts w:ascii="Consolas" w:hAnsi="Consolas"/>
          <w:color w:val="2F5496" w:themeColor="accent1" w:themeShade="BF"/>
          <w:sz w:val="20"/>
        </w:rPr>
        <w:t>)</w:t>
      </w:r>
      <w:r w:rsidRPr="00610932">
        <w:rPr>
          <w:rFonts w:cstheme="minorHAnsi"/>
          <w:color w:val="000000" w:themeColor="text1"/>
        </w:rPr>
        <w:t>;</w:t>
      </w:r>
      <w:r>
        <w:rPr>
          <w:rFonts w:cstheme="minorHAnsi"/>
          <w:color w:val="000000" w:themeColor="text1"/>
        </w:rPr>
        <w:t xml:space="preserve"> As ‘</w:t>
      </w:r>
      <w:proofErr w:type="spellStart"/>
      <w:r w:rsidRPr="00610932">
        <w:rPr>
          <w:rFonts w:ascii="Consolas" w:hAnsi="Consolas" w:cstheme="minorHAnsi"/>
          <w:color w:val="2F5496" w:themeColor="accent1" w:themeShade="BF"/>
          <w:sz w:val="20"/>
        </w:rPr>
        <w:t>spring_angle</w:t>
      </w:r>
      <w:proofErr w:type="spellEnd"/>
      <w:r>
        <w:rPr>
          <w:rFonts w:cstheme="minorHAnsi"/>
          <w:color w:val="000000" w:themeColor="text1"/>
        </w:rPr>
        <w:t>’, but measured in radians.</w:t>
      </w:r>
      <w:r w:rsidR="009B387F">
        <w:t xml:space="preserve"> </w:t>
      </w:r>
    </w:p>
    <w:p w:rsidR="00386688" w:rsidRPr="00E17BB3" w:rsidRDefault="00386688" w:rsidP="00386688"/>
    <w:p w:rsidR="00386688" w:rsidRDefault="00386688" w:rsidP="009E182D"/>
    <w:p w:rsidR="00386688" w:rsidRDefault="00386688" w:rsidP="009E182D"/>
    <w:p w:rsidR="00386688" w:rsidRDefault="00386688" w:rsidP="009E182D"/>
    <w:p w:rsidR="00386688" w:rsidRDefault="00386688" w:rsidP="009E182D"/>
    <w:p w:rsidR="00386688" w:rsidRDefault="00386688" w:rsidP="009E182D"/>
    <w:p w:rsidR="00386688" w:rsidRDefault="00386688"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610932" w:rsidRDefault="00610932" w:rsidP="009E182D"/>
    <w:p w:rsidR="00386688" w:rsidRDefault="00386688" w:rsidP="009E182D"/>
    <w:p w:rsidR="006B206E" w:rsidRPr="006B206E" w:rsidRDefault="006B206E" w:rsidP="009E182D">
      <w:pPr>
        <w:rPr>
          <w:b/>
          <w:sz w:val="28"/>
          <w:u w:val="single"/>
        </w:rPr>
      </w:pPr>
      <w:r w:rsidRPr="006B206E">
        <w:rPr>
          <w:b/>
          <w:sz w:val="28"/>
          <w:u w:val="single"/>
        </w:rPr>
        <w:t>Events</w:t>
      </w:r>
    </w:p>
    <w:p w:rsidR="009E182D" w:rsidRDefault="009E182D" w:rsidP="009E182D">
      <w:r>
        <w:t>When a script is attached to an entity, either by an area being loaded, an entity being spawned, or a script being explicitly attached to an existing entity, the engine will look in that script’s “global scope” for a function named ‘</w:t>
      </w:r>
      <w:proofErr w:type="spellStart"/>
      <w:r w:rsidRPr="009E182D">
        <w:rPr>
          <w:rFonts w:ascii="Consolas" w:hAnsi="Consolas"/>
          <w:color w:val="2F5496" w:themeColor="accent1" w:themeShade="BF"/>
          <w:sz w:val="20"/>
        </w:rPr>
        <w:t>on_init</w:t>
      </w:r>
      <w:proofErr w:type="spellEnd"/>
      <w:r w:rsidR="00686B70">
        <w:rPr>
          <w:rFonts w:ascii="Consolas" w:hAnsi="Consolas"/>
          <w:color w:val="2F5496" w:themeColor="accent1" w:themeShade="BF"/>
          <w:sz w:val="20"/>
        </w:rPr>
        <w:t>(</w:t>
      </w:r>
      <w:proofErr w:type="spellStart"/>
      <w:proofErr w:type="gramStart"/>
      <w:r w:rsidR="00686B70">
        <w:rPr>
          <w:rFonts w:ascii="Consolas" w:hAnsi="Consolas"/>
          <w:color w:val="2F5496" w:themeColor="accent1" w:themeShade="BF"/>
          <w:sz w:val="20"/>
        </w:rPr>
        <w:t>id,params</w:t>
      </w:r>
      <w:proofErr w:type="spellEnd"/>
      <w:proofErr w:type="gramEnd"/>
      <w:r w:rsidR="00686B70">
        <w:rPr>
          <w:rFonts w:ascii="Consolas" w:hAnsi="Consolas"/>
          <w:color w:val="2F5496" w:themeColor="accent1" w:themeShade="BF"/>
          <w:sz w:val="20"/>
        </w:rPr>
        <w:t>)</w:t>
      </w:r>
      <w:r>
        <w:t>’ and execute it</w:t>
      </w:r>
      <w:r w:rsidR="00686B70">
        <w:t>.</w:t>
      </w:r>
      <w:r>
        <w:t xml:space="preserve"> </w:t>
      </w:r>
      <w:r w:rsidR="00686B70">
        <w:t xml:space="preserve"> T</w:t>
      </w:r>
      <w:r>
        <w:t xml:space="preserve">he first </w:t>
      </w:r>
      <w:r w:rsidR="00686B70">
        <w:t>argument is</w:t>
      </w:r>
      <w:r>
        <w:t xml:space="preserve"> the ID of the entity, the second </w:t>
      </w:r>
      <w:r w:rsidR="00686B70">
        <w:t>is</w:t>
      </w:r>
      <w:r>
        <w:t xml:space="preserve"> a table containing parameters for the script (this table might be nil).</w:t>
      </w:r>
    </w:p>
    <w:p w:rsidR="009E182D" w:rsidRDefault="009E182D" w:rsidP="009E182D">
      <w:r>
        <w:t>Entities do not</w:t>
      </w:r>
      <w:r w:rsidR="00755C05">
        <w:t xml:space="preserve"> automatically</w:t>
      </w:r>
      <w:r>
        <w:t xml:space="preserve"> store any state regarding scripts; this state will need to be stored </w:t>
      </w:r>
      <w:r w:rsidR="00755C05">
        <w:t>explicitly</w:t>
      </w:r>
      <w:r>
        <w:t>.  The following is the recommended way to do so:</w:t>
      </w:r>
    </w:p>
    <w:p w:rsidR="009E182D" w:rsidRPr="009E182D" w:rsidRDefault="009E182D" w:rsidP="009E182D">
      <w:pPr>
        <w:pStyle w:val="NoSpacing"/>
        <w:rPr>
          <w:rFonts w:ascii="Consolas" w:hAnsi="Consolas"/>
          <w:color w:val="2F5496" w:themeColor="accent1" w:themeShade="BF"/>
          <w:sz w:val="20"/>
        </w:rPr>
      </w:pPr>
      <w:r>
        <w:tab/>
      </w:r>
      <w:r w:rsidRPr="009E182D">
        <w:rPr>
          <w:rFonts w:ascii="Consolas" w:hAnsi="Consolas"/>
          <w:color w:val="2F5496" w:themeColor="accent1" w:themeShade="BF"/>
          <w:sz w:val="20"/>
        </w:rPr>
        <w:t>local state = {}</w:t>
      </w:r>
    </w:p>
    <w:p w:rsidR="009E182D" w:rsidRPr="009E182D" w:rsidRDefault="009E182D" w:rsidP="009E182D">
      <w:pPr>
        <w:pStyle w:val="NoSpacing"/>
        <w:rPr>
          <w:rFonts w:ascii="Consolas" w:hAnsi="Consolas"/>
          <w:color w:val="2F5496" w:themeColor="accent1" w:themeShade="BF"/>
          <w:sz w:val="20"/>
        </w:rPr>
      </w:pPr>
      <w:r w:rsidRPr="009E182D">
        <w:rPr>
          <w:rFonts w:ascii="Consolas" w:hAnsi="Consolas"/>
          <w:color w:val="2F5496" w:themeColor="accent1" w:themeShade="BF"/>
          <w:sz w:val="20"/>
        </w:rPr>
        <w:tab/>
        <w:t xml:space="preserve">function </w:t>
      </w:r>
      <w:proofErr w:type="spellStart"/>
      <w:r w:rsidRPr="009E182D">
        <w:rPr>
          <w:rFonts w:ascii="Consolas" w:hAnsi="Consolas"/>
          <w:color w:val="2F5496" w:themeColor="accent1" w:themeShade="BF"/>
          <w:sz w:val="20"/>
        </w:rPr>
        <w:t>on_</w:t>
      </w:r>
      <w:proofErr w:type="gramStart"/>
      <w:r w:rsidRPr="009E182D">
        <w:rPr>
          <w:rFonts w:ascii="Consolas" w:hAnsi="Consolas"/>
          <w:color w:val="2F5496" w:themeColor="accent1" w:themeShade="BF"/>
          <w:sz w:val="20"/>
        </w:rPr>
        <w:t>init</w:t>
      </w:r>
      <w:proofErr w:type="spellEnd"/>
      <w:r w:rsidRPr="009E182D">
        <w:rPr>
          <w:rFonts w:ascii="Consolas" w:hAnsi="Consolas"/>
          <w:color w:val="2F5496" w:themeColor="accent1" w:themeShade="BF"/>
          <w:sz w:val="20"/>
        </w:rPr>
        <w:t>(</w:t>
      </w:r>
      <w:proofErr w:type="gramEnd"/>
      <w:r w:rsidRPr="009E182D">
        <w:rPr>
          <w:rFonts w:ascii="Consolas" w:hAnsi="Consolas"/>
          <w:color w:val="2F5496" w:themeColor="accent1" w:themeShade="BF"/>
          <w:sz w:val="20"/>
        </w:rPr>
        <w:t xml:space="preserve">id, </w:t>
      </w:r>
      <w:proofErr w:type="spellStart"/>
      <w:r w:rsidRPr="009E182D">
        <w:rPr>
          <w:rFonts w:ascii="Consolas" w:hAnsi="Consolas"/>
          <w:color w:val="2F5496" w:themeColor="accent1" w:themeShade="BF"/>
          <w:sz w:val="20"/>
        </w:rPr>
        <w:t>params</w:t>
      </w:r>
      <w:proofErr w:type="spellEnd"/>
      <w:r w:rsidRPr="009E182D">
        <w:rPr>
          <w:rFonts w:ascii="Consolas" w:hAnsi="Consolas"/>
          <w:color w:val="2F5496" w:themeColor="accent1" w:themeShade="BF"/>
          <w:sz w:val="20"/>
        </w:rPr>
        <w:t>)</w:t>
      </w:r>
    </w:p>
    <w:p w:rsidR="009E182D" w:rsidRPr="009E182D" w:rsidRDefault="009E182D" w:rsidP="00A73F8D">
      <w:pPr>
        <w:pStyle w:val="NoSpacing"/>
        <w:rPr>
          <w:rFonts w:ascii="Consolas" w:hAnsi="Consolas"/>
          <w:color w:val="2F5496" w:themeColor="accent1" w:themeShade="BF"/>
          <w:sz w:val="20"/>
        </w:rPr>
      </w:pPr>
      <w:r w:rsidRPr="009E182D">
        <w:rPr>
          <w:rFonts w:ascii="Consolas" w:hAnsi="Consolas"/>
          <w:color w:val="2F5496" w:themeColor="accent1" w:themeShade="BF"/>
          <w:sz w:val="20"/>
        </w:rPr>
        <w:tab/>
      </w:r>
      <w:r w:rsidRPr="009E182D">
        <w:rPr>
          <w:rFonts w:ascii="Consolas" w:hAnsi="Consolas"/>
          <w:color w:val="2F5496" w:themeColor="accent1" w:themeShade="BF"/>
          <w:sz w:val="20"/>
        </w:rPr>
        <w:tab/>
        <w:t xml:space="preserve">state[id] = </w:t>
      </w:r>
      <w:proofErr w:type="gramStart"/>
      <w:r>
        <w:rPr>
          <w:rFonts w:ascii="Consolas" w:hAnsi="Consolas"/>
          <w:color w:val="2F5496" w:themeColor="accent1" w:themeShade="BF"/>
          <w:sz w:val="20"/>
        </w:rPr>
        <w:t>{</w:t>
      </w:r>
      <w:r w:rsidR="00A73F8D">
        <w:rPr>
          <w:rFonts w:ascii="Consolas" w:hAnsi="Consolas"/>
          <w:color w:val="2F5496" w:themeColor="accent1" w:themeShade="BF"/>
          <w:sz w:val="20"/>
        </w:rPr>
        <w:t xml:space="preserve"> parameters</w:t>
      </w:r>
      <w:proofErr w:type="gramEnd"/>
      <w:r w:rsidR="00A73F8D">
        <w:rPr>
          <w:rFonts w:ascii="Consolas" w:hAnsi="Consolas"/>
          <w:color w:val="2F5496" w:themeColor="accent1" w:themeShade="BF"/>
          <w:sz w:val="20"/>
        </w:rPr>
        <w:t xml:space="preserve"> = </w:t>
      </w:r>
      <w:proofErr w:type="spellStart"/>
      <w:r w:rsidR="00A73F8D">
        <w:rPr>
          <w:rFonts w:ascii="Consolas" w:hAnsi="Consolas"/>
          <w:color w:val="2F5496" w:themeColor="accent1" w:themeShade="BF"/>
          <w:sz w:val="20"/>
        </w:rPr>
        <w:t>params</w:t>
      </w:r>
      <w:proofErr w:type="spellEnd"/>
      <w:r w:rsidR="00A73F8D">
        <w:rPr>
          <w:rFonts w:ascii="Consolas" w:hAnsi="Consolas"/>
          <w:color w:val="2F5496" w:themeColor="accent1" w:themeShade="BF"/>
          <w:sz w:val="20"/>
        </w:rPr>
        <w:t xml:space="preserve"> </w:t>
      </w:r>
      <w:r>
        <w:rPr>
          <w:rFonts w:ascii="Consolas" w:hAnsi="Consolas"/>
          <w:color w:val="2F5496" w:themeColor="accent1" w:themeShade="BF"/>
          <w:sz w:val="20"/>
        </w:rPr>
        <w:t>}</w:t>
      </w:r>
    </w:p>
    <w:p w:rsidR="009E182D" w:rsidRPr="009E182D" w:rsidRDefault="009E182D" w:rsidP="009E182D">
      <w:pPr>
        <w:pStyle w:val="NoSpacing"/>
        <w:rPr>
          <w:rFonts w:ascii="Consolas" w:hAnsi="Consolas"/>
          <w:color w:val="2F5496" w:themeColor="accent1" w:themeShade="BF"/>
          <w:sz w:val="20"/>
        </w:rPr>
      </w:pPr>
      <w:r w:rsidRPr="009E182D">
        <w:rPr>
          <w:rFonts w:ascii="Consolas" w:hAnsi="Consolas"/>
          <w:color w:val="2F5496" w:themeColor="accent1" w:themeShade="BF"/>
          <w:sz w:val="20"/>
        </w:rPr>
        <w:tab/>
        <w:t>end</w:t>
      </w:r>
    </w:p>
    <w:p w:rsidR="009E182D" w:rsidRDefault="009E182D" w:rsidP="009E182D"/>
    <w:p w:rsidR="009E182D" w:rsidRDefault="009E182D" w:rsidP="00E17BB3">
      <w:r>
        <w:t>When a script is removed from an entity, either by an area being unloaded, an entity being deleted, or a script being explicitly removed from a live entity, the engine will look in that script’s “global scope” for a function name</w:t>
      </w:r>
      <w:r w:rsidR="002C3051">
        <w:t>d</w:t>
      </w:r>
      <w:r>
        <w:t xml:space="preserve"> ‘</w:t>
      </w:r>
      <w:proofErr w:type="spellStart"/>
      <w:r w:rsidRPr="00755C05">
        <w:rPr>
          <w:rFonts w:ascii="Consolas" w:hAnsi="Consolas"/>
          <w:color w:val="2F5496" w:themeColor="accent1" w:themeShade="BF"/>
          <w:sz w:val="20"/>
        </w:rPr>
        <w:t>on_</w:t>
      </w:r>
      <w:r w:rsidR="002C3051">
        <w:rPr>
          <w:rFonts w:ascii="Consolas" w:hAnsi="Consolas"/>
          <w:color w:val="2F5496" w:themeColor="accent1" w:themeShade="BF"/>
          <w:sz w:val="20"/>
        </w:rPr>
        <w:t>destruct</w:t>
      </w:r>
      <w:proofErr w:type="spellEnd"/>
      <w:r w:rsidR="00686B70">
        <w:rPr>
          <w:rFonts w:ascii="Consolas" w:hAnsi="Consolas"/>
          <w:color w:val="2F5496" w:themeColor="accent1" w:themeShade="BF"/>
          <w:sz w:val="20"/>
        </w:rPr>
        <w:t>(id)</w:t>
      </w:r>
      <w:r w:rsidR="00686B70">
        <w:t>’ and execute it with</w:t>
      </w:r>
      <w:r>
        <w:t xml:space="preserve"> the ID of the entity.</w:t>
      </w:r>
      <w:r w:rsidR="00755C05">
        <w:t xml:space="preserve">  This function returns ‘nil’ if the entity’s state is not persistent; if it</w:t>
      </w:r>
      <w:r w:rsidR="002C3051">
        <w:t xml:space="preserve"> is</w:t>
      </w:r>
      <w:r w:rsidR="00755C05">
        <w:t xml:space="preserve"> persistent, this function should return a table containing the values which should be passed to this entity’s ‘</w:t>
      </w:r>
      <w:proofErr w:type="spellStart"/>
      <w:r w:rsidR="00755C05" w:rsidRPr="00755C05">
        <w:rPr>
          <w:rFonts w:ascii="Consolas" w:hAnsi="Consolas"/>
          <w:color w:val="2F5496" w:themeColor="accent1" w:themeShade="BF"/>
          <w:sz w:val="20"/>
        </w:rPr>
        <w:t>on_init</w:t>
      </w:r>
      <w:proofErr w:type="spellEnd"/>
      <w:r w:rsidR="00686B70">
        <w:rPr>
          <w:rFonts w:ascii="Consolas" w:hAnsi="Consolas"/>
          <w:color w:val="2F5496" w:themeColor="accent1" w:themeShade="BF"/>
          <w:sz w:val="20"/>
        </w:rPr>
        <w:t>()</w:t>
      </w:r>
      <w:r w:rsidR="00755C05">
        <w:t>’ the next time it is created</w:t>
      </w:r>
      <w:r w:rsidR="008B0B28">
        <w:t xml:space="preserve">; this table should not contain any tables or </w:t>
      </w:r>
      <w:proofErr w:type="spellStart"/>
      <w:r w:rsidR="008B0B28">
        <w:t>userdata</w:t>
      </w:r>
      <w:proofErr w:type="spellEnd"/>
      <w:r w:rsidR="008B0B28">
        <w:t xml:space="preserve"> types (including entity IDs), as only numbers, strings, and </w:t>
      </w:r>
      <w:proofErr w:type="spellStart"/>
      <w:r w:rsidR="008B0B28">
        <w:t>booleans</w:t>
      </w:r>
      <w:proofErr w:type="spellEnd"/>
      <w:r w:rsidR="008B0B28">
        <w:t xml:space="preserve"> are saved.</w:t>
      </w:r>
      <w:r w:rsidR="00755C05">
        <w:t xml:space="preserve">  </w:t>
      </w:r>
    </w:p>
    <w:p w:rsidR="009E182D" w:rsidRDefault="00A73F8D" w:rsidP="00A73F8D">
      <w:pPr>
        <w:pStyle w:val="NoSpacing"/>
        <w:rPr>
          <w:rFonts w:ascii="Consolas" w:hAnsi="Consolas"/>
          <w:color w:val="2F5496" w:themeColor="accent1" w:themeShade="BF"/>
          <w:sz w:val="20"/>
        </w:rPr>
      </w:pPr>
      <w:r>
        <w:tab/>
      </w:r>
      <w:r>
        <w:rPr>
          <w:rFonts w:ascii="Consolas" w:hAnsi="Consolas"/>
          <w:color w:val="2F5496" w:themeColor="accent1" w:themeShade="BF"/>
          <w:sz w:val="20"/>
        </w:rPr>
        <w:t>f</w:t>
      </w:r>
      <w:r w:rsidRPr="00A73F8D">
        <w:rPr>
          <w:rFonts w:ascii="Consolas" w:hAnsi="Consolas"/>
          <w:color w:val="2F5496" w:themeColor="accent1" w:themeShade="BF"/>
          <w:sz w:val="20"/>
        </w:rPr>
        <w:t xml:space="preserve">unction </w:t>
      </w:r>
      <w:proofErr w:type="spellStart"/>
      <w:r w:rsidRPr="00A73F8D">
        <w:rPr>
          <w:rFonts w:ascii="Consolas" w:hAnsi="Consolas"/>
          <w:color w:val="2F5496" w:themeColor="accent1" w:themeShade="BF"/>
          <w:sz w:val="20"/>
        </w:rPr>
        <w:t>on_</w:t>
      </w:r>
      <w:r w:rsidR="002C3051">
        <w:rPr>
          <w:rFonts w:ascii="Consolas" w:hAnsi="Consolas"/>
          <w:color w:val="2F5496" w:themeColor="accent1" w:themeShade="BF"/>
          <w:sz w:val="20"/>
        </w:rPr>
        <w:t>destruct</w:t>
      </w:r>
      <w:proofErr w:type="spellEnd"/>
      <w:r w:rsidRPr="00A73F8D">
        <w:rPr>
          <w:rFonts w:ascii="Consolas" w:hAnsi="Consolas"/>
          <w:color w:val="2F5496" w:themeColor="accent1" w:themeShade="BF"/>
          <w:sz w:val="20"/>
        </w:rPr>
        <w:t>(id)</w:t>
      </w:r>
    </w:p>
    <w:p w:rsidR="00755C05" w:rsidRDefault="00755C05" w:rsidP="00A73F8D">
      <w:pPr>
        <w:pStyle w:val="NoSpacing"/>
        <w:rPr>
          <w:rFonts w:ascii="Consolas" w:hAnsi="Consolas"/>
          <w:color w:val="2F5496" w:themeColor="accent1" w:themeShade="BF"/>
          <w:sz w:val="20"/>
        </w:rPr>
      </w:pPr>
      <w:r>
        <w:rPr>
          <w:rFonts w:ascii="Consolas" w:hAnsi="Consolas"/>
          <w:color w:val="2F5496" w:themeColor="accent1" w:themeShade="BF"/>
          <w:sz w:val="20"/>
        </w:rPr>
        <w:tab/>
      </w:r>
      <w:r>
        <w:rPr>
          <w:rFonts w:ascii="Consolas" w:hAnsi="Consolas"/>
          <w:color w:val="2F5496" w:themeColor="accent1" w:themeShade="BF"/>
          <w:sz w:val="20"/>
        </w:rPr>
        <w:tab/>
        <w:t xml:space="preserve">local </w:t>
      </w:r>
      <w:proofErr w:type="spellStart"/>
      <w:r>
        <w:rPr>
          <w:rFonts w:ascii="Consolas" w:hAnsi="Consolas"/>
          <w:color w:val="2F5496" w:themeColor="accent1" w:themeShade="BF"/>
          <w:sz w:val="20"/>
        </w:rPr>
        <w:t>mystate</w:t>
      </w:r>
      <w:proofErr w:type="spellEnd"/>
      <w:r>
        <w:rPr>
          <w:rFonts w:ascii="Consolas" w:hAnsi="Consolas"/>
          <w:color w:val="2F5496" w:themeColor="accent1" w:themeShade="BF"/>
          <w:sz w:val="20"/>
        </w:rPr>
        <w:t xml:space="preserve"> = state[id]</w:t>
      </w:r>
    </w:p>
    <w:p w:rsidR="00A73F8D" w:rsidRDefault="00A73F8D" w:rsidP="00A73F8D">
      <w:pPr>
        <w:pStyle w:val="NoSpacing"/>
        <w:rPr>
          <w:rFonts w:ascii="Consolas" w:hAnsi="Consolas"/>
          <w:color w:val="2F5496" w:themeColor="accent1" w:themeShade="BF"/>
          <w:sz w:val="20"/>
        </w:rPr>
      </w:pPr>
      <w:r>
        <w:rPr>
          <w:rFonts w:ascii="Consolas" w:hAnsi="Consolas"/>
          <w:color w:val="2F5496" w:themeColor="accent1" w:themeShade="BF"/>
          <w:sz w:val="20"/>
        </w:rPr>
        <w:tab/>
      </w:r>
      <w:r>
        <w:rPr>
          <w:rFonts w:ascii="Consolas" w:hAnsi="Consolas"/>
          <w:color w:val="2F5496" w:themeColor="accent1" w:themeShade="BF"/>
          <w:sz w:val="20"/>
        </w:rPr>
        <w:tab/>
        <w:t>state[id] = nil</w:t>
      </w:r>
    </w:p>
    <w:p w:rsidR="00755C05" w:rsidRDefault="00755C05" w:rsidP="00A73F8D">
      <w:pPr>
        <w:pStyle w:val="NoSpacing"/>
        <w:rPr>
          <w:rFonts w:ascii="Consolas" w:hAnsi="Consolas"/>
          <w:color w:val="2F5496" w:themeColor="accent1" w:themeShade="BF"/>
          <w:sz w:val="20"/>
        </w:rPr>
      </w:pPr>
      <w:r>
        <w:rPr>
          <w:rFonts w:ascii="Consolas" w:hAnsi="Consolas"/>
          <w:color w:val="2F5496" w:themeColor="accent1" w:themeShade="BF"/>
          <w:sz w:val="20"/>
        </w:rPr>
        <w:tab/>
      </w:r>
      <w:r>
        <w:rPr>
          <w:rFonts w:ascii="Consolas" w:hAnsi="Consolas"/>
          <w:color w:val="2F5496" w:themeColor="accent1" w:themeShade="BF"/>
          <w:sz w:val="20"/>
        </w:rPr>
        <w:tab/>
        <w:t xml:space="preserve">return </w:t>
      </w:r>
      <w:proofErr w:type="spellStart"/>
      <w:proofErr w:type="gramStart"/>
      <w:r>
        <w:rPr>
          <w:rFonts w:ascii="Consolas" w:hAnsi="Consolas"/>
          <w:color w:val="2F5496" w:themeColor="accent1" w:themeShade="BF"/>
          <w:sz w:val="20"/>
        </w:rPr>
        <w:t>mystate.parameters</w:t>
      </w:r>
      <w:proofErr w:type="spellEnd"/>
      <w:proofErr w:type="gramEnd"/>
    </w:p>
    <w:p w:rsidR="00A73F8D" w:rsidRPr="00A73F8D" w:rsidRDefault="00A73F8D" w:rsidP="00A73F8D">
      <w:pPr>
        <w:pStyle w:val="NoSpacing"/>
        <w:rPr>
          <w:rFonts w:ascii="Consolas" w:hAnsi="Consolas"/>
          <w:color w:val="2F5496" w:themeColor="accent1" w:themeShade="BF"/>
          <w:sz w:val="20"/>
        </w:rPr>
      </w:pPr>
      <w:r>
        <w:rPr>
          <w:rFonts w:ascii="Consolas" w:hAnsi="Consolas"/>
          <w:color w:val="2F5496" w:themeColor="accent1" w:themeShade="BF"/>
          <w:sz w:val="20"/>
        </w:rPr>
        <w:tab/>
        <w:t>end</w:t>
      </w:r>
    </w:p>
    <w:p w:rsidR="009E182D" w:rsidRDefault="009E182D" w:rsidP="00E17BB3"/>
    <w:p w:rsidR="009E182D" w:rsidRDefault="00755C05" w:rsidP="00D4570C">
      <w:r>
        <w:t>‘</w:t>
      </w:r>
      <w:proofErr w:type="spellStart"/>
      <w:r w:rsidRPr="00755C05">
        <w:rPr>
          <w:rFonts w:ascii="Consolas" w:hAnsi="Consolas"/>
          <w:color w:val="2F5496" w:themeColor="accent1" w:themeShade="BF"/>
          <w:sz w:val="20"/>
        </w:rPr>
        <w:t>on_</w:t>
      </w:r>
      <w:proofErr w:type="gramStart"/>
      <w:r w:rsidRPr="00755C05">
        <w:rPr>
          <w:rFonts w:ascii="Consolas" w:hAnsi="Consolas"/>
          <w:color w:val="2F5496" w:themeColor="accent1" w:themeShade="BF"/>
          <w:sz w:val="20"/>
        </w:rPr>
        <w:t>init</w:t>
      </w:r>
      <w:proofErr w:type="spellEnd"/>
      <w:r w:rsidR="00686B70">
        <w:rPr>
          <w:rFonts w:ascii="Consolas" w:hAnsi="Consolas"/>
          <w:color w:val="2F5496" w:themeColor="accent1" w:themeShade="BF"/>
          <w:sz w:val="20"/>
        </w:rPr>
        <w:t>(</w:t>
      </w:r>
      <w:proofErr w:type="gramEnd"/>
      <w:r w:rsidR="00686B70">
        <w:rPr>
          <w:rFonts w:ascii="Consolas" w:hAnsi="Consolas"/>
          <w:color w:val="2F5496" w:themeColor="accent1" w:themeShade="BF"/>
          <w:sz w:val="20"/>
        </w:rPr>
        <w:t>)</w:t>
      </w:r>
      <w:r>
        <w:t>’ and ‘</w:t>
      </w:r>
      <w:proofErr w:type="spellStart"/>
      <w:r w:rsidRPr="00755C05">
        <w:rPr>
          <w:rFonts w:ascii="Consolas" w:hAnsi="Consolas"/>
          <w:color w:val="2F5496" w:themeColor="accent1" w:themeShade="BF"/>
          <w:sz w:val="20"/>
        </w:rPr>
        <w:t>on_</w:t>
      </w:r>
      <w:r w:rsidR="002C3051">
        <w:rPr>
          <w:rFonts w:ascii="Consolas" w:hAnsi="Consolas"/>
          <w:color w:val="2F5496" w:themeColor="accent1" w:themeShade="BF"/>
          <w:sz w:val="20"/>
        </w:rPr>
        <w:t>destruct</w:t>
      </w:r>
      <w:proofErr w:type="spellEnd"/>
      <w:r w:rsidR="00686B70">
        <w:rPr>
          <w:rFonts w:ascii="Consolas" w:hAnsi="Consolas"/>
          <w:color w:val="2F5496" w:themeColor="accent1" w:themeShade="BF"/>
          <w:sz w:val="20"/>
        </w:rPr>
        <w:t>()</w:t>
      </w:r>
      <w:r>
        <w:t xml:space="preserve">’ are the only functions in a script which are automatically called.  </w:t>
      </w:r>
      <w:r w:rsidR="009E182D">
        <w:t>The table ‘</w:t>
      </w:r>
      <w:r w:rsidR="009E182D" w:rsidRPr="009E182D">
        <w:rPr>
          <w:rFonts w:ascii="Consolas" w:hAnsi="Consolas"/>
          <w:color w:val="2F5496" w:themeColor="accent1" w:themeShade="BF"/>
          <w:sz w:val="20"/>
        </w:rPr>
        <w:t>events</w:t>
      </w:r>
      <w:r w:rsidR="009E182D">
        <w:t>’ provides access to various events which are executed by the engine and allows scripts to create new events which other scripts can register for.</w:t>
      </w:r>
      <w:r>
        <w:t xml:space="preserve">  Each event has a table, </w:t>
      </w:r>
      <w:r w:rsidR="00686B70">
        <w:t xml:space="preserve">and each table contains the following </w:t>
      </w:r>
      <w:r w:rsidR="00A3584F">
        <w:t>values</w:t>
      </w:r>
      <w:r w:rsidR="00686B70">
        <w:t>:</w:t>
      </w:r>
    </w:p>
    <w:p w:rsidR="00686B70" w:rsidRDefault="00686B70" w:rsidP="00686B70">
      <w:pPr>
        <w:pStyle w:val="ListParagraph"/>
        <w:numPr>
          <w:ilvl w:val="0"/>
          <w:numId w:val="3"/>
        </w:numPr>
      </w:pPr>
      <w:proofErr w:type="spellStart"/>
      <w:r w:rsidRPr="00686B70">
        <w:rPr>
          <w:rFonts w:ascii="Consolas" w:hAnsi="Consolas"/>
          <w:color w:val="2F5496" w:themeColor="accent1" w:themeShade="BF"/>
          <w:sz w:val="20"/>
        </w:rPr>
        <w:t>eventid</w:t>
      </w:r>
      <w:proofErr w:type="spellEnd"/>
      <w:r>
        <w:t xml:space="preserve">; </w:t>
      </w:r>
      <w:r w:rsidR="009F651A">
        <w:t>A</w:t>
      </w:r>
      <w:r>
        <w:t xml:space="preserve"> string consist</w:t>
      </w:r>
      <w:r w:rsidR="009F651A">
        <w:t>ing</w:t>
      </w:r>
      <w:r>
        <w:t xml:space="preserve"> of the name of the event.</w:t>
      </w:r>
    </w:p>
    <w:p w:rsidR="00686B70" w:rsidRDefault="00686B70" w:rsidP="00686B70">
      <w:pPr>
        <w:pStyle w:val="ListParagraph"/>
        <w:numPr>
          <w:ilvl w:val="0"/>
          <w:numId w:val="3"/>
        </w:numPr>
      </w:pPr>
      <w:r>
        <w:rPr>
          <w:rFonts w:ascii="Consolas" w:hAnsi="Consolas"/>
          <w:color w:val="2F5496" w:themeColor="accent1" w:themeShade="BF"/>
          <w:sz w:val="20"/>
        </w:rPr>
        <w:t>listen</w:t>
      </w:r>
      <w:r w:rsidRPr="00686B70">
        <w:rPr>
          <w:rFonts w:ascii="Consolas" w:hAnsi="Consolas"/>
          <w:color w:val="2F5496" w:themeColor="accent1" w:themeShade="BF"/>
          <w:sz w:val="20"/>
        </w:rPr>
        <w:t>(</w:t>
      </w:r>
      <w:proofErr w:type="spellStart"/>
      <w:proofErr w:type="gramStart"/>
      <w:r>
        <w:rPr>
          <w:rFonts w:ascii="Consolas" w:hAnsi="Consolas"/>
          <w:color w:val="2F5496" w:themeColor="accent1" w:themeShade="BF"/>
          <w:sz w:val="20"/>
        </w:rPr>
        <w:t>id,script</w:t>
      </w:r>
      <w:proofErr w:type="gramEnd"/>
      <w:r>
        <w:rPr>
          <w:rFonts w:ascii="Consolas" w:hAnsi="Consolas"/>
          <w:color w:val="2F5496" w:themeColor="accent1" w:themeShade="BF"/>
          <w:sz w:val="20"/>
        </w:rPr>
        <w:t>,func</w:t>
      </w:r>
      <w:proofErr w:type="spellEnd"/>
      <w:r w:rsidRPr="00686B70">
        <w:rPr>
          <w:rFonts w:ascii="Consolas" w:hAnsi="Consolas"/>
          <w:color w:val="2F5496" w:themeColor="accent1" w:themeShade="BF"/>
          <w:sz w:val="20"/>
        </w:rPr>
        <w:t>)</w:t>
      </w:r>
      <w:r w:rsidRPr="00686B70">
        <w:t>;</w:t>
      </w:r>
      <w:r>
        <w:t xml:space="preserve"> </w:t>
      </w:r>
      <w:r w:rsidR="009F651A">
        <w:t>A</w:t>
      </w:r>
      <w:r>
        <w:t>llows a script to listen to an event.  ‘</w:t>
      </w:r>
      <w:r w:rsidRPr="00686B70">
        <w:rPr>
          <w:rFonts w:ascii="Consolas" w:hAnsi="Consolas"/>
          <w:color w:val="2F5496" w:themeColor="accent1" w:themeShade="BF"/>
          <w:sz w:val="20"/>
        </w:rPr>
        <w:t>id</w:t>
      </w:r>
      <w:r>
        <w:t>’ is the ID of the entity listening to this event, ‘</w:t>
      </w:r>
      <w:r w:rsidRPr="00686B70">
        <w:rPr>
          <w:rFonts w:ascii="Consolas" w:hAnsi="Consolas"/>
          <w:color w:val="2F5496" w:themeColor="accent1" w:themeShade="BF"/>
          <w:sz w:val="20"/>
        </w:rPr>
        <w:t>script</w:t>
      </w:r>
      <w:r>
        <w:t>’ is the name of script (so multiple scripts attached to the same entity can listen to the same event), and ‘</w:t>
      </w:r>
      <w:proofErr w:type="spellStart"/>
      <w:r w:rsidRPr="00686B70">
        <w:rPr>
          <w:rFonts w:ascii="Consolas" w:hAnsi="Consolas"/>
          <w:color w:val="2F5496" w:themeColor="accent1" w:themeShade="BF"/>
          <w:sz w:val="20"/>
        </w:rPr>
        <w:t>func</w:t>
      </w:r>
      <w:proofErr w:type="spellEnd"/>
      <w:r>
        <w:t>’ is a function which accepts one or more argument and has no return value.</w:t>
      </w:r>
    </w:p>
    <w:p w:rsidR="00686B70" w:rsidRDefault="00686B70" w:rsidP="00686B70">
      <w:pPr>
        <w:pStyle w:val="ListParagraph"/>
        <w:numPr>
          <w:ilvl w:val="0"/>
          <w:numId w:val="3"/>
        </w:numPr>
      </w:pPr>
      <w:r>
        <w:rPr>
          <w:rFonts w:ascii="Consolas" w:hAnsi="Consolas"/>
          <w:color w:val="2F5496" w:themeColor="accent1" w:themeShade="BF"/>
          <w:sz w:val="20"/>
        </w:rPr>
        <w:t>unlisten(</w:t>
      </w:r>
      <w:proofErr w:type="spellStart"/>
      <w:proofErr w:type="gramStart"/>
      <w:r>
        <w:rPr>
          <w:rFonts w:ascii="Consolas" w:hAnsi="Consolas"/>
          <w:color w:val="2F5496" w:themeColor="accent1" w:themeShade="BF"/>
          <w:sz w:val="20"/>
        </w:rPr>
        <w:t>id,script</w:t>
      </w:r>
      <w:proofErr w:type="spellEnd"/>
      <w:proofErr w:type="gramEnd"/>
      <w:r>
        <w:rPr>
          <w:rFonts w:ascii="Consolas" w:hAnsi="Consolas"/>
          <w:color w:val="2F5496" w:themeColor="accent1" w:themeShade="BF"/>
          <w:sz w:val="20"/>
        </w:rPr>
        <w:t>)</w:t>
      </w:r>
      <w:r w:rsidRPr="00686B70">
        <w:t>;</w:t>
      </w:r>
      <w:r>
        <w:t xml:space="preserve"> </w:t>
      </w:r>
      <w:r w:rsidR="009F651A">
        <w:t>C</w:t>
      </w:r>
      <w:r>
        <w:t>auses the script to stop listening to an event.  ‘</w:t>
      </w:r>
      <w:r w:rsidRPr="00686B70">
        <w:rPr>
          <w:rFonts w:ascii="Consolas" w:hAnsi="Consolas"/>
          <w:color w:val="2F5496" w:themeColor="accent1" w:themeShade="BF"/>
          <w:sz w:val="20"/>
        </w:rPr>
        <w:t>id</w:t>
      </w:r>
      <w:r>
        <w:t>’ and ‘</w:t>
      </w:r>
      <w:r w:rsidRPr="00686B70">
        <w:rPr>
          <w:rFonts w:ascii="Consolas" w:hAnsi="Consolas"/>
          <w:color w:val="2F5496" w:themeColor="accent1" w:themeShade="BF"/>
          <w:sz w:val="20"/>
        </w:rPr>
        <w:t>script</w:t>
      </w:r>
      <w:r>
        <w:t>’ are the same as passed to ‘</w:t>
      </w:r>
      <w:r w:rsidRPr="00686B70">
        <w:rPr>
          <w:rFonts w:ascii="Consolas" w:hAnsi="Consolas"/>
          <w:color w:val="2F5496" w:themeColor="accent1" w:themeShade="BF"/>
          <w:sz w:val="20"/>
        </w:rPr>
        <w:t>listen</w:t>
      </w:r>
      <w:r>
        <w:t>’.</w:t>
      </w:r>
    </w:p>
    <w:p w:rsidR="00686B70" w:rsidRPr="009F651A" w:rsidRDefault="00686B70" w:rsidP="00686B70">
      <w:pPr>
        <w:pStyle w:val="ListParagraph"/>
        <w:numPr>
          <w:ilvl w:val="0"/>
          <w:numId w:val="3"/>
        </w:numPr>
      </w:pPr>
      <w:proofErr w:type="spellStart"/>
      <w:r>
        <w:rPr>
          <w:rFonts w:ascii="Consolas" w:hAnsi="Consolas"/>
          <w:color w:val="2F5496" w:themeColor="accent1" w:themeShade="BF"/>
          <w:sz w:val="20"/>
        </w:rPr>
        <w:t>execute_</w:t>
      </w:r>
      <w:proofErr w:type="gramStart"/>
      <w:r>
        <w:rPr>
          <w:rFonts w:ascii="Consolas" w:hAnsi="Consolas"/>
          <w:color w:val="2F5496" w:themeColor="accent1" w:themeShade="BF"/>
          <w:sz w:val="20"/>
        </w:rPr>
        <w:t>global</w:t>
      </w:r>
      <w:proofErr w:type="spellEnd"/>
      <w:r>
        <w:rPr>
          <w:rFonts w:ascii="Consolas" w:hAnsi="Consolas"/>
          <w:color w:val="2F5496" w:themeColor="accent1" w:themeShade="BF"/>
          <w:sz w:val="20"/>
        </w:rPr>
        <w:t>(</w:t>
      </w:r>
      <w:proofErr w:type="gramEnd"/>
      <w:r>
        <w:rPr>
          <w:rFonts w:ascii="Consolas" w:hAnsi="Consolas"/>
          <w:color w:val="2F5496" w:themeColor="accent1" w:themeShade="BF"/>
          <w:sz w:val="20"/>
        </w:rPr>
        <w:t>…)</w:t>
      </w:r>
      <w:r w:rsidRPr="009F651A">
        <w:rPr>
          <w:rFonts w:cstheme="minorHAnsi"/>
          <w:color w:val="000000" w:themeColor="text1"/>
        </w:rPr>
        <w:t xml:space="preserve">; </w:t>
      </w:r>
      <w:r w:rsidR="009F651A">
        <w:rPr>
          <w:rFonts w:cstheme="minorHAnsi"/>
          <w:color w:val="000000" w:themeColor="text1"/>
        </w:rPr>
        <w:t>For every entity which has registered for this event, it calls the ‘</w:t>
      </w:r>
      <w:proofErr w:type="spellStart"/>
      <w:r w:rsidR="009F651A" w:rsidRPr="009F651A">
        <w:rPr>
          <w:rFonts w:ascii="Consolas" w:hAnsi="Consolas" w:cstheme="minorHAnsi"/>
          <w:color w:val="2F5496" w:themeColor="accent1" w:themeShade="BF"/>
          <w:sz w:val="20"/>
        </w:rPr>
        <w:t>func</w:t>
      </w:r>
      <w:proofErr w:type="spellEnd"/>
      <w:r w:rsidR="009F651A">
        <w:rPr>
          <w:rFonts w:cstheme="minorHAnsi"/>
          <w:color w:val="000000" w:themeColor="text1"/>
        </w:rPr>
        <w:t>’ as passed to ‘</w:t>
      </w:r>
      <w:r w:rsidR="009F651A" w:rsidRPr="009F651A">
        <w:rPr>
          <w:rFonts w:ascii="Consolas" w:hAnsi="Consolas" w:cstheme="minorHAnsi"/>
          <w:color w:val="2F5496" w:themeColor="accent1" w:themeShade="BF"/>
          <w:sz w:val="20"/>
          <w:szCs w:val="20"/>
        </w:rPr>
        <w:t>listen</w:t>
      </w:r>
      <w:r w:rsidR="009F651A">
        <w:rPr>
          <w:rFonts w:cstheme="minorHAnsi"/>
          <w:color w:val="000000" w:themeColor="text1"/>
        </w:rPr>
        <w:t>’, with the entity’s ID followed by ‘</w:t>
      </w:r>
      <w:r w:rsidR="009F651A" w:rsidRPr="009F651A">
        <w:rPr>
          <w:rFonts w:ascii="Consolas" w:hAnsi="Consolas" w:cstheme="minorHAnsi"/>
          <w:color w:val="2F5496" w:themeColor="accent1" w:themeShade="BF"/>
          <w:sz w:val="20"/>
        </w:rPr>
        <w:t>…</w:t>
      </w:r>
      <w:r w:rsidR="009F651A">
        <w:rPr>
          <w:rFonts w:cstheme="minorHAnsi"/>
          <w:color w:val="000000" w:themeColor="text1"/>
        </w:rPr>
        <w:t>’ as arguments.</w:t>
      </w:r>
    </w:p>
    <w:p w:rsidR="009F651A" w:rsidRPr="009F651A" w:rsidRDefault="009F651A" w:rsidP="00686B70">
      <w:pPr>
        <w:pStyle w:val="ListParagraph"/>
        <w:numPr>
          <w:ilvl w:val="0"/>
          <w:numId w:val="3"/>
        </w:numPr>
      </w:pPr>
      <w:proofErr w:type="spellStart"/>
      <w:r>
        <w:rPr>
          <w:rFonts w:ascii="Consolas" w:hAnsi="Consolas"/>
          <w:color w:val="2F5496" w:themeColor="accent1" w:themeShade="BF"/>
          <w:sz w:val="20"/>
        </w:rPr>
        <w:t>execute_</w:t>
      </w:r>
      <w:proofErr w:type="gramStart"/>
      <w:r>
        <w:rPr>
          <w:rFonts w:ascii="Consolas" w:hAnsi="Consolas"/>
          <w:color w:val="2F5496" w:themeColor="accent1" w:themeShade="BF"/>
          <w:sz w:val="20"/>
        </w:rPr>
        <w:t>local</w:t>
      </w:r>
      <w:proofErr w:type="spellEnd"/>
      <w:r>
        <w:rPr>
          <w:rFonts w:ascii="Consolas" w:hAnsi="Consolas"/>
          <w:color w:val="2F5496" w:themeColor="accent1" w:themeShade="BF"/>
          <w:sz w:val="20"/>
        </w:rPr>
        <w:t>(</w:t>
      </w:r>
      <w:proofErr w:type="gramEnd"/>
      <w:r>
        <w:rPr>
          <w:rFonts w:ascii="Consolas" w:hAnsi="Consolas"/>
          <w:color w:val="2F5496" w:themeColor="accent1" w:themeShade="BF"/>
          <w:sz w:val="20"/>
        </w:rPr>
        <w:t>id, …)</w:t>
      </w:r>
      <w:r w:rsidRPr="009F651A">
        <w:rPr>
          <w:rFonts w:cstheme="minorHAnsi"/>
          <w:color w:val="000000" w:themeColor="text1"/>
        </w:rPr>
        <w:t xml:space="preserve">; </w:t>
      </w:r>
      <w:r>
        <w:rPr>
          <w:rFonts w:cstheme="minorHAnsi"/>
          <w:color w:val="000000" w:themeColor="text1"/>
        </w:rPr>
        <w:t>As ‘</w:t>
      </w:r>
      <w:r w:rsidRPr="009F651A">
        <w:rPr>
          <w:rFonts w:ascii="Consolas" w:hAnsi="Consolas" w:cstheme="minorHAnsi"/>
          <w:color w:val="2F5496" w:themeColor="accent1" w:themeShade="BF"/>
          <w:sz w:val="20"/>
        </w:rPr>
        <w:t>execute global</w:t>
      </w:r>
      <w:r>
        <w:rPr>
          <w:rFonts w:cstheme="minorHAnsi"/>
          <w:color w:val="000000" w:themeColor="text1"/>
        </w:rPr>
        <w:t>’, but only for the specified entity.</w:t>
      </w:r>
    </w:p>
    <w:p w:rsidR="008B0B28" w:rsidRDefault="008B0B28" w:rsidP="009F651A"/>
    <w:p w:rsidR="008B0B28" w:rsidRDefault="008B0B28" w:rsidP="009F651A"/>
    <w:p w:rsidR="008B0B28" w:rsidRDefault="008B0B28" w:rsidP="009F651A"/>
    <w:p w:rsidR="009F651A" w:rsidRDefault="009F651A" w:rsidP="009F651A">
      <w:r>
        <w:t>The following events are present within the ‘</w:t>
      </w:r>
      <w:r w:rsidRPr="009F651A">
        <w:rPr>
          <w:rFonts w:ascii="Consolas" w:hAnsi="Consolas"/>
          <w:color w:val="2F5496" w:themeColor="accent1" w:themeShade="BF"/>
          <w:sz w:val="20"/>
        </w:rPr>
        <w:t>events</w:t>
      </w:r>
      <w:r>
        <w:t xml:space="preserve">’ table, giving scripts access to events which are </w:t>
      </w:r>
      <w:r w:rsidR="00A3584F">
        <w:t>called explicitly by the engine:</w:t>
      </w:r>
    </w:p>
    <w:p w:rsidR="009F651A" w:rsidRDefault="009F651A" w:rsidP="009F651A">
      <w:pPr>
        <w:pStyle w:val="ListParagraph"/>
        <w:numPr>
          <w:ilvl w:val="0"/>
          <w:numId w:val="4"/>
        </w:numPr>
      </w:pPr>
      <w:proofErr w:type="spellStart"/>
      <w:r w:rsidRPr="009F651A">
        <w:rPr>
          <w:rFonts w:ascii="Consolas" w:hAnsi="Consolas"/>
          <w:color w:val="2F5496" w:themeColor="accent1" w:themeShade="BF"/>
          <w:sz w:val="20"/>
        </w:rPr>
        <w:t>logical_update</w:t>
      </w:r>
      <w:proofErr w:type="spellEnd"/>
      <w:r>
        <w:t>; This event executes during every logical frame; that is, at a fixed frequency of 1/_LOGICAL_FRAMES_PER_SECOND.  _LOGICAL_FRAMES_PER_SECOND is a constant equal to 30, so this update runs 30 times per second, or every 33.333</w:t>
      </w:r>
      <w:r w:rsidR="00A3584F">
        <w:t>…</w:t>
      </w:r>
      <w:r>
        <w:t xml:space="preserve"> milliseconds.  </w:t>
      </w:r>
      <w:r w:rsidR="00A3584F">
        <w:t>S</w:t>
      </w:r>
      <w:r>
        <w:t>cript functionality which is expected to run “every frame” should go here.  No arguments other than the entity’s ID are passed.</w:t>
      </w:r>
    </w:p>
    <w:p w:rsidR="009F651A" w:rsidRDefault="009F651A" w:rsidP="009F651A">
      <w:pPr>
        <w:pStyle w:val="ListParagraph"/>
        <w:numPr>
          <w:ilvl w:val="0"/>
          <w:numId w:val="4"/>
        </w:numPr>
      </w:pPr>
      <w:proofErr w:type="spellStart"/>
      <w:r>
        <w:rPr>
          <w:rFonts w:ascii="Consolas" w:hAnsi="Consolas"/>
          <w:color w:val="2F5496" w:themeColor="accent1" w:themeShade="BF"/>
          <w:sz w:val="20"/>
        </w:rPr>
        <w:t>display_update</w:t>
      </w:r>
      <w:proofErr w:type="spellEnd"/>
      <w:r w:rsidRPr="009F651A">
        <w:t>;</w:t>
      </w:r>
      <w:r>
        <w:t xml:space="preserve"> </w:t>
      </w:r>
      <w:r w:rsidR="00A3584F">
        <w:t>E</w:t>
      </w:r>
      <w:r>
        <w:t>xecutes immediately before the visible frame is drawn to the screen.  Its frequency is undefined, as display updates occur as fast as the user’s hardware allows it.</w:t>
      </w:r>
      <w:r w:rsidR="00A3584F">
        <w:t xml:space="preserve">  This event should only be used for special functions which directly interface with the renderer, such as debug draw</w:t>
      </w:r>
      <w:r w:rsidR="002C3051">
        <w:t>ing</w:t>
      </w:r>
      <w:r w:rsidR="00A3584F">
        <w:t xml:space="preserve">.  </w:t>
      </w:r>
      <w:r w:rsidR="003F1806">
        <w:t>Besides the entity’s ID, a number between 0 and 1 is passed, indicating the interpolation between logical frames that this display frame occurs at.</w:t>
      </w:r>
    </w:p>
    <w:p w:rsidR="00A3584F" w:rsidRDefault="00A3584F" w:rsidP="009F651A">
      <w:pPr>
        <w:pStyle w:val="ListParagraph"/>
        <w:numPr>
          <w:ilvl w:val="0"/>
          <w:numId w:val="4"/>
        </w:numPr>
      </w:pPr>
      <w:proofErr w:type="spellStart"/>
      <w:r>
        <w:rPr>
          <w:rFonts w:ascii="Consolas" w:hAnsi="Consolas"/>
          <w:color w:val="2F5496" w:themeColor="accent1" w:themeShade="BF"/>
          <w:sz w:val="20"/>
        </w:rPr>
        <w:t>animation_event</w:t>
      </w:r>
      <w:proofErr w:type="spellEnd"/>
      <w:r w:rsidRPr="00A3584F">
        <w:t>;</w:t>
      </w:r>
      <w:r>
        <w:t xml:space="preserve"> Executes only for entities which have an “animator”</w:t>
      </w:r>
      <w:r w:rsidR="008B0B28">
        <w:t xml:space="preserve"> </w:t>
      </w:r>
      <w:proofErr w:type="gramStart"/>
      <w:r w:rsidR="008B0B28">
        <w:t>component</w:t>
      </w:r>
      <w:r>
        <w:t>, and</w:t>
      </w:r>
      <w:proofErr w:type="gramEnd"/>
      <w:r>
        <w:t xml:space="preserve"> runs when an animation event is encountered.  This is used to notify the script regarding when to play sounds, spawn particles or projectiles, etc.  Besides the entity’s ID, a string describing the animation event is passed as an argument.</w:t>
      </w:r>
    </w:p>
    <w:p w:rsidR="00A3584F" w:rsidRDefault="00A3584F" w:rsidP="009F651A">
      <w:pPr>
        <w:pStyle w:val="ListParagraph"/>
        <w:numPr>
          <w:ilvl w:val="0"/>
          <w:numId w:val="4"/>
        </w:numPr>
      </w:pPr>
      <w:proofErr w:type="spellStart"/>
      <w:r>
        <w:rPr>
          <w:rFonts w:ascii="Consolas" w:hAnsi="Consolas"/>
          <w:color w:val="2F5496" w:themeColor="accent1" w:themeShade="BF"/>
          <w:sz w:val="20"/>
        </w:rPr>
        <w:t>entity_deletion</w:t>
      </w:r>
      <w:proofErr w:type="spellEnd"/>
      <w:r w:rsidRPr="00A3584F">
        <w:t>;</w:t>
      </w:r>
      <w:r>
        <w:t xml:space="preserve"> Runs for every entity whenever any entity is deleted.  This event should be listened to if your script keeps references to other entities, so that it can clean up those references.  Passes both the listener’s entity ID and the deleted entity’s ID as arguments.</w:t>
      </w:r>
    </w:p>
    <w:p w:rsidR="00A3584F" w:rsidRPr="00686B70" w:rsidRDefault="00A3584F" w:rsidP="00A3584F">
      <w:r>
        <w:t>In addition, the ‘</w:t>
      </w:r>
      <w:r w:rsidRPr="00A3584F">
        <w:rPr>
          <w:rFonts w:ascii="Consolas" w:hAnsi="Consolas"/>
          <w:color w:val="2F5496" w:themeColor="accent1" w:themeShade="BF"/>
          <w:sz w:val="20"/>
        </w:rPr>
        <w:t>events</w:t>
      </w:r>
      <w:r>
        <w:t>’ table contains the function ‘</w:t>
      </w:r>
      <w:proofErr w:type="spellStart"/>
      <w:r w:rsidRPr="00A3584F">
        <w:rPr>
          <w:rFonts w:ascii="Consolas" w:hAnsi="Consolas"/>
          <w:color w:val="2F5496" w:themeColor="accent1" w:themeShade="BF"/>
          <w:sz w:val="20"/>
        </w:rPr>
        <w:t>create_generic_event</w:t>
      </w:r>
      <w:proofErr w:type="spellEnd"/>
      <w:r>
        <w:rPr>
          <w:rFonts w:ascii="Consolas" w:hAnsi="Consolas"/>
          <w:color w:val="2F5496" w:themeColor="accent1" w:themeShade="BF"/>
          <w:sz w:val="20"/>
        </w:rPr>
        <w:t>(name)</w:t>
      </w:r>
      <w:r>
        <w:t xml:space="preserve">’.  This function allows scripts to define their own events which </w:t>
      </w:r>
      <w:r w:rsidR="00BC6472">
        <w:t xml:space="preserve">other scripts can listen to.  It returns a table containing </w:t>
      </w:r>
      <w:proofErr w:type="gramStart"/>
      <w:r w:rsidR="00BC6472">
        <w:t>all of</w:t>
      </w:r>
      <w:proofErr w:type="gramEnd"/>
      <w:r w:rsidR="00BC6472">
        <w:t xml:space="preserve"> the functionality seen in pre-defined events.</w:t>
      </w:r>
    </w:p>
    <w:sectPr w:rsidR="00A3584F" w:rsidRPr="00686B70" w:rsidSect="000429F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53D06"/>
    <w:multiLevelType w:val="hybridMultilevel"/>
    <w:tmpl w:val="A106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44A77"/>
    <w:multiLevelType w:val="hybridMultilevel"/>
    <w:tmpl w:val="055C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23E93"/>
    <w:multiLevelType w:val="hybridMultilevel"/>
    <w:tmpl w:val="A4FCE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C1CD6"/>
    <w:multiLevelType w:val="hybridMultilevel"/>
    <w:tmpl w:val="F202D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E00EC"/>
    <w:multiLevelType w:val="hybridMultilevel"/>
    <w:tmpl w:val="0DC21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746C1"/>
    <w:multiLevelType w:val="hybridMultilevel"/>
    <w:tmpl w:val="29D4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A95"/>
    <w:rsid w:val="000429F9"/>
    <w:rsid w:val="000A59E2"/>
    <w:rsid w:val="002C3051"/>
    <w:rsid w:val="00386688"/>
    <w:rsid w:val="003F1806"/>
    <w:rsid w:val="0057264F"/>
    <w:rsid w:val="00610932"/>
    <w:rsid w:val="00686B70"/>
    <w:rsid w:val="006B206E"/>
    <w:rsid w:val="00734C52"/>
    <w:rsid w:val="00755C05"/>
    <w:rsid w:val="007E3A62"/>
    <w:rsid w:val="00886306"/>
    <w:rsid w:val="008B0B28"/>
    <w:rsid w:val="009B387F"/>
    <w:rsid w:val="009E182D"/>
    <w:rsid w:val="009F651A"/>
    <w:rsid w:val="00A3584F"/>
    <w:rsid w:val="00A73F8D"/>
    <w:rsid w:val="00B526FC"/>
    <w:rsid w:val="00B629DF"/>
    <w:rsid w:val="00BC6472"/>
    <w:rsid w:val="00C95AE7"/>
    <w:rsid w:val="00D34A95"/>
    <w:rsid w:val="00D4570C"/>
    <w:rsid w:val="00E17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9ABDE"/>
  <w15:chartTrackingRefBased/>
  <w15:docId w15:val="{22709427-4A88-4A6F-9635-F4887149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BB3"/>
    <w:pPr>
      <w:ind w:left="720"/>
      <w:contextualSpacing/>
    </w:pPr>
  </w:style>
  <w:style w:type="paragraph" w:styleId="NoSpacing">
    <w:name w:val="No Spacing"/>
    <w:uiPriority w:val="1"/>
    <w:qFormat/>
    <w:rsid w:val="009E18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5</Pages>
  <Words>1489</Words>
  <Characters>8416</Characters>
  <Application>Microsoft Office Word</Application>
  <DocSecurity>0</DocSecurity>
  <Lines>225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Harach</dc:creator>
  <cp:keywords/>
  <dc:description/>
  <cp:lastModifiedBy>Haydn Harach</cp:lastModifiedBy>
  <cp:revision>4</cp:revision>
  <dcterms:created xsi:type="dcterms:W3CDTF">2018-09-14T07:28:00Z</dcterms:created>
  <dcterms:modified xsi:type="dcterms:W3CDTF">2018-10-16T18:58:00Z</dcterms:modified>
</cp:coreProperties>
</file>