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2.15</w:t>
      </w:r>
    </w:p>
    <w:p>
      <w:pPr>
        <w:spacing w:before="40" w:after="40"/>
      </w:pPr>
      <w:r>
        <w:rPr>
          <w:rFonts w:ascii="Georgia" w:hAnsi="Georgia"/>
          <w:b/>
          <w:i w:val="0"/>
          <w:color w:val="14532D"/>
          <w:sz w:val="44"/>
        </w:rPr>
        <w:t>Teamwork</w:t>
      </w:r>
    </w:p>
    <w:p>
      <w:pPr>
        <w:spacing w:after="80"/>
      </w:pPr>
      <w:r>
        <w:rPr>
          <w:rFonts w:ascii="Georgia" w:hAnsi="Georgia"/>
          <w:b w:val="0"/>
          <w:i/>
          <w:color w:val="5B5B5B"/>
          <w:sz w:val="24"/>
        </w:rPr>
        <w:t>Many members, one body — laboring together for God</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God's work is designed to be done together, not alone.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‘body’ principle: many members, diverse gifts, one purpose.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Value unity and guard against the spirit of division and independence.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attitudes that make teams thrive.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Learn teamwork from the examples of Scripture.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Ecclesiastes 4:9–10 — two are better than 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12:12–27 — one body, many members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133:1 — how good it is to dwell together in unity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17:21 — that they all may be 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17:11–12 — Aaron and Hur hold up Moses' hands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5:21 — submitting one to another</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Acts of the Apostles — the unity of the early church (Pentecost)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9 — union and cooperation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laboring together with God</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“Two are better than one; because they have a good reward for their labour. For if they fall, the one will lift up his fellow: but woe to him that is alone when he falleth; for he hath not another to help him up.”</w:t>
      </w:r>
    </w:p>
    <w:p>
      <w:pPr>
        <w:spacing w:before="0" w:after="160" w:line="283" w:lineRule="auto"/>
        <w:ind w:left="360"/>
        <w:pBdr>
          <w:left w:val="single" w:sz="26" w:space="14" w:color="B8860B"/>
        </w:pBdr>
        <w:shd w:val="clear" w:color="auto" w:fill="FBF6E7"/>
      </w:pPr>
      <w:r>
        <w:rPr>
          <w:rFonts w:ascii="Georgia" w:hAnsi="Georgia"/>
          <w:b/>
          <w:i w:val="0"/>
          <w:color w:val="8A6D00"/>
          <w:sz w:val="20"/>
        </w:rPr>
        <w:t>— Ecclesiastes 4:9–10 (KJV)</w:t>
      </w:r>
    </w:p>
    <w:p>
      <w:pPr>
        <w:spacing w:before="40" w:after="160" w:line="283" w:lineRule="auto"/>
      </w:pPr>
      <w:r>
        <w:rPr>
          <w:rFonts w:ascii="Georgia" w:hAnsi="Georgia"/>
          <w:b w:val="0"/>
          <w:i w:val="0"/>
          <w:color w:val="222222"/>
          <w:sz w:val="22"/>
        </w:rPr>
        <w:t>God could have made each of us self-sufficient; instead He made us to need one another. The work of medical missions is rarely a solo performance — it is a team effort, blending many gifts toward one goal. Yet teams can either multiply strength or multiply friction. Learning to work well with others — in unity, humility, and cooperation — is therefore one of the most important skills in this whole module. This lesson studies God's design for working together, and how to make a team flourish.</w:t>
      </w:r>
    </w:p>
    <w:p>
      <w:pPr>
        <w:spacing w:before="40" w:after="160" w:line="283" w:lineRule="auto"/>
      </w:pPr>
      <w:r>
        <w:rPr>
          <w:rFonts w:ascii="Georgia" w:hAnsi="Georgia"/>
          <w:b w:val="0"/>
          <w:i w:val="0"/>
          <w:color w:val="222222"/>
          <w:sz w:val="22"/>
        </w:rPr>
        <w:t xml:space="preserve">The wise man put it simply: </w:t>
      </w:r>
      <w:r>
        <w:rPr>
          <w:rFonts w:ascii="Georgia" w:hAnsi="Georgia"/>
          <w:b w:val="0"/>
          <w:i/>
          <w:color w:val="222222"/>
          <w:sz w:val="22"/>
        </w:rPr>
        <w:t>“Two are better than one.”</w:t>
      </w:r>
      <w:r>
        <w:rPr>
          <w:rFonts w:ascii="Georgia" w:hAnsi="Georgia"/>
          <w:b w:val="0"/>
          <w:i w:val="0"/>
          <w:color w:val="222222"/>
          <w:sz w:val="22"/>
        </w:rPr>
        <w:t xml:space="preserve"> Behind that proverb lies a deep biblical principle — that we are members of one body, and we accomplish far more joined than apart.</w:t>
      </w:r>
    </w:p>
    <w:p>
      <w:pPr>
        <w:keepNext/>
        <w:spacing w:before="280" w:after="80"/>
        <w:pBdr>
          <w:bottom w:val="single" w:sz="6" w:space="4" w:color="2E7D52"/>
        </w:pBdr>
      </w:pPr>
      <w:r>
        <w:rPr>
          <w:rFonts w:ascii="Georgia" w:hAnsi="Georgia"/>
          <w:b/>
          <w:i w:val="0"/>
          <w:color w:val="256D43"/>
          <w:sz w:val="28"/>
        </w:rPr>
        <w:t>1.  God Designed Us to Work Together</w:t>
      </w:r>
    </w:p>
    <w:p>
      <w:pPr>
        <w:spacing w:before="40" w:after="160" w:line="283" w:lineRule="auto"/>
      </w:pPr>
      <w:r>
        <w:rPr>
          <w:rFonts w:ascii="Georgia" w:hAnsi="Georgia"/>
          <w:b w:val="0"/>
          <w:i w:val="0"/>
          <w:color w:val="222222"/>
          <w:sz w:val="22"/>
        </w:rPr>
        <w:t xml:space="preserve">From the beginning God said, </w:t>
      </w:r>
      <w:r>
        <w:rPr>
          <w:rFonts w:ascii="Georgia" w:hAnsi="Georgia"/>
          <w:b w:val="0"/>
          <w:i/>
          <w:color w:val="222222"/>
          <w:sz w:val="22"/>
        </w:rPr>
        <w:t>“It is not good that the man should be alone”</w:t>
      </w:r>
      <w:r>
        <w:rPr>
          <w:rFonts w:ascii="Georgia" w:hAnsi="Georgia"/>
          <w:b w:val="0"/>
          <w:i w:val="0"/>
          <w:color w:val="222222"/>
          <w:sz w:val="22"/>
        </w:rPr>
        <w:t xml:space="preserve"> (Genesis 2:18). The principle runs through all of life and labour:</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“Two are better than one; because they have a good reward for their labour. For if they fall, the one will lift up his fellow: but woe to him that is alone when he falleth; for he hath not another to help him up.”</w:t>
      </w:r>
    </w:p>
    <w:p>
      <w:pPr>
        <w:spacing w:before="0" w:after="160" w:line="283" w:lineRule="auto"/>
        <w:ind w:left="360"/>
        <w:pBdr>
          <w:left w:val="single" w:sz="26" w:space="14" w:color="B8860B"/>
        </w:pBdr>
        <w:shd w:val="clear" w:color="auto" w:fill="FBF6E7"/>
      </w:pPr>
      <w:r>
        <w:rPr>
          <w:rFonts w:ascii="Georgia" w:hAnsi="Georgia"/>
          <w:b/>
          <w:i w:val="0"/>
          <w:color w:val="8A6D00"/>
          <w:sz w:val="20"/>
        </w:rPr>
        <w:t>— Ecclesiastes 4:9–10 (KJV)</w:t>
      </w:r>
    </w:p>
    <w:p>
      <w:pPr>
        <w:spacing w:before="40" w:after="160" w:line="283" w:lineRule="auto"/>
      </w:pPr>
      <w:r>
        <w:rPr>
          <w:rFonts w:ascii="Georgia" w:hAnsi="Georgia"/>
          <w:b w:val="0"/>
          <w:i w:val="0"/>
          <w:color w:val="222222"/>
          <w:sz w:val="22"/>
        </w:rPr>
        <w:t xml:space="preserve">Verse 12 adds, </w:t>
      </w:r>
      <w:r>
        <w:rPr>
          <w:rFonts w:ascii="Georgia" w:hAnsi="Georgia"/>
          <w:b w:val="0"/>
          <w:i/>
          <w:color w:val="222222"/>
          <w:sz w:val="22"/>
        </w:rPr>
        <w:t>“a threefold cord is not quickly broken.”</w:t>
      </w:r>
      <w:r>
        <w:rPr>
          <w:rFonts w:ascii="Georgia" w:hAnsi="Georgia"/>
          <w:b w:val="0"/>
          <w:i w:val="0"/>
          <w:color w:val="222222"/>
          <w:sz w:val="22"/>
        </w:rPr>
        <w:t xml:space="preserve"> Jesus sent His workers out </w:t>
      </w:r>
      <w:r>
        <w:rPr>
          <w:rFonts w:ascii="Georgia" w:hAnsi="Georgia"/>
          <w:b w:val="0"/>
          <w:i/>
          <w:color w:val="222222"/>
          <w:sz w:val="22"/>
        </w:rPr>
        <w:t>“two and two”</w:t>
      </w:r>
      <w:r>
        <w:rPr>
          <w:rFonts w:ascii="Georgia" w:hAnsi="Georgia"/>
          <w:b w:val="0"/>
          <w:i w:val="0"/>
          <w:color w:val="222222"/>
          <w:sz w:val="22"/>
        </w:rPr>
        <w:t xml:space="preserve"> (Mark 6:7), and the early church advanced through teams — Paul and Barnabas, Paul and Silas, and many fellow-labourers. The lone-ranger ideal is not God's pattern; His work is a shared work.</w:t>
      </w:r>
    </w:p>
    <w:p>
      <w:pPr>
        <w:keepNext/>
        <w:spacing w:before="280" w:after="80"/>
        <w:pBdr>
          <w:bottom w:val="single" w:sz="6" w:space="4" w:color="2E7D52"/>
        </w:pBdr>
      </w:pPr>
      <w:r>
        <w:rPr>
          <w:rFonts w:ascii="Georgia" w:hAnsi="Georgia"/>
          <w:b/>
          <w:i w:val="0"/>
          <w:color w:val="256D43"/>
          <w:sz w:val="28"/>
        </w:rPr>
        <w:t>2.  The Body Principle</w:t>
      </w:r>
    </w:p>
    <w:p>
      <w:pPr>
        <w:spacing w:before="40" w:after="160" w:line="283" w:lineRule="auto"/>
      </w:pPr>
      <w:r>
        <w:rPr>
          <w:rFonts w:ascii="Georgia" w:hAnsi="Georgia"/>
          <w:b w:val="0"/>
          <w:i w:val="0"/>
          <w:color w:val="222222"/>
          <w:sz w:val="22"/>
        </w:rPr>
        <w:t>Paul's great picture of teamwork is the human body — many different members, each needed, all working together under one head: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as the body is one, and hath many members... But now hath God set the members every one of them in the body, as it hath pleased him... And the eye cannot say unto the hand, I have no need of thee.”</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12:12, 18, 21 (KJV)</w:t>
      </w:r>
    </w:p>
    <w:p>
      <w:pPr>
        <w:spacing w:before="40" w:after="160" w:line="283" w:lineRule="auto"/>
      </w:pPr>
      <w:r>
        <w:rPr>
          <w:rFonts w:ascii="Georgia" w:hAnsi="Georgia"/>
          <w:b w:val="0"/>
          <w:i w:val="0"/>
          <w:color w:val="222222"/>
          <w:sz w:val="22"/>
        </w:rPr>
        <w:t xml:space="preserve">Three lessons follow. First, </w:t>
      </w:r>
      <w:r>
        <w:rPr>
          <w:rFonts w:ascii="Georgia" w:hAnsi="Georgia"/>
          <w:b/>
          <w:i w:val="0"/>
          <w:color w:val="222222"/>
          <w:sz w:val="22"/>
        </w:rPr>
        <w:t>diversity is by design</w:t>
      </w:r>
      <w:r>
        <w:rPr>
          <w:rFonts w:ascii="Georgia" w:hAnsi="Georgia"/>
          <w:b w:val="0"/>
          <w:i w:val="0"/>
          <w:color w:val="222222"/>
          <w:sz w:val="22"/>
        </w:rPr>
        <w:t xml:space="preserve"> — God gives different gifts on purpose (v. 18); a team of identical people would be like a body that is all eyes. Second, </w:t>
      </w:r>
      <w:r>
        <w:rPr>
          <w:rFonts w:ascii="Georgia" w:hAnsi="Georgia"/>
          <w:b/>
          <w:i w:val="0"/>
          <w:color w:val="222222"/>
          <w:sz w:val="22"/>
        </w:rPr>
        <w:t>every member matters</w:t>
      </w:r>
      <w:r>
        <w:rPr>
          <w:rFonts w:ascii="Georgia" w:hAnsi="Georgia"/>
          <w:b w:val="0"/>
          <w:i w:val="0"/>
          <w:color w:val="222222"/>
          <w:sz w:val="22"/>
        </w:rPr>
        <w:t xml:space="preserve"> — even the parts that seem weakest are </w:t>
      </w:r>
      <w:r>
        <w:rPr>
          <w:rFonts w:ascii="Georgia" w:hAnsi="Georgia"/>
          <w:b w:val="0"/>
          <w:i/>
          <w:color w:val="222222"/>
          <w:sz w:val="22"/>
        </w:rPr>
        <w:t>“necessary”</w:t>
      </w:r>
      <w:r>
        <w:rPr>
          <w:rFonts w:ascii="Georgia" w:hAnsi="Georgia"/>
          <w:b w:val="0"/>
          <w:i w:val="0"/>
          <w:color w:val="222222"/>
          <w:sz w:val="22"/>
        </w:rPr>
        <w:t xml:space="preserve"> (v. 22); no one is dispensable. Third, </w:t>
      </w:r>
      <w:r>
        <w:rPr>
          <w:rFonts w:ascii="Georgia" w:hAnsi="Georgia"/>
          <w:b/>
          <w:i w:val="0"/>
          <w:color w:val="222222"/>
          <w:sz w:val="22"/>
        </w:rPr>
        <w:t>the members need each other</w:t>
      </w:r>
      <w:r>
        <w:rPr>
          <w:rFonts w:ascii="Georgia" w:hAnsi="Georgia"/>
          <w:b w:val="0"/>
          <w:i w:val="0"/>
          <w:color w:val="222222"/>
          <w:sz w:val="22"/>
        </w:rPr>
        <w:t xml:space="preserve"> — </w:t>
      </w:r>
      <w:r>
        <w:rPr>
          <w:rFonts w:ascii="Georgia" w:hAnsi="Georgia"/>
          <w:b w:val="0"/>
          <w:i/>
          <w:color w:val="222222"/>
          <w:sz w:val="22"/>
        </w:rPr>
        <w:t>“the eye cannot say unto the hand, I have no need of thee”</w:t>
      </w:r>
      <w:r>
        <w:rPr>
          <w:rFonts w:ascii="Georgia" w:hAnsi="Georgia"/>
          <w:b w:val="0"/>
          <w:i w:val="0"/>
          <w:color w:val="222222"/>
          <w:sz w:val="22"/>
        </w:rPr>
        <w:t xml:space="preserve"> (v. 21). Healthy teamwork honours each gift and refuses both pride (‘I don't need you’) and self-deprecation (‘I'm not needed’).</w:t>
      </w:r>
    </w:p>
    <w:p>
      <w:pPr>
        <w:keepNext/>
        <w:spacing w:before="280" w:after="80"/>
        <w:pBdr>
          <w:bottom w:val="single" w:sz="6" w:space="4" w:color="2E7D52"/>
        </w:pBdr>
      </w:pPr>
      <w:r>
        <w:rPr>
          <w:rFonts w:ascii="Georgia" w:hAnsi="Georgia"/>
          <w:b/>
          <w:i w:val="0"/>
          <w:color w:val="256D43"/>
          <w:sz w:val="28"/>
        </w:rPr>
        <w:t>3.  The Power and Priority of Unity</w:t>
      </w:r>
    </w:p>
    <w:p>
      <w:pPr>
        <w:spacing w:before="40" w:after="160" w:line="283" w:lineRule="auto"/>
      </w:pPr>
      <w:r>
        <w:rPr>
          <w:rFonts w:ascii="Georgia" w:hAnsi="Georgia"/>
          <w:b w:val="0"/>
          <w:i w:val="0"/>
          <w:color w:val="222222"/>
          <w:sz w:val="22"/>
        </w:rPr>
        <w:t xml:space="preserve">Unity multiplies a team's strength; division destroys it. </w:t>
      </w:r>
      <w:r>
        <w:rPr>
          <w:rFonts w:ascii="Georgia" w:hAnsi="Georgia"/>
          <w:b w:val="0"/>
          <w:i/>
          <w:color w:val="222222"/>
          <w:sz w:val="22"/>
        </w:rPr>
        <w:t>“Behold, how good and how pleasant it is for brethren to dwell together in unity!”</w:t>
      </w:r>
      <w:r>
        <w:rPr>
          <w:rFonts w:ascii="Georgia" w:hAnsi="Georgia"/>
          <w:b w:val="0"/>
          <w:i w:val="0"/>
          <w:color w:val="222222"/>
          <w:sz w:val="22"/>
        </w:rPr>
        <w:t xml:space="preserve"> (Psalm 133:1). So precious is unity that it was the burden of Christ's final prayer:</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“That they all may be one; as thou, Father, art in me, and I in thee, that they also may be one in us: that the world may believe that thou hast sent me.”</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17:21 (KJV)</w:t>
      </w:r>
    </w:p>
    <w:p>
      <w:pPr>
        <w:spacing w:before="40" w:after="160" w:line="283" w:lineRule="auto"/>
      </w:pPr>
      <w:r>
        <w:rPr>
          <w:rFonts w:ascii="Georgia" w:hAnsi="Georgia"/>
          <w:b w:val="0"/>
          <w:i w:val="0"/>
          <w:color w:val="222222"/>
          <w:sz w:val="22"/>
        </w:rPr>
        <w:t xml:space="preserve">Note the link: the world believes when it sees believers </w:t>
      </w:r>
      <w:r>
        <w:rPr>
          <w:rFonts w:ascii="Georgia" w:hAnsi="Georgia"/>
          <w:b w:val="0"/>
          <w:i/>
          <w:color w:val="222222"/>
          <w:sz w:val="22"/>
        </w:rPr>
        <w:t>one</w:t>
      </w:r>
      <w:r>
        <w:rPr>
          <w:rFonts w:ascii="Georgia" w:hAnsi="Georgia"/>
          <w:b w:val="0"/>
          <w:i w:val="0"/>
          <w:color w:val="222222"/>
          <w:sz w:val="22"/>
        </w:rPr>
        <w:t xml:space="preserve">. The early church illustrates it — before Pentecost the disciples </w:t>
      </w:r>
      <w:r>
        <w:rPr>
          <w:rFonts w:ascii="Georgia" w:hAnsi="Georgia"/>
          <w:b w:val="0"/>
          <w:i/>
          <w:color w:val="222222"/>
          <w:sz w:val="22"/>
        </w:rPr>
        <w:t>“were all with one accord in one place”</w:t>
      </w:r>
      <w:r>
        <w:rPr>
          <w:rFonts w:ascii="Georgia" w:hAnsi="Georgia"/>
          <w:b w:val="0"/>
          <w:i w:val="0"/>
          <w:color w:val="222222"/>
          <w:sz w:val="22"/>
        </w:rPr>
        <w:t xml:space="preserve"> (Acts 2:1), having put away their rivalries; then the Spirit fell in power. United action and the blessing of God go together; </w:t>
      </w:r>
      <w:r>
        <w:rPr>
          <w:rFonts w:ascii="Georgia" w:hAnsi="Georgia"/>
          <w:b w:val="0"/>
          <w:i/>
          <w:color w:val="222222"/>
          <w:sz w:val="22"/>
        </w:rPr>
        <w:t>in union there is strength, in division weakness and defeat.</w:t>
      </w:r>
    </w:p>
    <w:p>
      <w:pPr>
        <w:keepNext/>
        <w:spacing w:before="280" w:after="80"/>
        <w:pBdr>
          <w:bottom w:val="single" w:sz="6" w:space="4" w:color="2E7D52"/>
        </w:pBdr>
      </w:pPr>
      <w:r>
        <w:rPr>
          <w:rFonts w:ascii="Georgia" w:hAnsi="Georgia"/>
          <w:b/>
          <w:i w:val="0"/>
          <w:color w:val="256D43"/>
          <w:sz w:val="28"/>
        </w:rPr>
        <w:t>4.  Attitudes That Make Teams Thrive</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Attitude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Does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Humility</w:t>
            </w:r>
          </w:p>
        </w:tc>
        <w:tc>
          <w:tcPr>
            <w:tcW w:type="dxa" w:w="3120"/>
            <w:tcMar>
              <w:top w:w="60" w:type="dxa"/>
              <w:start w:w="160" w:type="dxa"/>
              <w:bottom w:w="60" w:type="dxa"/>
              <w:end w:w="160" w:type="dxa"/>
            </w:tcMar>
          </w:tcPr>
          <w:p>
            <w:r>
              <w:rPr>
                <w:rFonts w:ascii="Georgia" w:hAnsi="Georgia"/>
                <w:b w:val="0"/>
                <w:i w:val="0"/>
                <w:color w:val="222222"/>
                <w:sz w:val="20"/>
              </w:rPr>
              <w:t>Esteems others; shares credit; serves.</w:t>
            </w:r>
          </w:p>
        </w:tc>
        <w:tc>
          <w:tcPr>
            <w:tcW w:type="dxa" w:w="3120"/>
            <w:tcMar>
              <w:top w:w="60" w:type="dxa"/>
              <w:start w:w="160" w:type="dxa"/>
              <w:bottom w:w="60" w:type="dxa"/>
              <w:end w:w="160" w:type="dxa"/>
            </w:tcMar>
          </w:tcPr>
          <w:p>
            <w:r>
              <w:rPr>
                <w:rFonts w:ascii="Georgia" w:hAnsi="Georgia"/>
                <w:b w:val="0"/>
                <w:i w:val="0"/>
                <w:color w:val="222222"/>
                <w:sz w:val="20"/>
              </w:rPr>
              <w:t>Phil 2:3–4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Mutual submission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Yields personal preference for the team.</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Eph 5:21</w:t>
            </w:r>
          </w:p>
        </w:tc>
      </w:tr>
      <w:tr>
        <w:tc>
          <w:tcPr>
            <w:tcW w:type="dxa" w:w="3120"/>
            <w:tcMar>
              <w:top w:w="60" w:type="dxa"/>
              <w:start w:w="160" w:type="dxa"/>
              <w:bottom w:w="60" w:type="dxa"/>
              <w:end w:w="160" w:type="dxa"/>
            </w:tcMar>
          </w:tcPr>
          <w:p>
            <w:r>
              <w:rPr>
                <w:rFonts w:ascii="Georgia" w:hAnsi="Georgia"/>
                <w:b w:val="0"/>
                <w:i w:val="0"/>
                <w:color w:val="222222"/>
                <w:sz w:val="20"/>
              </w:rPr>
              <w:t>Communication</w:t>
            </w:r>
          </w:p>
        </w:tc>
        <w:tc>
          <w:tcPr>
            <w:tcW w:type="dxa" w:w="3120"/>
            <w:tcMar>
              <w:top w:w="60" w:type="dxa"/>
              <w:start w:w="160" w:type="dxa"/>
              <w:bottom w:w="60" w:type="dxa"/>
              <w:end w:w="160" w:type="dxa"/>
            </w:tcMar>
          </w:tcPr>
          <w:p>
            <w:r>
              <w:rPr>
                <w:rFonts w:ascii="Georgia" w:hAnsi="Georgia"/>
                <w:b w:val="0"/>
                <w:i w:val="0"/>
                <w:color w:val="222222"/>
                <w:sz w:val="20"/>
              </w:rPr>
              <w:t>Keeps others informed; speaks the truth in love.</w:t>
            </w:r>
          </w:p>
        </w:tc>
        <w:tc>
          <w:tcPr>
            <w:tcW w:type="dxa" w:w="3120"/>
            <w:tcMar>
              <w:top w:w="60" w:type="dxa"/>
              <w:start w:w="160" w:type="dxa"/>
              <w:bottom w:w="60" w:type="dxa"/>
              <w:end w:w="160" w:type="dxa"/>
            </w:tcMar>
          </w:tcPr>
          <w:p>
            <w:r>
              <w:rPr>
                <w:rFonts w:ascii="Georgia" w:hAnsi="Georgia"/>
                <w:b w:val="0"/>
                <w:i w:val="0"/>
                <w:color w:val="222222"/>
                <w:sz w:val="20"/>
              </w:rPr>
              <w:t>Eph 4:15, 25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Reliability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Carries one's share; others can depend on you.</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Gal 6:5</w:t>
            </w:r>
          </w:p>
        </w:tc>
      </w:tr>
      <w:tr>
        <w:tc>
          <w:tcPr>
            <w:tcW w:type="dxa" w:w="3120"/>
            <w:tcMar>
              <w:top w:w="60" w:type="dxa"/>
              <w:start w:w="160" w:type="dxa"/>
              <w:bottom w:w="60" w:type="dxa"/>
              <w:end w:w="160" w:type="dxa"/>
            </w:tcMar>
          </w:tcPr>
          <w:p>
            <w:r>
              <w:rPr>
                <w:rFonts w:ascii="Georgia" w:hAnsi="Georgia"/>
                <w:b w:val="0"/>
                <w:i w:val="0"/>
                <w:color w:val="222222"/>
                <w:sz w:val="20"/>
              </w:rPr>
              <w:t>Encouragement</w:t>
            </w:r>
          </w:p>
        </w:tc>
        <w:tc>
          <w:tcPr>
            <w:tcW w:type="dxa" w:w="3120"/>
            <w:tcMar>
              <w:top w:w="60" w:type="dxa"/>
              <w:start w:w="160" w:type="dxa"/>
              <w:bottom w:w="60" w:type="dxa"/>
              <w:end w:w="160" w:type="dxa"/>
            </w:tcMar>
          </w:tcPr>
          <w:p>
            <w:r>
              <w:rPr>
                <w:rFonts w:ascii="Georgia" w:hAnsi="Georgia"/>
                <w:b w:val="0"/>
                <w:i w:val="0"/>
                <w:color w:val="222222"/>
                <w:sz w:val="20"/>
              </w:rPr>
              <w:t>Builds up fellow workers; bears burdens.</w:t>
            </w:r>
          </w:p>
        </w:tc>
        <w:tc>
          <w:tcPr>
            <w:tcW w:type="dxa" w:w="3120"/>
            <w:tcMar>
              <w:top w:w="60" w:type="dxa"/>
              <w:start w:w="160" w:type="dxa"/>
              <w:bottom w:w="60" w:type="dxa"/>
              <w:end w:w="160" w:type="dxa"/>
            </w:tcMar>
          </w:tcPr>
          <w:p>
            <w:r>
              <w:rPr>
                <w:rFonts w:ascii="Georgia" w:hAnsi="Georgia"/>
                <w:b w:val="0"/>
                <w:i w:val="0"/>
                <w:color w:val="222222"/>
                <w:sz w:val="20"/>
              </w:rPr>
              <w:t>1 Thess 5:11; Gal 6:2</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Forgiveness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Overlooks offences; keeps short accounts.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Col 3:13</w:t>
            </w:r>
          </w:p>
        </w:tc>
      </w:tr>
    </w:tbl>
    <w:p>
      <w:pPr>
        <w:spacing w:after="40"/>
      </w:pPr>
    </w:p>
    <w:p>
      <w:pPr>
        <w:spacing w:before="40" w:after="160" w:line="283" w:lineRule="auto"/>
      </w:pPr>
      <w:r>
        <w:rPr>
          <w:rFonts w:ascii="Georgia" w:hAnsi="Georgia"/>
          <w:b w:val="0"/>
          <w:i w:val="0"/>
          <w:color w:val="222222"/>
          <w:sz w:val="22"/>
        </w:rPr>
        <w:t>The enemies of teamwork are the opposite spirit: pride, independence, gossip, unreliability, criticism, and grudges. Guard against these, for one divisive member can cripple a whole team, while one humble, dependable, encouraging member can lift it.</w:t>
      </w:r>
    </w:p>
    <w:p>
      <w:pPr>
        <w:keepNext/>
        <w:spacing w:before="280" w:after="80"/>
        <w:pBdr>
          <w:bottom w:val="single" w:sz="6" w:space="4" w:color="2E7D52"/>
        </w:pBdr>
      </w:pPr>
      <w:r>
        <w:rPr>
          <w:rFonts w:ascii="Georgia" w:hAnsi="Georgia"/>
          <w:b/>
          <w:i w:val="0"/>
          <w:color w:val="256D43"/>
          <w:sz w:val="28"/>
        </w:rPr>
        <w:t>5.  Lessons from Scripture's Teams</w:t>
      </w:r>
    </w:p>
    <w:p>
      <w:pPr>
        <w:spacing w:before="40" w:after="160" w:line="283" w:lineRule="auto"/>
      </w:pPr>
      <w:r>
        <w:rPr>
          <w:rFonts w:ascii="Georgia" w:hAnsi="Georgia"/>
          <w:b w:val="0"/>
          <w:i w:val="0"/>
          <w:color w:val="222222"/>
          <w:sz w:val="22"/>
        </w:rPr>
        <w:t xml:space="preserve">Picture Moses on the hilltop, arms raised in intercession while Israel fought below. When his hands grew heavy, </w:t>
      </w:r>
      <w:r>
        <w:rPr>
          <w:rFonts w:ascii="Georgia" w:hAnsi="Georgia"/>
          <w:b w:val="0"/>
          <w:i/>
          <w:color w:val="222222"/>
          <w:sz w:val="22"/>
        </w:rPr>
        <w:t>“Aaron and Hur stayed up his hands, the one on the one side, and the other on the other side... and Israel prevailed”</w:t>
      </w:r>
      <w:r>
        <w:rPr>
          <w:rFonts w:ascii="Georgia" w:hAnsi="Georgia"/>
          <w:b w:val="0"/>
          <w:i w:val="0"/>
          <w:color w:val="222222"/>
          <w:sz w:val="22"/>
        </w:rPr>
        <w:t xml:space="preserve"> (Exodus 17:11–12). No one can hold up his hands forever alone; we all need an Aaron and a Hur, and we are all called to be one for someone else. Nehemiah rebuilt a city because </w:t>
      </w:r>
      <w:r>
        <w:rPr>
          <w:rFonts w:ascii="Georgia" w:hAnsi="Georgia"/>
          <w:b w:val="0"/>
          <w:i/>
          <w:color w:val="222222"/>
          <w:sz w:val="22"/>
        </w:rPr>
        <w:t>“the people had a mind to work”</w:t>
      </w:r>
      <w:r>
        <w:rPr>
          <w:rFonts w:ascii="Georgia" w:hAnsi="Georgia"/>
          <w:b w:val="0"/>
          <w:i w:val="0"/>
          <w:color w:val="222222"/>
          <w:sz w:val="22"/>
        </w:rPr>
        <w:t xml:space="preserve"> together (Nehemiah 4:6). The early church turned the world upside down as a band of brothers and sisters in one accord. Learn from them: take your place in the body, value every member, guard the unity, and labour together — for joined to one another and to Christ the Head, an ordinary team can do extraordinary things for God.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designed His work to be done together, not alone; two are better than one (Eccl 4:9–12; Mark 6:7).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body principle teaches diversity by design, every member necessary, and mutual need (1 Cor 12:12–27).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Unity multiplies strength and is the burden of Christ's prayer; the world believes when it sees believers one (Ps 133:1; John 17:21; Acts 2:1).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Teams thrive on humility, mutual submission, communication, reliability, encouragement, and forgiveness — and are wrecked by their opposites.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Scripture's teams (Aaron and Hur, Nehemiah's builders, the early church) show ordinary people doing extraordinary things together (Ex 17:11–12).</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Show from Scripture that God's work is meant to be shared (Eccl 4:9–10; Mark 6:7).</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State the three lessons of the ‘body’ principle (1 Cor 12). How does it guard against both pride and self-deprecation?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Why is unity so important? What link does John 17:21 make with the world's believing?</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six attitudes that make teams thrive, each with a text, and name their opposites.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What does the account of Aaron and Hur teach about teamwork (Ex 17:11–12)?</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Are you more tempted to ‘I don't need you’ pride or ‘I'm not needed’ withdrawal? How will you take your place in the body?</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Ecclesiastes 4:9–10 and John 17:21.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1 Corinthians 12; list the gifts mentioned and identify your own gift(s) for the team.</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Practice one team-building attitude this week (e.g., encouragement or reliability) and note the effect.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someone whose ‘hands’ you can hold up (an Aaron-and-Hur act) and do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Ecclesiastes 4:9–12; 1 Corinthians 12:12–27; Psalm 133:1; John 17:21; Exodus 17:11–12; Ephesians 4:15, 25; 5:21; Philippians 2:3–4; Galatians 6:2, 5; Colossians 3:13; Nehemiah 4:6; Acts 2:1.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Acts of the Apostles (1911) — the unity of the early church at Pentecost.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for the Church, vol. 9 — union and cooperation in the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laboring together with God.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2.15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