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2.20</w:t>
      </w:r>
    </w:p>
    <w:p>
      <w:pPr>
        <w:spacing w:before="40" w:after="40"/>
      </w:pPr>
      <w:r>
        <w:rPr>
          <w:rFonts w:ascii="Georgia" w:hAnsi="Georgia"/>
          <w:b/>
          <w:i w:val="0"/>
          <w:color w:val="14532D"/>
          <w:sz w:val="44"/>
        </w:rPr>
        <w:t>Module 2 Assessment</w:t>
      </w:r>
    </w:p>
    <w:p>
      <w:pPr>
        <w:spacing w:after="80"/>
      </w:pPr>
      <w:r>
        <w:rPr>
          <w:rFonts w:ascii="Georgia" w:hAnsi="Georgia"/>
          <w:b w:val="0"/>
          <w:i/>
          <w:color w:val="5B5B5B"/>
          <w:sz w:val="24"/>
        </w:rPr>
        <w:t>Review and examination — Character, Leadership and Human Relations</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120–180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Consolidate the key principles of all nineteen lessons of Module 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Demonstrate knowledge of the module's Scriptures and teachings.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Honestly evaluate your own growth in character, leadership, and relationships.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the module's lessons to realistic ministry situations.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areas for continued growth before moving on.</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Timothy 4:12 — be an example of the believers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5:22–23 — the fruit of the Spirit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7:24–25 — the wise builder who does the sayings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Peter 1:5–8 — add to your faith virtue, knowledge, temperance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2:5 — let this mind be in you</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character building, the great work of life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p. 332 (Christlike character, the only treasure)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 the worker's character and conduct</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“Let no man despise thy youth; but be thou an example of the believers, in word, in conversation, in charity, in spirit, in faith, in purity.”</w:t>
      </w:r>
    </w:p>
    <w:p>
      <w:pPr>
        <w:spacing w:before="0" w:after="160" w:line="283" w:lineRule="auto"/>
        <w:ind w:left="360"/>
        <w:pBdr>
          <w:left w:val="single" w:sz="26" w:space="14" w:color="B8860B"/>
        </w:pBdr>
        <w:shd w:val="clear" w:color="auto" w:fill="FBF6E7"/>
      </w:pPr>
      <w:r>
        <w:rPr>
          <w:rFonts w:ascii="Georgia" w:hAnsi="Georgia"/>
          <w:b/>
          <w:i w:val="0"/>
          <w:color w:val="8A6D00"/>
          <w:sz w:val="20"/>
        </w:rPr>
        <w:t>— 1 Timothy 4:12 (KJV)</w:t>
      </w:r>
    </w:p>
    <w:p>
      <w:pPr>
        <w:spacing w:before="40" w:after="160" w:line="283" w:lineRule="auto"/>
      </w:pPr>
      <w:r>
        <w:rPr>
          <w:rFonts w:ascii="Georgia" w:hAnsi="Georgia"/>
          <w:b w:val="0"/>
          <w:i w:val="0"/>
          <w:color w:val="222222"/>
          <w:sz w:val="22"/>
        </w:rPr>
        <w:t xml:space="preserve">This final lesson of Module 2 is an </w:t>
      </w:r>
      <w:r>
        <w:rPr>
          <w:rFonts w:ascii="Georgia" w:hAnsi="Georgia"/>
          <w:b w:val="0"/>
          <w:i/>
          <w:color w:val="222222"/>
          <w:sz w:val="22"/>
        </w:rPr>
        <w:t>assessment</w:t>
      </w:r>
      <w:r>
        <w:rPr>
          <w:rFonts w:ascii="Georgia" w:hAnsi="Georgia"/>
          <w:b w:val="0"/>
          <w:i w:val="0"/>
          <w:color w:val="222222"/>
          <w:sz w:val="22"/>
        </w:rPr>
        <w:t xml:space="preserve"> — a tool to consolidate, test, and apply all that you have studied about character, leadership, and human relations. Unlike the other lessons, much of this one calls for </w:t>
      </w:r>
      <w:r>
        <w:rPr>
          <w:rFonts w:ascii="Georgia" w:hAnsi="Georgia"/>
          <w:b w:val="0"/>
          <w:i/>
          <w:color w:val="222222"/>
          <w:sz w:val="22"/>
        </w:rPr>
        <w:t>your</w:t>
      </w:r>
      <w:r>
        <w:rPr>
          <w:rFonts w:ascii="Georgia" w:hAnsi="Georgia"/>
          <w:b w:val="0"/>
          <w:i w:val="0"/>
          <w:color w:val="222222"/>
          <w:sz w:val="22"/>
        </w:rPr>
        <w:t xml:space="preserve"> answers, written out honestly. The goal is not a grade but growth: to fix the principles in your memory, to measure your progress, and to mark the areas where God is still shaping you.</w:t>
      </w:r>
    </w:p>
    <w:p>
      <w:pPr>
        <w:spacing w:before="40" w:after="160" w:line="283" w:lineRule="auto"/>
      </w:pPr>
      <w:r>
        <w:rPr>
          <w:rFonts w:ascii="Georgia" w:hAnsi="Georgia"/>
          <w:b w:val="0"/>
          <w:i w:val="0"/>
          <w:color w:val="222222"/>
          <w:sz w:val="22"/>
        </w:rPr>
        <w:t xml:space="preserve">Remember that this module deals with </w:t>
      </w:r>
      <w:r>
        <w:rPr>
          <w:rFonts w:ascii="Georgia" w:hAnsi="Georgia"/>
          <w:b w:val="0"/>
          <w:i/>
          <w:color w:val="222222"/>
          <w:sz w:val="22"/>
        </w:rPr>
        <w:t>character</w:t>
      </w:r>
      <w:r>
        <w:rPr>
          <w:rFonts w:ascii="Georgia" w:hAnsi="Georgia"/>
          <w:b w:val="0"/>
          <w:i w:val="0"/>
          <w:color w:val="222222"/>
          <w:sz w:val="22"/>
        </w:rPr>
        <w:t xml:space="preserve">, and character is proved not by passing a test but by daily living. As Jesus said, the wise are those who not only </w:t>
      </w:r>
      <w:r>
        <w:rPr>
          <w:rFonts w:ascii="Georgia" w:hAnsi="Georgia"/>
          <w:b w:val="0"/>
          <w:i/>
          <w:color w:val="222222"/>
          <w:sz w:val="22"/>
        </w:rPr>
        <w:t>hear</w:t>
      </w:r>
      <w:r>
        <w:rPr>
          <w:rFonts w:ascii="Georgia" w:hAnsi="Georgia"/>
          <w:b w:val="0"/>
          <w:i w:val="0"/>
          <w:color w:val="222222"/>
          <w:sz w:val="22"/>
        </w:rPr>
        <w:t xml:space="preserve"> His sayings but </w:t>
      </w:r>
      <w:r>
        <w:rPr>
          <w:rFonts w:ascii="Georgia" w:hAnsi="Georgia"/>
          <w:b w:val="0"/>
          <w:i/>
          <w:color w:val="222222"/>
          <w:sz w:val="22"/>
        </w:rPr>
        <w:t>do</w:t>
      </w:r>
      <w:r>
        <w:rPr>
          <w:rFonts w:ascii="Georgia" w:hAnsi="Georgia"/>
          <w:b w:val="0"/>
          <w:i w:val="0"/>
          <w:color w:val="222222"/>
          <w:sz w:val="22"/>
        </w:rPr>
        <w:t xml:space="preserve"> them (Matthew 7:24). Use this assessment, then, as a mirror and a map — to see where you stand and where to grow.</w:t>
      </w:r>
    </w:p>
    <w:p>
      <w:pPr>
        <w:keepNext/>
        <w:spacing w:before="280" w:after="80"/>
        <w:pBdr>
          <w:bottom w:val="single" w:sz="6" w:space="4" w:color="2E7D52"/>
        </w:pBdr>
      </w:pPr>
      <w:r>
        <w:rPr>
          <w:rFonts w:ascii="Georgia" w:hAnsi="Georgia"/>
          <w:b/>
          <w:i w:val="0"/>
          <w:color w:val="256D43"/>
          <w:sz w:val="28"/>
        </w:rPr>
        <w:t>How to Use This Assessment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Set aside unhurried, prayerful time; you may complete it over several sittings.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Write your answers in a notebook or journal you can keep and review.</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Be rigorously honest in the self-assessment — God already sees the heart (Hebrews 4:13).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Where you find weakness, do not be discouraged; make it a matter of prayer and a plan for growth.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Treat the ‘pass mark’ as a </w:t>
      </w:r>
      <w:r>
        <w:rPr>
          <w:rFonts w:ascii="Georgia" w:hAnsi="Georgia"/>
          <w:b w:val="0"/>
          <w:i/>
          <w:color w:val="222222"/>
          <w:sz w:val="22"/>
        </w:rPr>
        <w:t>changed life</w:t>
      </w:r>
      <w:r>
        <w:rPr>
          <w:rFonts w:ascii="Georgia" w:hAnsi="Georgia"/>
          <w:b w:val="0"/>
          <w:i w:val="0"/>
          <w:color w:val="222222"/>
          <w:sz w:val="22"/>
        </w:rPr>
        <w:t>, not merely correct answers.</w:t>
      </w:r>
    </w:p>
    <w:p>
      <w:pPr>
        <w:keepNext/>
        <w:spacing w:before="280" w:after="80"/>
        <w:pBdr>
          <w:bottom w:val="single" w:sz="6" w:space="4" w:color="2E7D52"/>
        </w:pBdr>
      </w:pPr>
      <w:r>
        <w:rPr>
          <w:rFonts w:ascii="Georgia" w:hAnsi="Georgia"/>
          <w:b/>
          <w:i w:val="0"/>
          <w:color w:val="256D43"/>
          <w:sz w:val="28"/>
        </w:rPr>
        <w:t>Part A — Module 2 in Review</w:t>
      </w:r>
    </w:p>
    <w:p>
      <w:pPr>
        <w:spacing w:before="40" w:after="160" w:line="283" w:lineRule="auto"/>
      </w:pPr>
      <w:r>
        <w:rPr>
          <w:rFonts w:ascii="Georgia" w:hAnsi="Georgia"/>
          <w:b w:val="0"/>
          <w:i w:val="0"/>
          <w:color w:val="222222"/>
          <w:sz w:val="22"/>
        </w:rPr>
        <w:t>Read down this summary of the nineteen lessons. For each, recall what you learned; mark any you should review.</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4680"/>
        <w:gridCol w:w="4680"/>
      </w:tblGrid>
      <w:tr>
        <w:tc>
          <w:tcPr>
            <w:tcW w:type="dxa" w:w="4680"/>
            <w:shd w:val="clear" w:color="auto" w:fill="256D43"/>
            <w:tcMar>
              <w:top w:w="70" w:type="dxa"/>
              <w:start w:w="160" w:type="dxa"/>
              <w:bottom w:w="70" w:type="dxa"/>
              <w:end w:w="160" w:type="dxa"/>
            </w:tcMar>
          </w:tcPr>
          <w:p>
            <w:r>
              <w:rPr>
                <w:rFonts w:ascii="Georgia" w:hAnsi="Georgia"/>
                <w:b/>
                <w:i w:val="0"/>
                <w:color w:val="FFFFFF"/>
                <w:sz w:val="21"/>
              </w:rPr>
              <w:t>Lesson</w:t>
            </w:r>
          </w:p>
        </w:tc>
        <w:tc>
          <w:tcPr>
            <w:tcW w:type="dxa" w:w="4680"/>
            <w:shd w:val="clear" w:color="auto" w:fill="256D43"/>
            <w:tcMar>
              <w:top w:w="70" w:type="dxa"/>
              <w:start w:w="160" w:type="dxa"/>
              <w:bottom w:w="70" w:type="dxa"/>
              <w:end w:w="160" w:type="dxa"/>
            </w:tcMar>
          </w:tcPr>
          <w:p>
            <w:r>
              <w:rPr>
                <w:rFonts w:ascii="Georgia" w:hAnsi="Georgia"/>
                <w:b/>
                <w:i w:val="0"/>
                <w:color w:val="FFFFFF"/>
                <w:sz w:val="21"/>
              </w:rPr>
              <w:t>Key Principle</w:t>
            </w:r>
          </w:p>
        </w:tc>
      </w:tr>
      <w:tr>
        <w:tc>
          <w:tcPr>
            <w:tcW w:type="dxa" w:w="4680"/>
            <w:tcMar>
              <w:top w:w="60" w:type="dxa"/>
              <w:start w:w="160" w:type="dxa"/>
              <w:bottom w:w="60" w:type="dxa"/>
              <w:end w:w="160" w:type="dxa"/>
            </w:tcMar>
          </w:tcPr>
          <w:p>
            <w:r>
              <w:rPr>
                <w:rFonts w:ascii="Georgia" w:hAnsi="Georgia"/>
                <w:b w:val="0"/>
                <w:i w:val="0"/>
                <w:color w:val="222222"/>
                <w:sz w:val="20"/>
              </w:rPr>
              <w:t>2.1 Time Management</w:t>
            </w:r>
          </w:p>
        </w:tc>
        <w:tc>
          <w:tcPr>
            <w:tcW w:type="dxa" w:w="4680"/>
            <w:tcMar>
              <w:top w:w="60" w:type="dxa"/>
              <w:start w:w="160" w:type="dxa"/>
              <w:bottom w:w="60" w:type="dxa"/>
              <w:end w:w="160" w:type="dxa"/>
            </w:tcMar>
          </w:tcPr>
          <w:p>
            <w:r>
              <w:rPr>
                <w:rFonts w:ascii="Georgia" w:hAnsi="Georgia"/>
                <w:b w:val="0"/>
                <w:i w:val="0"/>
                <w:color w:val="222222"/>
                <w:sz w:val="20"/>
              </w:rPr>
              <w:t>Time is a sacred trust; redeem it for God (Eph 5:16).</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2.2 Devotion to Study</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Diligent study is a duty; be an approved workman (2 Tim 2:15).</w:t>
            </w:r>
          </w:p>
        </w:tc>
      </w:tr>
      <w:tr>
        <w:tc>
          <w:tcPr>
            <w:tcW w:type="dxa" w:w="4680"/>
            <w:tcMar>
              <w:top w:w="60" w:type="dxa"/>
              <w:start w:w="160" w:type="dxa"/>
              <w:bottom w:w="60" w:type="dxa"/>
              <w:end w:w="160" w:type="dxa"/>
            </w:tcMar>
          </w:tcPr>
          <w:p>
            <w:r>
              <w:rPr>
                <w:rFonts w:ascii="Georgia" w:hAnsi="Georgia"/>
                <w:b w:val="0"/>
                <w:i w:val="0"/>
                <w:color w:val="222222"/>
                <w:sz w:val="20"/>
              </w:rPr>
              <w:t>2.3 Discipline &amp; Order</w:t>
            </w:r>
          </w:p>
        </w:tc>
        <w:tc>
          <w:tcPr>
            <w:tcW w:type="dxa" w:w="4680"/>
            <w:tcMar>
              <w:top w:w="60" w:type="dxa"/>
              <w:start w:w="160" w:type="dxa"/>
              <w:bottom w:w="60" w:type="dxa"/>
              <w:end w:w="160" w:type="dxa"/>
            </w:tcMar>
          </w:tcPr>
          <w:p>
            <w:r>
              <w:rPr>
                <w:rFonts w:ascii="Georgia" w:hAnsi="Georgia"/>
                <w:b w:val="0"/>
                <w:i w:val="0"/>
                <w:color w:val="222222"/>
                <w:sz w:val="20"/>
              </w:rPr>
              <w:t>Rule your spirit; do all in order (Prov 25:28; 1 Cor 14:40).</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2.4 Lifelong Learning</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Keep growing in grace and knowledge (2 Pet 3:18).</w:t>
            </w:r>
          </w:p>
        </w:tc>
      </w:tr>
      <w:tr>
        <w:tc>
          <w:tcPr>
            <w:tcW w:type="dxa" w:w="4680"/>
            <w:tcMar>
              <w:top w:w="60" w:type="dxa"/>
              <w:start w:w="160" w:type="dxa"/>
              <w:bottom w:w="60" w:type="dxa"/>
              <w:end w:w="160" w:type="dxa"/>
            </w:tcMar>
          </w:tcPr>
          <w:p>
            <w:r>
              <w:rPr>
                <w:rFonts w:ascii="Georgia" w:hAnsi="Georgia"/>
                <w:b w:val="0"/>
                <w:i w:val="0"/>
                <w:color w:val="222222"/>
                <w:sz w:val="20"/>
              </w:rPr>
              <w:t>2.5 Practical Skill Repetition</w:t>
            </w:r>
          </w:p>
        </w:tc>
        <w:tc>
          <w:tcPr>
            <w:tcW w:type="dxa" w:w="4680"/>
            <w:tcMar>
              <w:top w:w="60" w:type="dxa"/>
              <w:start w:w="160" w:type="dxa"/>
              <w:bottom w:w="60" w:type="dxa"/>
              <w:end w:w="160" w:type="dxa"/>
            </w:tcMar>
          </w:tcPr>
          <w:p>
            <w:r>
              <w:rPr>
                <w:rFonts w:ascii="Georgia" w:hAnsi="Georgia"/>
                <w:b w:val="0"/>
                <w:i w:val="0"/>
                <w:color w:val="222222"/>
                <w:sz w:val="20"/>
              </w:rPr>
              <w:t>Master skills by right repetition (Eccl 9:10).</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2.6 Work Ethics</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Work heartily, as to the Lord (Col 3:23).</w:t>
            </w:r>
          </w:p>
        </w:tc>
      </w:tr>
      <w:tr>
        <w:tc>
          <w:tcPr>
            <w:tcW w:type="dxa" w:w="4680"/>
            <w:tcMar>
              <w:top w:w="60" w:type="dxa"/>
              <w:start w:w="160" w:type="dxa"/>
              <w:bottom w:w="60" w:type="dxa"/>
              <w:end w:w="160" w:type="dxa"/>
            </w:tcMar>
          </w:tcPr>
          <w:p>
            <w:r>
              <w:rPr>
                <w:rFonts w:ascii="Georgia" w:hAnsi="Georgia"/>
                <w:b w:val="0"/>
                <w:i w:val="0"/>
                <w:color w:val="222222"/>
                <w:sz w:val="20"/>
              </w:rPr>
              <w:t>2.7 Human Relations</w:t>
            </w:r>
          </w:p>
        </w:tc>
        <w:tc>
          <w:tcPr>
            <w:tcW w:type="dxa" w:w="4680"/>
            <w:tcMar>
              <w:top w:w="60" w:type="dxa"/>
              <w:start w:w="160" w:type="dxa"/>
              <w:bottom w:w="60" w:type="dxa"/>
              <w:end w:w="160" w:type="dxa"/>
            </w:tcMar>
          </w:tcPr>
          <w:p>
            <w:r>
              <w:rPr>
                <w:rFonts w:ascii="Georgia" w:hAnsi="Georgia"/>
                <w:b w:val="0"/>
                <w:i w:val="0"/>
                <w:color w:val="222222"/>
                <w:sz w:val="20"/>
              </w:rPr>
              <w:t>Love one another; the Golden Rule (John 13:34; Matt 7:12).</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2.8 Conflict Resolution</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Go privately; aim to gain your brother (Matt 18:15).</w:t>
            </w:r>
          </w:p>
        </w:tc>
      </w:tr>
      <w:tr>
        <w:tc>
          <w:tcPr>
            <w:tcW w:type="dxa" w:w="4680"/>
            <w:tcMar>
              <w:top w:w="60" w:type="dxa"/>
              <w:start w:w="160" w:type="dxa"/>
              <w:bottom w:w="60" w:type="dxa"/>
              <w:end w:w="160" w:type="dxa"/>
            </w:tcMar>
          </w:tcPr>
          <w:p>
            <w:r>
              <w:rPr>
                <w:rFonts w:ascii="Georgia" w:hAnsi="Georgia"/>
                <w:b w:val="0"/>
                <w:i w:val="0"/>
                <w:color w:val="222222"/>
                <w:sz w:val="20"/>
              </w:rPr>
              <w:t>2.9 Science of Peace-Making</w:t>
            </w:r>
          </w:p>
        </w:tc>
        <w:tc>
          <w:tcPr>
            <w:tcW w:type="dxa" w:w="4680"/>
            <w:tcMar>
              <w:top w:w="60" w:type="dxa"/>
              <w:start w:w="160" w:type="dxa"/>
              <w:bottom w:w="60" w:type="dxa"/>
              <w:end w:w="160" w:type="dxa"/>
            </w:tcMar>
          </w:tcPr>
          <w:p>
            <w:r>
              <w:rPr>
                <w:rFonts w:ascii="Georgia" w:hAnsi="Georgia"/>
                <w:b w:val="0"/>
                <w:i w:val="0"/>
                <w:color w:val="222222"/>
                <w:sz w:val="20"/>
              </w:rPr>
              <w:t>Be an active peacemaker (Matt 5:9).</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2.10 Leadership Development</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Servant-leadership; make leaders (Matt 20:26; 2 Tim 2:2).</w:t>
            </w:r>
          </w:p>
        </w:tc>
      </w:tr>
      <w:tr>
        <w:tc>
          <w:tcPr>
            <w:tcW w:type="dxa" w:w="4680"/>
            <w:tcMar>
              <w:top w:w="60" w:type="dxa"/>
              <w:start w:w="160" w:type="dxa"/>
              <w:bottom w:w="60" w:type="dxa"/>
              <w:end w:w="160" w:type="dxa"/>
            </w:tcMar>
          </w:tcPr>
          <w:p>
            <w:r>
              <w:rPr>
                <w:rFonts w:ascii="Georgia" w:hAnsi="Georgia"/>
                <w:b w:val="0"/>
                <w:i w:val="0"/>
                <w:color w:val="222222"/>
                <w:sz w:val="20"/>
              </w:rPr>
              <w:t>2.11 Emotional Intelligence</w:t>
            </w:r>
          </w:p>
        </w:tc>
        <w:tc>
          <w:tcPr>
            <w:tcW w:type="dxa" w:w="4680"/>
            <w:tcMar>
              <w:top w:w="60" w:type="dxa"/>
              <w:start w:w="160" w:type="dxa"/>
              <w:bottom w:w="60" w:type="dxa"/>
              <w:end w:w="160" w:type="dxa"/>
            </w:tcMar>
          </w:tcPr>
          <w:p>
            <w:r>
              <w:rPr>
                <w:rFonts w:ascii="Georgia" w:hAnsi="Georgia"/>
                <w:b w:val="0"/>
                <w:i w:val="0"/>
                <w:color w:val="222222"/>
                <w:sz w:val="20"/>
              </w:rPr>
              <w:t>Rule your spirit; feel with others (Prov 16:32; Rom 12:15).</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2.12 Missionary Conduct</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An ambassador for Christ everywhere (2 Cor 5:20).</w:t>
            </w:r>
          </w:p>
        </w:tc>
      </w:tr>
      <w:tr>
        <w:tc>
          <w:tcPr>
            <w:tcW w:type="dxa" w:w="4680"/>
            <w:tcMar>
              <w:top w:w="60" w:type="dxa"/>
              <w:start w:w="160" w:type="dxa"/>
              <w:bottom w:w="60" w:type="dxa"/>
              <w:end w:w="160" w:type="dxa"/>
            </w:tcMar>
          </w:tcPr>
          <w:p>
            <w:r>
              <w:rPr>
                <w:rFonts w:ascii="Georgia" w:hAnsi="Georgia"/>
                <w:b w:val="0"/>
                <w:i w:val="0"/>
                <w:color w:val="222222"/>
                <w:sz w:val="20"/>
              </w:rPr>
              <w:t>2.13 Christian Standards</w:t>
            </w:r>
          </w:p>
        </w:tc>
        <w:tc>
          <w:tcPr>
            <w:tcW w:type="dxa" w:w="4680"/>
            <w:tcMar>
              <w:top w:w="60" w:type="dxa"/>
              <w:start w:w="160" w:type="dxa"/>
              <w:bottom w:w="60" w:type="dxa"/>
              <w:end w:w="160" w:type="dxa"/>
            </w:tcMar>
          </w:tcPr>
          <w:p>
            <w:r>
              <w:rPr>
                <w:rFonts w:ascii="Georgia" w:hAnsi="Georgia"/>
                <w:b w:val="0"/>
                <w:i w:val="0"/>
                <w:color w:val="222222"/>
                <w:sz w:val="20"/>
              </w:rPr>
              <w:t>Conduct that becomes the gospel (Phil 1:27).</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2.14 Hospitality &amp; Service</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Welcome and serve as unto Christ (Heb 13:2; Mark 10:45).</w:t>
            </w:r>
          </w:p>
        </w:tc>
      </w:tr>
      <w:tr>
        <w:tc>
          <w:tcPr>
            <w:tcW w:type="dxa" w:w="4680"/>
            <w:tcMar>
              <w:top w:w="60" w:type="dxa"/>
              <w:start w:w="160" w:type="dxa"/>
              <w:bottom w:w="60" w:type="dxa"/>
              <w:end w:w="160" w:type="dxa"/>
            </w:tcMar>
          </w:tcPr>
          <w:p>
            <w:r>
              <w:rPr>
                <w:rFonts w:ascii="Georgia" w:hAnsi="Georgia"/>
                <w:b w:val="0"/>
                <w:i w:val="0"/>
                <w:color w:val="222222"/>
                <w:sz w:val="20"/>
              </w:rPr>
              <w:t>2.15 Teamwork</w:t>
            </w:r>
          </w:p>
        </w:tc>
        <w:tc>
          <w:tcPr>
            <w:tcW w:type="dxa" w:w="4680"/>
            <w:tcMar>
              <w:top w:w="60" w:type="dxa"/>
              <w:start w:w="160" w:type="dxa"/>
              <w:bottom w:w="60" w:type="dxa"/>
              <w:end w:w="160" w:type="dxa"/>
            </w:tcMar>
          </w:tcPr>
          <w:p>
            <w:r>
              <w:rPr>
                <w:rFonts w:ascii="Georgia" w:hAnsi="Georgia"/>
                <w:b w:val="0"/>
                <w:i w:val="0"/>
                <w:color w:val="222222"/>
                <w:sz w:val="20"/>
              </w:rPr>
              <w:t>Many members, one body; unity (1 Cor 12; John 17:21).</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2.16 Physical Endurance</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Train the body as God's instrument (1 Cor 9:25).</w:t>
            </w:r>
          </w:p>
        </w:tc>
      </w:tr>
      <w:tr>
        <w:tc>
          <w:tcPr>
            <w:tcW w:type="dxa" w:w="4680"/>
            <w:tcMar>
              <w:top w:w="60" w:type="dxa"/>
              <w:start w:w="160" w:type="dxa"/>
              <w:bottom w:w="60" w:type="dxa"/>
              <w:end w:w="160" w:type="dxa"/>
            </w:tcMar>
          </w:tcPr>
          <w:p>
            <w:r>
              <w:rPr>
                <w:rFonts w:ascii="Georgia" w:hAnsi="Georgia"/>
                <w:b w:val="0"/>
                <w:i w:val="0"/>
                <w:color w:val="222222"/>
                <w:sz w:val="20"/>
              </w:rPr>
              <w:t>2.17 Personal Hygiene</w:t>
            </w:r>
          </w:p>
        </w:tc>
        <w:tc>
          <w:tcPr>
            <w:tcW w:type="dxa" w:w="4680"/>
            <w:tcMar>
              <w:top w:w="60" w:type="dxa"/>
              <w:start w:w="160" w:type="dxa"/>
              <w:bottom w:w="60" w:type="dxa"/>
              <w:end w:w="160" w:type="dxa"/>
            </w:tcMar>
          </w:tcPr>
          <w:p>
            <w:r>
              <w:rPr>
                <w:rFonts w:ascii="Georgia" w:hAnsi="Georgia"/>
                <w:b w:val="0"/>
                <w:i w:val="0"/>
                <w:color w:val="222222"/>
                <w:sz w:val="20"/>
              </w:rPr>
              <w:t>Cleanliness honours God and guards health (2 Cor 7:1).</w:t>
            </w:r>
          </w:p>
        </w:tc>
      </w:tr>
      <w:tr>
        <w:tc>
          <w:tcPr>
            <w:tcW w:type="dxa" w:w="4680"/>
            <w:tcMar>
              <w:top w:w="60" w:type="dxa"/>
              <w:start w:w="160" w:type="dxa"/>
              <w:bottom w:w="60" w:type="dxa"/>
              <w:end w:w="160" w:type="dxa"/>
            </w:tcMar>
            <w:shd w:val="clear" w:color="auto" w:fill="F2F7F3"/>
          </w:tcPr>
          <w:p>
            <w:r>
              <w:rPr>
                <w:rFonts w:ascii="Georgia" w:hAnsi="Georgia"/>
                <w:b w:val="0"/>
                <w:i w:val="0"/>
                <w:color w:val="222222"/>
                <w:sz w:val="20"/>
              </w:rPr>
              <w:t>2.18 Dress &amp; Modesty</w:t>
            </w:r>
          </w:p>
        </w:tc>
        <w:tc>
          <w:tcPr>
            <w:tcW w:type="dxa" w:w="4680"/>
            <w:tcMar>
              <w:top w:w="60" w:type="dxa"/>
              <w:start w:w="160" w:type="dxa"/>
              <w:bottom w:w="60" w:type="dxa"/>
              <w:end w:w="160" w:type="dxa"/>
            </w:tcMar>
            <w:shd w:val="clear" w:color="auto" w:fill="F2F7F3"/>
          </w:tcPr>
          <w:p>
            <w:r>
              <w:rPr>
                <w:rFonts w:ascii="Georgia" w:hAnsi="Georgia"/>
                <w:b w:val="0"/>
                <w:i w:val="0"/>
                <w:color w:val="222222"/>
                <w:sz w:val="20"/>
              </w:rPr>
              <w:t>Modest, simple, healthful dress; inner adorning (1 Pet 3:3–4).</w:t>
            </w:r>
          </w:p>
        </w:tc>
      </w:tr>
      <w:tr>
        <w:tc>
          <w:tcPr>
            <w:tcW w:type="dxa" w:w="4680"/>
            <w:tcMar>
              <w:top w:w="60" w:type="dxa"/>
              <w:start w:w="160" w:type="dxa"/>
              <w:bottom w:w="60" w:type="dxa"/>
              <w:end w:w="160" w:type="dxa"/>
            </w:tcMar>
          </w:tcPr>
          <w:p>
            <w:r>
              <w:rPr>
                <w:rFonts w:ascii="Georgia" w:hAnsi="Georgia"/>
                <w:b w:val="0"/>
                <w:i w:val="0"/>
                <w:color w:val="222222"/>
                <w:sz w:val="20"/>
              </w:rPr>
              <w:t>2.19 Professional Conduct</w:t>
            </w:r>
          </w:p>
        </w:tc>
        <w:tc>
          <w:tcPr>
            <w:tcW w:type="dxa" w:w="4680"/>
            <w:tcMar>
              <w:top w:w="60" w:type="dxa"/>
              <w:start w:w="160" w:type="dxa"/>
              <w:bottom w:w="60" w:type="dxa"/>
              <w:end w:w="160" w:type="dxa"/>
            </w:tcMar>
          </w:tcPr>
          <w:p>
            <w:r>
              <w:rPr>
                <w:rFonts w:ascii="Georgia" w:hAnsi="Georgia"/>
                <w:b w:val="0"/>
                <w:i w:val="0"/>
                <w:color w:val="222222"/>
                <w:sz w:val="20"/>
              </w:rPr>
              <w:t>Do all in the name of Christ, excellently (Col 3:17).</w:t>
            </w:r>
          </w:p>
        </w:tc>
      </w:tr>
    </w:tbl>
    <w:p>
      <w:pPr>
        <w:spacing w:after="40"/>
      </w:pPr>
    </w:p>
    <w:p>
      <w:pPr>
        <w:keepNext/>
        <w:spacing w:before="280" w:after="80"/>
        <w:pBdr>
          <w:bottom w:val="single" w:sz="6" w:space="4" w:color="2E7D52"/>
        </w:pBdr>
      </w:pPr>
      <w:r>
        <w:rPr>
          <w:rFonts w:ascii="Georgia" w:hAnsi="Georgia"/>
          <w:b/>
          <w:i w:val="0"/>
          <w:color w:val="256D43"/>
          <w:sz w:val="28"/>
        </w:rPr>
        <w:t>Part B — Scripture Mastery</w:t>
      </w:r>
    </w:p>
    <w:p>
      <w:pPr>
        <w:spacing w:before="40" w:after="160" w:line="283" w:lineRule="auto"/>
      </w:pPr>
      <w:r>
        <w:rPr>
          <w:rFonts w:ascii="Georgia" w:hAnsi="Georgia"/>
          <w:b w:val="0"/>
          <w:i w:val="0"/>
          <w:color w:val="222222"/>
          <w:sz w:val="22"/>
        </w:rPr>
        <w:t>Write out from memory (or look up and copy) these key verses, and be ready to explain how each applies to character and conduct: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Ephesians 5:15–16 (time)</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Proverbs 16:32 (ruling the spirit)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Colossians 3:23 (work as to the Lord)</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John 13:34–35 (love one another)</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Matthew 18:15 (conflict)</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Matthew 5:9 (peacemakers)</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Galatians 5:22–23 (the fruit of the Spirit)</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1 Timothy 4:12 (be an example).</w:t>
      </w:r>
    </w:p>
    <w:p>
      <w:pPr>
        <w:keepNext/>
        <w:spacing w:before="280" w:after="80"/>
        <w:pBdr>
          <w:bottom w:val="single" w:sz="6" w:space="4" w:color="2E7D52"/>
        </w:pBdr>
      </w:pPr>
      <w:r>
        <w:rPr>
          <w:rFonts w:ascii="Georgia" w:hAnsi="Georgia"/>
          <w:b/>
          <w:i w:val="0"/>
          <w:color w:val="256D43"/>
          <w:sz w:val="28"/>
        </w:rPr>
        <w:t>Part C — Knowledge Questions</w:t>
      </w:r>
    </w:p>
    <w:p>
      <w:pPr>
        <w:spacing w:before="40" w:after="160" w:line="283" w:lineRule="auto"/>
      </w:pPr>
      <w:r>
        <w:rPr>
          <w:rFonts w:ascii="Georgia" w:hAnsi="Georgia"/>
          <w:b w:val="0"/>
          <w:i w:val="0"/>
          <w:color w:val="222222"/>
          <w:sz w:val="22"/>
        </w:rPr>
        <w:t>Answer in your own words, with at least one supporting text where possible:</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On what principle does all good time management rest, and why?</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 xml:space="preserve">What is the difference between </w:t>
      </w:r>
      <w:r>
        <w:rPr>
          <w:rFonts w:ascii="Georgia" w:hAnsi="Georgia"/>
          <w:b w:val="0"/>
          <w:i/>
          <w:color w:val="222222"/>
          <w:sz w:val="22"/>
        </w:rPr>
        <w:t>ruling</w:t>
      </w:r>
      <w:r>
        <w:rPr>
          <w:rFonts w:ascii="Georgia" w:hAnsi="Georgia"/>
          <w:b w:val="0"/>
          <w:i w:val="0"/>
          <w:color w:val="222222"/>
          <w:sz w:val="22"/>
        </w:rPr>
        <w:t xml:space="preserve"> the emotions and </w:t>
      </w:r>
      <w:r>
        <w:rPr>
          <w:rFonts w:ascii="Georgia" w:hAnsi="Georgia"/>
          <w:b w:val="0"/>
          <w:i/>
          <w:color w:val="222222"/>
          <w:sz w:val="22"/>
        </w:rPr>
        <w:t>suppressing</w:t>
      </w:r>
      <w:r>
        <w:rPr>
          <w:rFonts w:ascii="Georgia" w:hAnsi="Georgia"/>
          <w:b w:val="0"/>
          <w:i w:val="0"/>
          <w:color w:val="222222"/>
          <w:sz w:val="22"/>
        </w:rPr>
        <w:t xml:space="preserve"> them?</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State Christ's method for resolving an offence (Matthew 18) and explain why the first step is private.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How does peace-making differ from merely avoiding conflict?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Explain servant-leadership and the ‘four generations’ of 2 Timothy 2:2.</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Give the three lessons of the ‘body’ principle for teamwork (1 Corinthians 12).</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What are the four principles of right Christian dress?</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Name five marks of godly work, and five core professional behaviours.</w:t>
      </w:r>
    </w:p>
    <w:p>
      <w:pPr>
        <w:spacing w:after="60" w:line="269" w:lineRule="auto"/>
        <w:ind w:left="461" w:hanging="317"/>
      </w:pPr>
      <w:r>
        <w:rPr>
          <w:rFonts w:ascii="Georgia" w:hAnsi="Georgia"/>
          <w:b/>
          <w:color w:val="2E7D52"/>
        </w:rPr>
        <w:t xml:space="preserve">9.  </w:t>
      </w:r>
      <w:r>
        <w:rPr>
          <w:rFonts w:ascii="Georgia" w:hAnsi="Georgia"/>
          <w:b w:val="0"/>
          <w:i w:val="0"/>
          <w:color w:val="222222"/>
          <w:sz w:val="22"/>
        </w:rPr>
        <w:t>Why is hand-washing the single most important hygiene habit for a worker?</w:t>
      </w:r>
    </w:p>
    <w:p>
      <w:pPr>
        <w:spacing w:after="60" w:line="269" w:lineRule="auto"/>
        <w:ind w:left="461" w:hanging="317"/>
      </w:pPr>
      <w:r>
        <w:rPr>
          <w:rFonts w:ascii="Georgia" w:hAnsi="Georgia"/>
          <w:b/>
          <w:color w:val="2E7D52"/>
        </w:rPr>
        <w:t xml:space="preserve">10.  </w:t>
      </w:r>
      <w:r>
        <w:rPr>
          <w:rFonts w:ascii="Georgia" w:hAnsi="Georgia"/>
          <w:b w:val="0"/>
          <w:i w:val="0"/>
          <w:color w:val="222222"/>
          <w:sz w:val="22"/>
        </w:rPr>
        <w:t>How does the medical missionary ‘adorn the doctrine’ in daily conduct (Titus 2:10)?</w:t>
      </w:r>
    </w:p>
    <w:p>
      <w:pPr>
        <w:keepNext/>
        <w:spacing w:before="280" w:after="80"/>
        <w:pBdr>
          <w:bottom w:val="single" w:sz="6" w:space="4" w:color="2E7D52"/>
        </w:pBdr>
      </w:pPr>
      <w:r>
        <w:rPr>
          <w:rFonts w:ascii="Georgia" w:hAnsi="Georgia"/>
          <w:b/>
          <w:i w:val="0"/>
          <w:color w:val="256D43"/>
          <w:sz w:val="28"/>
        </w:rPr>
        <w:t>Part D — Character Self-Assessment</w:t>
      </w:r>
    </w:p>
    <w:p>
      <w:pPr>
        <w:spacing w:before="40" w:after="160" w:line="283" w:lineRule="auto"/>
      </w:pPr>
      <w:r>
        <w:rPr>
          <w:rFonts w:ascii="Georgia" w:hAnsi="Georgia"/>
          <w:b w:val="0"/>
          <w:i w:val="0"/>
          <w:color w:val="222222"/>
          <w:sz w:val="22"/>
        </w:rPr>
        <w:t>Rate yourself honestly from 1 (very weak) to 5 (strong) on each quality, and write one concrete step to grow:</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Quality</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Rate (1–5)</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One Step to Grow</w:t>
            </w:r>
          </w:p>
        </w:tc>
      </w:tr>
      <w:tr>
        <w:tc>
          <w:tcPr>
            <w:tcW w:type="dxa" w:w="3120"/>
            <w:tcMar>
              <w:top w:w="60" w:type="dxa"/>
              <w:start w:w="160" w:type="dxa"/>
              <w:bottom w:w="60" w:type="dxa"/>
              <w:end w:w="160" w:type="dxa"/>
            </w:tcMar>
          </w:tcPr>
          <w:p>
            <w:r>
              <w:rPr>
                <w:rFonts w:ascii="Georgia" w:hAnsi="Georgia"/>
                <w:b w:val="0"/>
                <w:i w:val="0"/>
                <w:color w:val="222222"/>
                <w:sz w:val="20"/>
              </w:rPr>
              <w:t>Use of time / diligence</w:t>
            </w:r>
          </w:p>
        </w:tc>
        <w:tc>
          <w:tcPr>
            <w:tcW w:type="dxa" w:w="3120"/>
            <w:tcMar>
              <w:top w:w="60" w:type="dxa"/>
              <w:start w:w="160" w:type="dxa"/>
              <w:bottom w:w="60" w:type="dxa"/>
              <w:end w:w="160" w:type="dxa"/>
            </w:tcMar>
          </w:tcPr>
          <w:p>
            <w:r>
              <w:rPr>
                <w:rFonts w:ascii="Georgia" w:hAnsi="Georgia"/>
                <w:b w:val="0"/>
                <w:i w:val="0"/>
                <w:color w:val="222222"/>
                <w:sz w:val="20"/>
              </w:rPr>
              <w:t>____</w:t>
            </w:r>
          </w:p>
        </w:tc>
        <w:tc>
          <w:tcPr>
            <w:tcW w:type="dxa" w:w="3120"/>
            <w:tcMar>
              <w:top w:w="60" w:type="dxa"/>
              <w:start w:w="160" w:type="dxa"/>
              <w:bottom w:w="60" w:type="dxa"/>
              <w:end w:w="160" w:type="dxa"/>
            </w:tcMar>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Self-discipline &amp; order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tcPr>
          <w:p>
            <w:r>
              <w:rPr>
                <w:rFonts w:ascii="Georgia" w:hAnsi="Georgia"/>
                <w:b w:val="0"/>
                <w:i w:val="0"/>
                <w:color w:val="222222"/>
                <w:sz w:val="20"/>
              </w:rPr>
              <w:t>Love &amp; courtesy to people</w:t>
            </w:r>
          </w:p>
        </w:tc>
        <w:tc>
          <w:tcPr>
            <w:tcW w:type="dxa" w:w="3120"/>
            <w:tcMar>
              <w:top w:w="60" w:type="dxa"/>
              <w:start w:w="160" w:type="dxa"/>
              <w:bottom w:w="60" w:type="dxa"/>
              <w:end w:w="160" w:type="dxa"/>
            </w:tcMar>
          </w:tcPr>
          <w:p>
            <w:r>
              <w:rPr>
                <w:rFonts w:ascii="Georgia" w:hAnsi="Georgia"/>
                <w:b w:val="0"/>
                <w:i w:val="0"/>
                <w:color w:val="222222"/>
                <w:sz w:val="20"/>
              </w:rPr>
              <w:t>____</w:t>
            </w:r>
          </w:p>
        </w:tc>
        <w:tc>
          <w:tcPr>
            <w:tcW w:type="dxa" w:w="3120"/>
            <w:tcMar>
              <w:top w:w="60" w:type="dxa"/>
              <w:start w:w="160" w:type="dxa"/>
              <w:bottom w:w="60" w:type="dxa"/>
              <w:end w:w="160" w:type="dxa"/>
            </w:tcMar>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Handling conflict / peace-making</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tcPr>
          <w:p>
            <w:r>
              <w:rPr>
                <w:rFonts w:ascii="Georgia" w:hAnsi="Georgia"/>
                <w:b w:val="0"/>
                <w:i w:val="0"/>
                <w:color w:val="222222"/>
                <w:sz w:val="20"/>
              </w:rPr>
              <w:t>Servant-leadership &amp; teamwork</w:t>
            </w:r>
          </w:p>
        </w:tc>
        <w:tc>
          <w:tcPr>
            <w:tcW w:type="dxa" w:w="3120"/>
            <w:tcMar>
              <w:top w:w="60" w:type="dxa"/>
              <w:start w:w="160" w:type="dxa"/>
              <w:bottom w:w="60" w:type="dxa"/>
              <w:end w:w="160" w:type="dxa"/>
            </w:tcMar>
          </w:tcPr>
          <w:p>
            <w:r>
              <w:rPr>
                <w:rFonts w:ascii="Georgia" w:hAnsi="Georgia"/>
                <w:b w:val="0"/>
                <w:i w:val="0"/>
                <w:color w:val="222222"/>
                <w:sz w:val="20"/>
              </w:rPr>
              <w:t>____</w:t>
            </w:r>
          </w:p>
        </w:tc>
        <w:tc>
          <w:tcPr>
            <w:tcW w:type="dxa" w:w="3120"/>
            <w:tcMar>
              <w:top w:w="60" w:type="dxa"/>
              <w:start w:w="160" w:type="dxa"/>
              <w:bottom w:w="60" w:type="dxa"/>
              <w:end w:w="160" w:type="dxa"/>
            </w:tcMar>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Emotional self-control &amp; empathy</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tcPr>
          <w:p>
            <w:r>
              <w:rPr>
                <w:rFonts w:ascii="Georgia" w:hAnsi="Georgia"/>
                <w:b w:val="0"/>
                <w:i w:val="0"/>
                <w:color w:val="222222"/>
                <w:sz w:val="20"/>
              </w:rPr>
              <w:t>Hospitality &amp; service spirit</w:t>
            </w:r>
          </w:p>
        </w:tc>
        <w:tc>
          <w:tcPr>
            <w:tcW w:type="dxa" w:w="3120"/>
            <w:tcMar>
              <w:top w:w="60" w:type="dxa"/>
              <w:start w:w="160" w:type="dxa"/>
              <w:bottom w:w="60" w:type="dxa"/>
              <w:end w:w="160" w:type="dxa"/>
            </w:tcMar>
          </w:tcPr>
          <w:p>
            <w:r>
              <w:rPr>
                <w:rFonts w:ascii="Georgia" w:hAnsi="Georgia"/>
                <w:b w:val="0"/>
                <w:i w:val="0"/>
                <w:color w:val="222222"/>
                <w:sz w:val="20"/>
              </w:rPr>
              <w:t>____</w:t>
            </w:r>
          </w:p>
        </w:tc>
        <w:tc>
          <w:tcPr>
            <w:tcW w:type="dxa" w:w="3120"/>
            <w:tcMar>
              <w:top w:w="60" w:type="dxa"/>
              <w:start w:w="160" w:type="dxa"/>
              <w:bottom w:w="60" w:type="dxa"/>
              <w:end w:w="160" w:type="dxa"/>
            </w:tcMar>
          </w:tcPr>
          <w:p>
            <w:r>
              <w:rPr>
                <w:rFonts w:ascii="Georgia" w:hAnsi="Georgia"/>
                <w:b w:val="0"/>
                <w:i w:val="0"/>
                <w:color w:val="222222"/>
                <w:sz w:val="20"/>
              </w:rPr>
              <w:t>________________________</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Hygiene, dress &amp; professional bearing</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________________________</w:t>
            </w:r>
          </w:p>
        </w:tc>
      </w:tr>
    </w:tbl>
    <w:p>
      <w:pPr>
        <w:spacing w:after="40"/>
      </w:pPr>
    </w:p>
    <w:p>
      <w:pPr>
        <w:keepNext/>
        <w:spacing w:before="280" w:after="80"/>
        <w:pBdr>
          <w:bottom w:val="single" w:sz="6" w:space="4" w:color="2E7D52"/>
        </w:pBdr>
      </w:pPr>
      <w:r>
        <w:rPr>
          <w:rFonts w:ascii="Georgia" w:hAnsi="Georgia"/>
          <w:b/>
          <w:i w:val="0"/>
          <w:color w:val="256D43"/>
          <w:sz w:val="28"/>
        </w:rPr>
        <w:t>Part E — Application &amp; Essay</w:t>
      </w:r>
    </w:p>
    <w:p>
      <w:pPr>
        <w:spacing w:before="40" w:after="160" w:line="283" w:lineRule="auto"/>
      </w:pPr>
      <w:r>
        <w:rPr>
          <w:rFonts w:ascii="Georgia" w:hAnsi="Georgia"/>
          <w:b w:val="0"/>
          <w:i w:val="0"/>
          <w:color w:val="222222"/>
          <w:sz w:val="22"/>
        </w:rPr>
        <w:t>Write a paragraph on each (or discuss with a mentor):</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A coworker has offended you and you feel resentment rising. Walk through, step by step, how you will respond biblically.</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You are asked to lead a small team running a community health program. Describe how you will lead and develop your team God's way.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A guest arrives at your center anxious and suffering. Describe how hospitality, emotional intelligence, and professional conduct would shape your care.</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Which one lesson of this module most convicted or changed you, and what will you do about it?</w:t>
      </w:r>
    </w:p>
    <w:p>
      <w:pPr>
        <w:keepNext/>
        <w:spacing w:before="280" w:after="80"/>
        <w:pBdr>
          <w:bottom w:val="single" w:sz="6" w:space="4" w:color="2E7D52"/>
        </w:pBdr>
      </w:pPr>
      <w:r>
        <w:rPr>
          <w:rFonts w:ascii="Georgia" w:hAnsi="Georgia"/>
          <w:b/>
          <w:i w:val="0"/>
          <w:color w:val="256D43"/>
          <w:sz w:val="28"/>
        </w:rPr>
        <w:t>Part F — Practical Demonstration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Keep a one-week record of your use of time and one self-discipline you are practising.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Demonstrate one practical skill you have drilled to competence.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Carry out one deliberate act of hospitality and one of peace-making, and record what happened.</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Module 2 has built the </w:t>
            </w:r>
            <w:r>
              <w:rPr>
                <w:rFonts w:ascii="Georgia" w:hAnsi="Georgia"/>
                <w:b w:val="0"/>
                <w:i/>
                <w:color w:val="222222"/>
                <w:sz w:val="22"/>
              </w:rPr>
              <w:t>character</w:t>
            </w:r>
            <w:r>
              <w:rPr>
                <w:rFonts w:ascii="Georgia" w:hAnsi="Georgia"/>
                <w:b w:val="0"/>
                <w:i w:val="0"/>
                <w:color w:val="222222"/>
                <w:sz w:val="22"/>
              </w:rPr>
              <w:t xml:space="preserve"> foundation of the worker: self-government (time, study, discipline, learning, skill,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has built the </w:t>
            </w:r>
            <w:r>
              <w:rPr>
                <w:rFonts w:ascii="Georgia" w:hAnsi="Georgia"/>
                <w:b w:val="0"/>
                <w:i/>
                <w:color w:val="222222"/>
                <w:sz w:val="22"/>
              </w:rPr>
              <w:t>relational</w:t>
            </w:r>
            <w:r>
              <w:rPr>
                <w:rFonts w:ascii="Georgia" w:hAnsi="Georgia"/>
                <w:b w:val="0"/>
                <w:i w:val="0"/>
                <w:color w:val="222222"/>
                <w:sz w:val="22"/>
              </w:rPr>
              <w:t xml:space="preserve"> foundation: human relations, conflict resolution, peace-making, emotional intelligence, hospitality, and teamwork.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It has built the </w:t>
            </w:r>
            <w:r>
              <w:rPr>
                <w:rFonts w:ascii="Georgia" w:hAnsi="Georgia"/>
                <w:b w:val="0"/>
                <w:i/>
                <w:color w:val="222222"/>
                <w:sz w:val="22"/>
              </w:rPr>
              <w:t>leadership</w:t>
            </w:r>
            <w:r>
              <w:rPr>
                <w:rFonts w:ascii="Georgia" w:hAnsi="Georgia"/>
                <w:b w:val="0"/>
                <w:i w:val="0"/>
                <w:color w:val="222222"/>
                <w:sz w:val="22"/>
              </w:rPr>
              <w:t xml:space="preserve"> foundation: servant-leadership and the developing of others.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And it has built the </w:t>
            </w:r>
            <w:r>
              <w:rPr>
                <w:rFonts w:ascii="Georgia" w:hAnsi="Georgia"/>
                <w:b w:val="0"/>
                <w:i/>
                <w:color w:val="222222"/>
                <w:sz w:val="22"/>
              </w:rPr>
              <w:t>personal-bearing</w:t>
            </w:r>
            <w:r>
              <w:rPr>
                <w:rFonts w:ascii="Georgia" w:hAnsi="Georgia"/>
                <w:b w:val="0"/>
                <w:i w:val="0"/>
                <w:color w:val="222222"/>
                <w:sz w:val="22"/>
              </w:rPr>
              <w:t xml:space="preserve"> foundation: missionary conduct, Christian standards, endurance, hygiene, dress, and professional conduct.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true ‘pass mark’ is a changed life — being an example of the believers in word, conduct, love, spirit, faith, and purity (1 Tim 4:12).</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Having completed the self-assessment, what are your TWO strongest and TWO weakest areas?</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Write a short prayer asking God to work on your weakest area, and a concrete plan of action.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Memorize 1 Timothy 4:12 as the motto of this module; explain each of its six areas (word, conversation, charity, spirit, faith, purity).</w:t>
      </w:r>
    </w:p>
    <w:p>
      <w:pPr>
        <w:keepNext/>
        <w:spacing w:before="320" w:after="80"/>
        <w:pBdr>
          <w:bottom w:val="single" w:sz="8" w:space="4" w:color="2E7D52"/>
        </w:pBdr>
      </w:pPr>
      <w:r>
        <w:rPr>
          <w:rFonts w:ascii="Georgia" w:hAnsi="Georgia"/>
          <w:b/>
          <w:i w:val="0"/>
          <w:color w:val="256D43"/>
          <w:sz w:val="30"/>
        </w:rPr>
        <w:t>🛠  Practical Assignment</w:t>
      </w:r>
    </w:p>
    <w:p>
      <w:pPr>
        <w:spacing w:before="40" w:after="160" w:line="283" w:lineRule="auto"/>
      </w:pPr>
      <w:r>
        <w:rPr>
          <w:rFonts w:ascii="Georgia" w:hAnsi="Georgia"/>
          <w:b/>
          <w:i w:val="0"/>
          <w:color w:val="222222"/>
          <w:sz w:val="22"/>
        </w:rPr>
        <w:t>Completing this assessment:</w:t>
      </w:r>
      <w:r>
        <w:rPr>
          <w:rFonts w:ascii="Georgia" w:hAnsi="Georgia"/>
          <w:b w:val="0"/>
          <w:i w:val="0"/>
          <w:color w:val="222222"/>
          <w:sz w:val="22"/>
        </w:rPr>
        <w:t xml:space="preserve"> Work through Parts A–F prayerfully and in writing. If you are studying under a mentor, school, or self-supporting ministry, submit or discuss your written answers as required. Aim not merely to answer correctly but to grow truly.</w:t>
      </w:r>
    </w:p>
    <w:p>
      <w:pPr>
        <w:spacing w:before="40" w:after="160" w:line="283" w:lineRule="auto"/>
      </w:pPr>
      <w:r>
        <w:rPr>
          <w:rFonts w:ascii="Georgia" w:hAnsi="Georgia"/>
          <w:b/>
          <w:i w:val="0"/>
          <w:color w:val="222222"/>
          <w:sz w:val="22"/>
        </w:rPr>
        <w:t>A suggested standard of completion:</w:t>
      </w:r>
      <w:r>
        <w:rPr>
          <w:rFonts w:ascii="Georgia" w:hAnsi="Georgia"/>
          <w:b w:val="0"/>
          <w:i w:val="0"/>
          <w:color w:val="222222"/>
          <w:sz w:val="22"/>
        </w:rPr>
        <w:t xml:space="preserve"> (1) you can explain each lesson's key principle; (2) you can recall the Part B verses; (3) you have completed the self-assessment honestly with growth steps; and (4) you have carried out the practical demonstrations. When these are done, you are ready to move on to Module 3.</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Complete all six parts in your notebook.</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Choose your single biggest growth area and begin a 30-day plan to work on it.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Thank God for what He has taught you, and ask for grace to live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Matthew 7:24–25; 1 Timothy 4:12; Galatians 5:22–23; 2 Peter 1:5–8; Philippians 2:5; Hebrews 4:13; and all texts from Lessons 2.1–2.19.</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character building, the great work of life.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p. 332, Christlike character the only treasure.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the worker's character and conduct.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2.20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