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Sicknesses and Overwhelming work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regarding family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facing the approach of the actual idea itself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