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1">
      <w:pPr>
        <w:widowControl w:val="0"/>
        <w:spacing w:after="240" w:lineRule="auto"/>
        <w:contextualSpacing w:val="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Risks.</w:t>
      </w:r>
    </w:p>
    <w:p w:rsidR="00000000" w:rsidDel="00000000" w:rsidP="00000000" w:rsidRDefault="00000000" w:rsidRPr="00000000" w14:paraId="00000002">
      <w:pPr>
        <w:widowControl w:val="0"/>
        <w:spacing w:after="24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0000"/>
          <w:sz w:val="32"/>
          <w:szCs w:val="32"/>
          <w:rtl w:val="0"/>
        </w:rPr>
        <w:t xml:space="preserve">In this project, there are some considerable risks when overlooking the generic but nonetheless progress-obstructing ones for example health, technological difficulties, and other such occurrences of everyday life. Due to databases being used, there is an automation risk- this increases tenfold when considering the use of Artificial Intelligence (AI). The choice and use of algorithms for the data is also a very important aspect of the data retrieval and use for this project’s self-learning abilities. The software must be able to operate with full access and correct pathways to the data it needs.</w:t>
      </w:r>
      <w:r w:rsidDel="00000000" w:rsidR="00000000" w:rsidRPr="00000000">
        <w:rPr>
          <w:rtl w:val="0"/>
        </w:rPr>
      </w:r>
    </w:p>
    <w:p w:rsidR="00000000" w:rsidDel="00000000" w:rsidP="00000000" w:rsidRDefault="00000000" w:rsidRPr="00000000" w14:paraId="00000003">
      <w:pPr>
        <w:widowControl w:val="0"/>
        <w:spacing w:after="240" w:lineRule="auto"/>
        <w:contextualSpacing w:val="0"/>
        <w:rPr>
          <w:rFonts w:ascii="Times New Roman" w:cs="Times New Roman" w:eastAsia="Times New Roman" w:hAnsi="Times New Roman"/>
          <w:color w:val="000000"/>
          <w:sz w:val="32"/>
          <w:szCs w:val="32"/>
        </w:rPr>
      </w:pPr>
      <w:bookmarkStart w:colFirst="0" w:colLast="0" w:name="_h6z4wy59bo2g" w:id="0"/>
      <w:bookmarkEnd w:id="0"/>
      <w:r w:rsidDel="00000000" w:rsidR="00000000" w:rsidRPr="00000000">
        <w:rPr>
          <w:rFonts w:ascii="Times New Roman" w:cs="Times New Roman" w:eastAsia="Times New Roman" w:hAnsi="Times New Roman"/>
          <w:color w:val="000000"/>
          <w:sz w:val="32"/>
          <w:szCs w:val="32"/>
          <w:rtl w:val="0"/>
        </w:rPr>
        <w:t xml:space="preserve">Risk-management in self-learning algorithms increases the more complex a decision is required. Errors and biases in algorithms have been responsible for a number of sweeping altercations, from politics to scientific experimentation and studies. A deficiency in benchmarks for this area makes it difficult to work around this risk.</w:t>
      </w:r>
    </w:p>
    <w:p w:rsidR="00000000" w:rsidDel="00000000" w:rsidP="00000000" w:rsidRDefault="00000000" w:rsidRPr="00000000" w14:paraId="00000004">
      <w:pPr>
        <w:widowControl w:val="0"/>
        <w:spacing w:after="240" w:lineRule="auto"/>
        <w:contextualSpacing w:val="0"/>
        <w:rPr>
          <w:rFonts w:ascii="Times New Roman" w:cs="Times New Roman" w:eastAsia="Times New Roman" w:hAnsi="Times New Roman"/>
          <w:sz w:val="32"/>
          <w:szCs w:val="32"/>
        </w:rPr>
      </w:pPr>
      <w:bookmarkStart w:colFirst="0" w:colLast="0" w:name="_ekpiai3uu852" w:id="1"/>
      <w:bookmarkEnd w:id="1"/>
      <w:r w:rsidDel="00000000" w:rsidR="00000000" w:rsidRPr="00000000">
        <w:rPr>
          <w:rFonts w:ascii="Times New Roman" w:cs="Times New Roman" w:eastAsia="Times New Roman" w:hAnsi="Times New Roman"/>
          <w:sz w:val="32"/>
          <w:szCs w:val="32"/>
          <w:rtl w:val="0"/>
        </w:rPr>
        <w:t xml:space="preserve">Issues could range from mere overheating of the system to viruses evolving far beyond the speed that the AI had anticipated, in which case a human could step in and assist in analysing the virus and changes to computer or software behaviour. </w:t>
      </w:r>
    </w:p>
    <w:p w:rsidR="00000000" w:rsidDel="00000000" w:rsidP="00000000" w:rsidRDefault="00000000" w:rsidRPr="00000000" w14:paraId="00000005">
      <w:pPr>
        <w:widowControl w:val="0"/>
        <w:spacing w:after="240" w:lineRule="auto"/>
        <w:contextualSpacing w:val="0"/>
        <w:rPr>
          <w:rFonts w:ascii="Times New Roman" w:cs="Times New Roman" w:eastAsia="Times New Roman" w:hAnsi="Times New Roman"/>
          <w:sz w:val="32"/>
          <w:szCs w:val="32"/>
        </w:rPr>
      </w:pPr>
      <w:bookmarkStart w:colFirst="0" w:colLast="0" w:name="_wiauw62rdilp" w:id="2"/>
      <w:bookmarkEnd w:id="2"/>
      <w:r w:rsidDel="00000000" w:rsidR="00000000" w:rsidRPr="00000000">
        <w:rPr>
          <w:rFonts w:ascii="Times New Roman" w:cs="Times New Roman" w:eastAsia="Times New Roman" w:hAnsi="Times New Roman"/>
          <w:sz w:val="32"/>
          <w:szCs w:val="32"/>
          <w:rtl w:val="0"/>
        </w:rPr>
        <w:t xml:space="preserve">Another potential concern is that while the program is capable of defending the system, it leaves itself vulnerable to attack. This poses as great of an issue as if the computer wasn’t protected at all, and therein lies</w:t>
      </w:r>
      <w:r w:rsidDel="00000000" w:rsidR="00000000" w:rsidRPr="00000000">
        <w:rPr>
          <w:rFonts w:ascii="Times New Roman" w:cs="Times New Roman" w:eastAsia="Times New Roman" w:hAnsi="Times New Roman"/>
          <w:color w:val="000000"/>
          <w:sz w:val="32"/>
          <w:szCs w:val="32"/>
          <w:rtl w:val="0"/>
        </w:rPr>
        <w:t xml:space="preserve"> a risk of exposure </w:t>
      </w:r>
      <w:r w:rsidDel="00000000" w:rsidR="00000000" w:rsidRPr="00000000">
        <w:rPr>
          <w:rFonts w:ascii="Times New Roman" w:cs="Times New Roman" w:eastAsia="Times New Roman" w:hAnsi="Times New Roman"/>
          <w:sz w:val="32"/>
          <w:szCs w:val="32"/>
          <w:rtl w:val="0"/>
        </w:rPr>
        <w:t xml:space="preserve">of the data</w:t>
      </w:r>
      <w:r w:rsidDel="00000000" w:rsidR="00000000" w:rsidRPr="00000000">
        <w:rPr>
          <w:rFonts w:ascii="Times New Roman" w:cs="Times New Roman" w:eastAsia="Times New Roman" w:hAnsi="Times New Roman"/>
          <w:color w:val="000000"/>
          <w:sz w:val="32"/>
          <w:szCs w:val="32"/>
          <w:rtl w:val="0"/>
        </w:rPr>
        <w:t xml:space="preserve">. If the data were to be accessed then the information stored could be exploited in a majority of ways: a data leak of the viruses encountered could potentially be revealing to creators of those viruses what has and has not been received. Additionally the data may also fall into hands of competitor software, which may devalue the project’s value. </w:t>
      </w:r>
      <w:r w:rsidDel="00000000" w:rsidR="00000000" w:rsidRPr="00000000">
        <w:rPr>
          <w:rFonts w:ascii="Times New Roman" w:cs="Times New Roman" w:eastAsia="Times New Roman" w:hAnsi="Times New Roman"/>
          <w:sz w:val="32"/>
          <w:szCs w:val="32"/>
          <w:rtl w:val="0"/>
        </w:rPr>
        <w:t xml:space="preserve">This is why a software’s own safety is as high a priority as the computer or system’s, being its final line of defence.</w:t>
      </w:r>
    </w:p>
    <w:sectPr>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