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7560" w14:textId="77777777" w:rsidR="000C7A88" w:rsidRDefault="00000000">
      <w:pPr>
        <w:jc w:val="center"/>
        <w:rPr>
          <w:b/>
          <w:sz w:val="40"/>
        </w:rPr>
      </w:pPr>
      <w:r>
        <w:rPr>
          <w:b/>
          <w:sz w:val="40"/>
        </w:rPr>
        <w:t>AI Avatars &amp; Audio/Video Clones in EdTech</w:t>
      </w:r>
    </w:p>
    <w:p w14:paraId="0E9190B4" w14:textId="726D166E" w:rsidR="00E059F6" w:rsidRDefault="00000000">
      <w:pPr>
        <w:jc w:val="center"/>
        <w:rPr>
          <w:b/>
          <w:sz w:val="40"/>
        </w:rPr>
      </w:pPr>
      <w:r>
        <w:rPr>
          <w:b/>
          <w:sz w:val="40"/>
        </w:rPr>
        <w:t>Site Outline</w:t>
      </w:r>
      <w:r w:rsidR="000C7A88">
        <w:rPr>
          <w:b/>
          <w:sz w:val="40"/>
        </w:rPr>
        <w:t xml:space="preserve"> for IST 541 – Fall 2025</w:t>
      </w:r>
    </w:p>
    <w:p w14:paraId="1561EF52" w14:textId="5F2EC85D" w:rsidR="000C7A88" w:rsidRDefault="000C7A88">
      <w:pPr>
        <w:jc w:val="center"/>
      </w:pPr>
      <w:r>
        <w:rPr>
          <w:b/>
          <w:sz w:val="40"/>
        </w:rPr>
        <w:t>By Ross Hayduk</w:t>
      </w:r>
    </w:p>
    <w:p w14:paraId="0168F993" w14:textId="77777777" w:rsidR="00E059F6" w:rsidRDefault="00E059F6"/>
    <w:p w14:paraId="333B2803" w14:textId="77777777" w:rsidR="00E059F6" w:rsidRDefault="00000000">
      <w:r>
        <w:rPr>
          <w:b/>
          <w:sz w:val="32"/>
        </w:rPr>
        <w:t>Objectives</w:t>
      </w:r>
    </w:p>
    <w:p w14:paraId="7F7AC9FD" w14:textId="77777777" w:rsidR="00E059F6" w:rsidRDefault="00000000">
      <w:pPr>
        <w:pStyle w:val="ListBullet"/>
      </w:pPr>
      <w:r>
        <w:t>Introduce educators to AI avatars and audio/video cloning for instruction.</w:t>
      </w:r>
    </w:p>
    <w:p w14:paraId="24A3DE85" w14:textId="77777777" w:rsidR="00E059F6" w:rsidRDefault="00000000">
      <w:pPr>
        <w:pStyle w:val="ListBullet"/>
      </w:pPr>
      <w:r>
        <w:t>Demonstrate tools (HeyGen, ElevenLabs) with concise examples.</w:t>
      </w:r>
    </w:p>
    <w:p w14:paraId="3D9C49E4" w14:textId="77777777" w:rsidR="00E059F6" w:rsidRDefault="00000000">
      <w:pPr>
        <w:pStyle w:val="ListBullet"/>
      </w:pPr>
      <w:r>
        <w:t>Provide simple job-aid steps, audio/video embeds, and downloadable assets to try.</w:t>
      </w:r>
    </w:p>
    <w:p w14:paraId="2FCB84CC" w14:textId="77777777" w:rsidR="00E059F6" w:rsidRDefault="00000000">
      <w:r>
        <w:rPr>
          <w:b/>
          <w:sz w:val="32"/>
        </w:rPr>
        <w:t>Target Audience</w:t>
      </w:r>
    </w:p>
    <w:p w14:paraId="2DB25F33" w14:textId="77777777" w:rsidR="00E059F6" w:rsidRDefault="00000000">
      <w:pPr>
        <w:pStyle w:val="ListBullet"/>
      </w:pPr>
      <w:r>
        <w:t>Primary: Instructors and instructional designers exploring AI-enabled media for teaching.</w:t>
      </w:r>
    </w:p>
    <w:p w14:paraId="2EFB003E" w14:textId="77777777" w:rsidR="00E059F6" w:rsidRDefault="00000000">
      <w:pPr>
        <w:pStyle w:val="ListBullet"/>
      </w:pPr>
      <w:r>
        <w:t>Secondary: Course peers and faculty evaluating web, media, and interactivity requirements.</w:t>
      </w:r>
    </w:p>
    <w:p w14:paraId="6E4526C2" w14:textId="77777777" w:rsidR="00E059F6" w:rsidRDefault="00000000">
      <w:r>
        <w:rPr>
          <w:b/>
          <w:sz w:val="32"/>
        </w:rPr>
        <w:t>Top Navigation (Header Menu)</w:t>
      </w:r>
    </w:p>
    <w:p w14:paraId="6DECD151" w14:textId="77777777" w:rsidR="00E059F6" w:rsidRDefault="00000000">
      <w:pPr>
        <w:pStyle w:val="ListBullet"/>
      </w:pPr>
      <w:r>
        <w:t>Home</w:t>
      </w:r>
    </w:p>
    <w:p w14:paraId="3126FF8C" w14:textId="77777777" w:rsidR="00E059F6" w:rsidRDefault="00000000">
      <w:pPr>
        <w:pStyle w:val="ListBullet"/>
      </w:pPr>
      <w:r>
        <w:t>Modality Principle</w:t>
      </w:r>
    </w:p>
    <w:p w14:paraId="40265FB9" w14:textId="77777777" w:rsidR="00E059F6" w:rsidRDefault="00000000">
      <w:pPr>
        <w:pStyle w:val="ListBullet"/>
      </w:pPr>
      <w:r>
        <w:t>Using HeyGen</w:t>
      </w:r>
    </w:p>
    <w:p w14:paraId="1B330916" w14:textId="77777777" w:rsidR="00E059F6" w:rsidRDefault="00000000">
      <w:pPr>
        <w:pStyle w:val="ListBullet"/>
      </w:pPr>
      <w:r>
        <w:t>Creating “Digital Twins”</w:t>
      </w:r>
    </w:p>
    <w:p w14:paraId="0FF05268" w14:textId="77777777" w:rsidR="00E059F6" w:rsidRDefault="00000000">
      <w:pPr>
        <w:pStyle w:val="ListBullet"/>
      </w:pPr>
      <w:r>
        <w:t>Using Translation Tech</w:t>
      </w:r>
    </w:p>
    <w:p w14:paraId="11962937" w14:textId="77777777" w:rsidR="00E059F6" w:rsidRDefault="00000000">
      <w:pPr>
        <w:pStyle w:val="ListBullet"/>
      </w:pPr>
      <w:r>
        <w:t>A/V Tutorial (Job Aid)</w:t>
      </w:r>
    </w:p>
    <w:p w14:paraId="48B7D6C1" w14:textId="77777777" w:rsidR="00E059F6" w:rsidRDefault="00000000">
      <w:pPr>
        <w:pStyle w:val="ListBullet"/>
      </w:pPr>
      <w:r>
        <w:t>Embedding Audio</w:t>
      </w:r>
    </w:p>
    <w:p w14:paraId="4FB697A8" w14:textId="77777777" w:rsidR="00E059F6" w:rsidRDefault="00000000">
      <w:pPr>
        <w:pStyle w:val="ListBullet"/>
      </w:pPr>
      <w:r>
        <w:t>Embedding Video</w:t>
      </w:r>
    </w:p>
    <w:p w14:paraId="2AE4F74D" w14:textId="77777777" w:rsidR="00E059F6" w:rsidRDefault="00000000">
      <w:r>
        <w:rPr>
          <w:b/>
          <w:sz w:val="32"/>
        </w:rPr>
        <w:t>Page-by-Page Wireframe</w:t>
      </w:r>
    </w:p>
    <w:p w14:paraId="2CF014B3" w14:textId="77777777" w:rsidR="00E059F6" w:rsidRDefault="00000000">
      <w:r>
        <w:rPr>
          <w:b/>
          <w:sz w:val="28"/>
        </w:rPr>
        <w:t>Home (index.html)</w:t>
      </w:r>
    </w:p>
    <w:p w14:paraId="1156D4B2" w14:textId="77777777" w:rsidR="00E059F6" w:rsidRDefault="00000000">
      <w:r>
        <w:rPr>
          <w:b/>
          <w:sz w:val="24"/>
        </w:rPr>
        <w:t>Content</w:t>
      </w:r>
    </w:p>
    <w:p w14:paraId="4B2A76F2" w14:textId="77777777" w:rsidR="00E059F6" w:rsidRDefault="00000000">
      <w:pPr>
        <w:pStyle w:val="ListBullet"/>
      </w:pPr>
      <w:r>
        <w:t>Welcome, brief overview of avatars/clones; tool mentions (HeyGen, ElevenLabs).</w:t>
      </w:r>
    </w:p>
    <w:p w14:paraId="37220A4A" w14:textId="77777777" w:rsidR="00E059F6" w:rsidRDefault="00000000">
      <w:r>
        <w:rPr>
          <w:b/>
          <w:sz w:val="24"/>
        </w:rPr>
        <w:t>Media</w:t>
      </w:r>
    </w:p>
    <w:p w14:paraId="2FF193B2" w14:textId="77777777" w:rsidR="00E059F6" w:rsidRDefault="00000000">
      <w:pPr>
        <w:pStyle w:val="ListBullet"/>
      </w:pPr>
      <w:r>
        <w:t>Hero headings, short intro copy.</w:t>
      </w:r>
    </w:p>
    <w:p w14:paraId="61BBF332" w14:textId="77777777" w:rsidR="00E059F6" w:rsidRDefault="00000000">
      <w:r>
        <w:rPr>
          <w:b/>
          <w:sz w:val="24"/>
        </w:rPr>
        <w:lastRenderedPageBreak/>
        <w:t>Interaction</w:t>
      </w:r>
    </w:p>
    <w:p w14:paraId="026DB5B6" w14:textId="77777777" w:rsidR="00E059F6" w:rsidRDefault="00000000">
      <w:pPr>
        <w:pStyle w:val="ListBullet"/>
      </w:pPr>
      <w:r>
        <w:t>Header nav to all sections.</w:t>
      </w:r>
    </w:p>
    <w:p w14:paraId="45E0B3D9" w14:textId="77777777" w:rsidR="00E059F6" w:rsidRDefault="00000000">
      <w:r>
        <w:rPr>
          <w:b/>
          <w:sz w:val="28"/>
        </w:rPr>
        <w:t>Modality Principle (page1.html)</w:t>
      </w:r>
    </w:p>
    <w:p w14:paraId="58607688" w14:textId="77777777" w:rsidR="00E059F6" w:rsidRDefault="00000000">
      <w:r>
        <w:rPr>
          <w:b/>
          <w:sz w:val="24"/>
        </w:rPr>
        <w:t>Content</w:t>
      </w:r>
    </w:p>
    <w:p w14:paraId="07B02311" w14:textId="77777777" w:rsidR="00E059F6" w:rsidRDefault="00000000">
      <w:pPr>
        <w:pStyle w:val="ListBullet"/>
      </w:pPr>
      <w:r>
        <w:t>Summary of the Modality Principle and its relevance to online learning.</w:t>
      </w:r>
    </w:p>
    <w:p w14:paraId="0B3DE69F" w14:textId="77777777" w:rsidR="00E059F6" w:rsidRDefault="00000000">
      <w:pPr>
        <w:pStyle w:val="ListBullet"/>
      </w:pPr>
      <w:r>
        <w:t>Examples and short citations planned for later revision.</w:t>
      </w:r>
    </w:p>
    <w:p w14:paraId="60C51204" w14:textId="77777777" w:rsidR="00E059F6" w:rsidRDefault="00000000">
      <w:r>
        <w:rPr>
          <w:b/>
          <w:sz w:val="24"/>
        </w:rPr>
        <w:t>Media</w:t>
      </w:r>
    </w:p>
    <w:p w14:paraId="0350FC66" w14:textId="77777777" w:rsidR="00E059F6" w:rsidRDefault="00000000">
      <w:pPr>
        <w:pStyle w:val="ListBullet"/>
      </w:pPr>
      <w:r>
        <w:t>Text block; optional figure or callout.</w:t>
      </w:r>
    </w:p>
    <w:p w14:paraId="54EF7978" w14:textId="77777777" w:rsidR="00E059F6" w:rsidRDefault="00000000">
      <w:r>
        <w:rPr>
          <w:b/>
          <w:sz w:val="24"/>
        </w:rPr>
        <w:t>Interaction</w:t>
      </w:r>
    </w:p>
    <w:p w14:paraId="0213D514" w14:textId="77777777" w:rsidR="00E059F6" w:rsidRDefault="00000000">
      <w:pPr>
        <w:pStyle w:val="ListBullet"/>
      </w:pPr>
      <w:r>
        <w:t>Standard navigation only.</w:t>
      </w:r>
    </w:p>
    <w:p w14:paraId="4DE21AA2" w14:textId="77777777" w:rsidR="00E059F6" w:rsidRDefault="00000000">
      <w:r>
        <w:rPr>
          <w:b/>
          <w:sz w:val="28"/>
        </w:rPr>
        <w:t>Using HeyGen (page2.html)</w:t>
      </w:r>
    </w:p>
    <w:p w14:paraId="7624A5CC" w14:textId="77777777" w:rsidR="00E059F6" w:rsidRDefault="00000000">
      <w:r>
        <w:rPr>
          <w:b/>
          <w:sz w:val="24"/>
        </w:rPr>
        <w:t>Content</w:t>
      </w:r>
    </w:p>
    <w:p w14:paraId="76F977FF" w14:textId="77777777" w:rsidR="00E059F6" w:rsidRDefault="00000000">
      <w:pPr>
        <w:pStyle w:val="ListBullet"/>
      </w:pPr>
      <w:r>
        <w:t>How HeyGen is used for creating instructional avatar videos in a teaching context.</w:t>
      </w:r>
    </w:p>
    <w:p w14:paraId="5B7D5943" w14:textId="77777777" w:rsidR="00E059F6" w:rsidRDefault="00000000">
      <w:pPr>
        <w:pStyle w:val="ListBullet"/>
      </w:pPr>
      <w:r>
        <w:t>List common use cases and quick-start steps.</w:t>
      </w:r>
    </w:p>
    <w:p w14:paraId="72D64145" w14:textId="77777777" w:rsidR="00E059F6" w:rsidRDefault="00000000">
      <w:r>
        <w:rPr>
          <w:b/>
          <w:sz w:val="24"/>
        </w:rPr>
        <w:t>Media</w:t>
      </w:r>
    </w:p>
    <w:p w14:paraId="2092DD6B" w14:textId="77777777" w:rsidR="00E059F6" w:rsidRDefault="00000000">
      <w:pPr>
        <w:pStyle w:val="ListBullet"/>
      </w:pPr>
      <w:r>
        <w:t>Text with space for screenshots or a short clip.</w:t>
      </w:r>
    </w:p>
    <w:p w14:paraId="3D451455" w14:textId="77777777" w:rsidR="00E059F6" w:rsidRDefault="00000000">
      <w:r>
        <w:rPr>
          <w:b/>
          <w:sz w:val="24"/>
        </w:rPr>
        <w:t>Interaction</w:t>
      </w:r>
    </w:p>
    <w:p w14:paraId="1E29DF24" w14:textId="77777777" w:rsidR="00E059F6" w:rsidRDefault="00000000">
      <w:pPr>
        <w:pStyle w:val="ListBullet"/>
      </w:pPr>
      <w:r>
        <w:t>Link to A/V Tutorial (Job Aid) for step-by-step execution.</w:t>
      </w:r>
    </w:p>
    <w:p w14:paraId="47622EE3" w14:textId="77777777" w:rsidR="00E059F6" w:rsidRDefault="00000000">
      <w:r>
        <w:rPr>
          <w:b/>
          <w:sz w:val="28"/>
        </w:rPr>
        <w:t>Creating “Digital Twins” (page3.html)</w:t>
      </w:r>
    </w:p>
    <w:p w14:paraId="1CAD86E5" w14:textId="77777777" w:rsidR="00E059F6" w:rsidRDefault="00000000">
      <w:r>
        <w:rPr>
          <w:b/>
          <w:sz w:val="24"/>
        </w:rPr>
        <w:t>Content</w:t>
      </w:r>
    </w:p>
    <w:p w14:paraId="481CBD28" w14:textId="77777777" w:rsidR="00E059F6" w:rsidRDefault="00000000">
      <w:pPr>
        <w:pStyle w:val="ListBullet"/>
      </w:pPr>
      <w:r>
        <w:t>Explain the concept of a 'digital twin' video and when to use it.</w:t>
      </w:r>
    </w:p>
    <w:p w14:paraId="119189B1" w14:textId="77777777" w:rsidR="00E059F6" w:rsidRDefault="00000000">
      <w:pPr>
        <w:pStyle w:val="ListBullet"/>
      </w:pPr>
      <w:r>
        <w:t>Outline privacy, ethics, and consent reminders at a glance.</w:t>
      </w:r>
    </w:p>
    <w:p w14:paraId="175BFCD5" w14:textId="77777777" w:rsidR="00E059F6" w:rsidRDefault="00000000">
      <w:r>
        <w:rPr>
          <w:b/>
          <w:sz w:val="24"/>
        </w:rPr>
        <w:t>Media</w:t>
      </w:r>
    </w:p>
    <w:p w14:paraId="3EFF2D54" w14:textId="77777777" w:rsidR="00E059F6" w:rsidRDefault="00000000">
      <w:pPr>
        <w:pStyle w:val="ListBullet"/>
      </w:pPr>
      <w:r>
        <w:t>Before/after sample thumbnails (optional).</w:t>
      </w:r>
    </w:p>
    <w:p w14:paraId="5E7AC0F6" w14:textId="77777777" w:rsidR="00E059F6" w:rsidRDefault="00000000">
      <w:r>
        <w:rPr>
          <w:b/>
          <w:sz w:val="24"/>
        </w:rPr>
        <w:t>Interaction</w:t>
      </w:r>
    </w:p>
    <w:p w14:paraId="26498838" w14:textId="77777777" w:rsidR="00E059F6" w:rsidRDefault="00000000">
      <w:pPr>
        <w:pStyle w:val="ListBullet"/>
      </w:pPr>
      <w:r>
        <w:lastRenderedPageBreak/>
        <w:t>Cross-links to Embedding Audio and Embedding Video pages.</w:t>
      </w:r>
    </w:p>
    <w:p w14:paraId="6DFB8091" w14:textId="77777777" w:rsidR="00E059F6" w:rsidRDefault="00000000">
      <w:r>
        <w:rPr>
          <w:b/>
          <w:sz w:val="28"/>
        </w:rPr>
        <w:t>Using Translation Tech (page4.html)</w:t>
      </w:r>
    </w:p>
    <w:p w14:paraId="64802BAA" w14:textId="77777777" w:rsidR="00E059F6" w:rsidRDefault="00000000">
      <w:r>
        <w:rPr>
          <w:b/>
          <w:sz w:val="24"/>
        </w:rPr>
        <w:t>Content</w:t>
      </w:r>
    </w:p>
    <w:p w14:paraId="241815AA" w14:textId="77777777" w:rsidR="00E059F6" w:rsidRDefault="00000000">
      <w:pPr>
        <w:pStyle w:val="ListBullet"/>
      </w:pPr>
      <w:r>
        <w:t>Describe translation workflows for multilingual delivery.</w:t>
      </w:r>
    </w:p>
    <w:p w14:paraId="4B03ECBB" w14:textId="77777777" w:rsidR="00E059F6" w:rsidRDefault="00000000">
      <w:pPr>
        <w:pStyle w:val="ListBullet"/>
      </w:pPr>
      <w:r>
        <w:t>Note classroom, corporate, and accessibility applications.</w:t>
      </w:r>
    </w:p>
    <w:p w14:paraId="709D90D5" w14:textId="77777777" w:rsidR="00E059F6" w:rsidRDefault="00000000">
      <w:r>
        <w:rPr>
          <w:b/>
          <w:sz w:val="24"/>
        </w:rPr>
        <w:t>Media</w:t>
      </w:r>
    </w:p>
    <w:p w14:paraId="67CA1F7B" w14:textId="77777777" w:rsidR="00E059F6" w:rsidRDefault="00000000">
      <w:pPr>
        <w:pStyle w:val="ListBullet"/>
      </w:pPr>
      <w:r>
        <w:t>Text with optional GIF or short demo clip.</w:t>
      </w:r>
    </w:p>
    <w:p w14:paraId="5026A54C" w14:textId="77777777" w:rsidR="00E059F6" w:rsidRDefault="00000000">
      <w:r>
        <w:rPr>
          <w:b/>
          <w:sz w:val="24"/>
        </w:rPr>
        <w:t>Interaction</w:t>
      </w:r>
    </w:p>
    <w:p w14:paraId="75A038DC" w14:textId="77777777" w:rsidR="00E059F6" w:rsidRDefault="00000000">
      <w:pPr>
        <w:pStyle w:val="ListBullet"/>
      </w:pPr>
      <w:r>
        <w:t>Link to Embedding Video for output examples.</w:t>
      </w:r>
    </w:p>
    <w:p w14:paraId="1EB2517A" w14:textId="77777777" w:rsidR="00E059F6" w:rsidRDefault="00000000">
      <w:r>
        <w:rPr>
          <w:b/>
          <w:sz w:val="28"/>
        </w:rPr>
        <w:t>A/V Tutorial (Job Aid) (jobaid.html)</w:t>
      </w:r>
    </w:p>
    <w:p w14:paraId="39EC6B0B" w14:textId="77777777" w:rsidR="00E059F6" w:rsidRDefault="00000000">
      <w:r>
        <w:rPr>
          <w:b/>
          <w:sz w:val="24"/>
        </w:rPr>
        <w:t>Content</w:t>
      </w:r>
    </w:p>
    <w:p w14:paraId="3DD367E7" w14:textId="77777777" w:rsidR="00E059F6" w:rsidRDefault="00000000">
      <w:pPr>
        <w:pStyle w:val="ListBullet"/>
      </w:pPr>
      <w:r>
        <w:t>How to create an avatar in HeyGen: five steps from opening the app to generating an avatar.</w:t>
      </w:r>
    </w:p>
    <w:p w14:paraId="7245D9C3" w14:textId="77777777" w:rsidR="00E059F6" w:rsidRDefault="00000000">
      <w:pPr>
        <w:pStyle w:val="ListBullet"/>
      </w:pPr>
      <w:r>
        <w:t>Add a quick review checklist and notes on free vs. paid limits.</w:t>
      </w:r>
    </w:p>
    <w:p w14:paraId="7CC00DAA" w14:textId="77777777" w:rsidR="00E059F6" w:rsidRDefault="00000000">
      <w:r>
        <w:rPr>
          <w:b/>
          <w:sz w:val="24"/>
        </w:rPr>
        <w:t>Media</w:t>
      </w:r>
    </w:p>
    <w:p w14:paraId="6ED92E76" w14:textId="77777777" w:rsidR="00E059F6" w:rsidRDefault="00000000">
      <w:pPr>
        <w:pStyle w:val="ListBullet"/>
      </w:pPr>
      <w:r>
        <w:t>Step images/placeholders; visual checks in the text.</w:t>
      </w:r>
    </w:p>
    <w:p w14:paraId="1CD860E0" w14:textId="77777777" w:rsidR="00E059F6" w:rsidRDefault="00000000">
      <w:r>
        <w:rPr>
          <w:b/>
          <w:sz w:val="24"/>
        </w:rPr>
        <w:t>Interaction</w:t>
      </w:r>
    </w:p>
    <w:p w14:paraId="34093C87" w14:textId="77777777" w:rsidR="00E059F6" w:rsidRDefault="00000000">
      <w:pPr>
        <w:pStyle w:val="ListBullet"/>
      </w:pPr>
      <w:r>
        <w:t>Linear step-through task flow; link to HeyGen.</w:t>
      </w:r>
    </w:p>
    <w:p w14:paraId="6163E800" w14:textId="77777777" w:rsidR="00E059F6" w:rsidRDefault="00000000">
      <w:r>
        <w:rPr>
          <w:b/>
          <w:sz w:val="28"/>
        </w:rPr>
        <w:t>Embedding Audio (av1.html)</w:t>
      </w:r>
    </w:p>
    <w:p w14:paraId="50C8237D" w14:textId="77777777" w:rsidR="00E059F6" w:rsidRDefault="00000000">
      <w:r>
        <w:rPr>
          <w:b/>
          <w:sz w:val="24"/>
        </w:rPr>
        <w:t>Content</w:t>
      </w:r>
    </w:p>
    <w:p w14:paraId="290643EF" w14:textId="77777777" w:rsidR="00E059F6" w:rsidRDefault="00000000">
      <w:pPr>
        <w:pStyle w:val="ListBullet"/>
      </w:pPr>
      <w:r>
        <w:t>Show three short audio samples rendered with ElevenLabs (e.g., different voices).</w:t>
      </w:r>
    </w:p>
    <w:p w14:paraId="7068F346" w14:textId="77777777" w:rsidR="00E059F6" w:rsidRDefault="00000000">
      <w:pPr>
        <w:pStyle w:val="ListBullet"/>
      </w:pPr>
      <w:r>
        <w:t>Prompt for A/B listening and note intended learning outcomes.</w:t>
      </w:r>
    </w:p>
    <w:p w14:paraId="0549C144" w14:textId="77777777" w:rsidR="00E059F6" w:rsidRDefault="00000000">
      <w:r>
        <w:rPr>
          <w:b/>
          <w:sz w:val="24"/>
        </w:rPr>
        <w:t>Media</w:t>
      </w:r>
    </w:p>
    <w:p w14:paraId="7987F27D" w14:textId="77777777" w:rsidR="00E059F6" w:rsidRDefault="00000000">
      <w:pPr>
        <w:pStyle w:val="ListBullet"/>
      </w:pPr>
      <w:r>
        <w:t>Embedded audio players or links.</w:t>
      </w:r>
    </w:p>
    <w:p w14:paraId="6F6EACBA" w14:textId="77777777" w:rsidR="00E059F6" w:rsidRDefault="00000000">
      <w:r>
        <w:rPr>
          <w:b/>
          <w:sz w:val="24"/>
        </w:rPr>
        <w:t>Interaction</w:t>
      </w:r>
    </w:p>
    <w:p w14:paraId="03E55D93" w14:textId="77777777" w:rsidR="00E059F6" w:rsidRDefault="00000000">
      <w:pPr>
        <w:pStyle w:val="ListBullet"/>
      </w:pPr>
      <w:r>
        <w:t>Play/pause samples; compare voice qualities.</w:t>
      </w:r>
    </w:p>
    <w:p w14:paraId="11438993" w14:textId="77777777" w:rsidR="00E059F6" w:rsidRDefault="00000000">
      <w:r>
        <w:rPr>
          <w:b/>
          <w:sz w:val="28"/>
        </w:rPr>
        <w:lastRenderedPageBreak/>
        <w:t>Embedding Video (av2.html)</w:t>
      </w:r>
    </w:p>
    <w:p w14:paraId="67019694" w14:textId="77777777" w:rsidR="00E059F6" w:rsidRDefault="00000000">
      <w:r>
        <w:rPr>
          <w:b/>
          <w:sz w:val="24"/>
        </w:rPr>
        <w:t>Content</w:t>
      </w:r>
    </w:p>
    <w:p w14:paraId="42FAA539" w14:textId="77777777" w:rsidR="00E059F6" w:rsidRDefault="00000000">
      <w:pPr>
        <w:pStyle w:val="ListBullet"/>
      </w:pPr>
      <w:r>
        <w:t>Compare 'Original' versus 'Clone' video examples.</w:t>
      </w:r>
    </w:p>
    <w:p w14:paraId="24A16668" w14:textId="77777777" w:rsidR="00E059F6" w:rsidRDefault="00000000">
      <w:pPr>
        <w:pStyle w:val="ListBullet"/>
      </w:pPr>
      <w:r>
        <w:t>Offer downloadable MP4 assets for review and reuse.</w:t>
      </w:r>
    </w:p>
    <w:p w14:paraId="5EE2706E" w14:textId="77777777" w:rsidR="00E059F6" w:rsidRDefault="00000000">
      <w:r>
        <w:rPr>
          <w:b/>
          <w:sz w:val="24"/>
        </w:rPr>
        <w:t>Media</w:t>
      </w:r>
    </w:p>
    <w:p w14:paraId="30002532" w14:textId="77777777" w:rsidR="00E059F6" w:rsidRDefault="00000000">
      <w:pPr>
        <w:pStyle w:val="ListBullet"/>
      </w:pPr>
      <w:r>
        <w:t>Two video blocks with fallback download links.</w:t>
      </w:r>
    </w:p>
    <w:p w14:paraId="109FC4F6" w14:textId="77777777" w:rsidR="00E059F6" w:rsidRDefault="00000000">
      <w:r>
        <w:rPr>
          <w:b/>
          <w:sz w:val="24"/>
        </w:rPr>
        <w:t>Interaction</w:t>
      </w:r>
    </w:p>
    <w:p w14:paraId="5C53C404" w14:textId="77777777" w:rsidR="00E059F6" w:rsidRDefault="00000000">
      <w:pPr>
        <w:pStyle w:val="ListBullet"/>
      </w:pPr>
      <w:r>
        <w:t>Download/play media; direct comparison of outputs.</w:t>
      </w:r>
    </w:p>
    <w:p w14:paraId="1493C591" w14:textId="77777777" w:rsidR="00E059F6" w:rsidRDefault="00000000">
      <w:r>
        <w:rPr>
          <w:b/>
          <w:sz w:val="32"/>
        </w:rPr>
        <w:t>Visual Flow</w:t>
      </w:r>
    </w:p>
    <w:p w14:paraId="040F05AD" w14:textId="77777777" w:rsidR="00E059F6" w:rsidRDefault="00000000">
      <w:pPr>
        <w:pStyle w:val="ListNumber"/>
      </w:pPr>
      <w:r>
        <w:t>Home introduces the theme and tools.</w:t>
      </w:r>
    </w:p>
    <w:p w14:paraId="4F596196" w14:textId="77777777" w:rsidR="00E059F6" w:rsidRDefault="00000000">
      <w:pPr>
        <w:pStyle w:val="ListNumber"/>
      </w:pPr>
      <w:r>
        <w:t>Modality Principle anchors pedagogy.</w:t>
      </w:r>
    </w:p>
    <w:p w14:paraId="3301A9FC" w14:textId="77777777" w:rsidR="00E059F6" w:rsidRDefault="00000000">
      <w:pPr>
        <w:pStyle w:val="ListNumber"/>
      </w:pPr>
      <w:r>
        <w:t>Using HeyGen and Digital Twins explain approach and options.</w:t>
      </w:r>
    </w:p>
    <w:p w14:paraId="61E2F100" w14:textId="77777777" w:rsidR="00E059F6" w:rsidRDefault="00000000">
      <w:pPr>
        <w:pStyle w:val="ListNumber"/>
      </w:pPr>
      <w:r>
        <w:t>Translation Tech demonstrates multilingual possibilities.</w:t>
      </w:r>
    </w:p>
    <w:p w14:paraId="5A447FA4" w14:textId="77777777" w:rsidR="00E059F6" w:rsidRDefault="00000000">
      <w:pPr>
        <w:pStyle w:val="ListNumber"/>
      </w:pPr>
      <w:r>
        <w:t>A/V Tutorial (Job Aid) provides do-it-now steps.</w:t>
      </w:r>
    </w:p>
    <w:p w14:paraId="10E18CF9" w14:textId="77777777" w:rsidR="00E059F6" w:rsidRDefault="00000000">
      <w:pPr>
        <w:pStyle w:val="ListNumber"/>
      </w:pPr>
      <w:r>
        <w:t>Embedding Audio and Embedding Video showcase outputs and downloads.</w:t>
      </w:r>
    </w:p>
    <w:p w14:paraId="37E9F07E" w14:textId="77777777" w:rsidR="00E059F6" w:rsidRDefault="00000000">
      <w:r>
        <w:rPr>
          <w:b/>
          <w:sz w:val="32"/>
        </w:rPr>
        <w:t>Implementation Notes</w:t>
      </w:r>
    </w:p>
    <w:p w14:paraId="24BBE8EB" w14:textId="77777777" w:rsidR="00E059F6" w:rsidRDefault="00000000">
      <w:pPr>
        <w:pStyle w:val="ListBullet"/>
      </w:pPr>
      <w:r>
        <w:t>Maintain consistent header with pill-style navigation across all pages.</w:t>
      </w:r>
    </w:p>
    <w:p w14:paraId="57E33C5D" w14:textId="77777777" w:rsidR="00E059F6" w:rsidRDefault="00000000">
      <w:pPr>
        <w:pStyle w:val="ListBullet"/>
      </w:pPr>
      <w:r>
        <w:t>Use concise, scannable sections that follow PARC principles for layout.</w:t>
      </w:r>
    </w:p>
    <w:p w14:paraId="438F9014" w14:textId="77777777" w:rsidR="00E059F6" w:rsidRDefault="00000000">
      <w:pPr>
        <w:pStyle w:val="ListBullet"/>
      </w:pPr>
      <w:r>
        <w:t>Ensure at least two interactive activities (e.g., show/hide, style change) using JavaScript/jQuery.</w:t>
      </w:r>
    </w:p>
    <w:p w14:paraId="7597365D" w14:textId="77777777" w:rsidR="00E059F6" w:rsidRDefault="00000000">
      <w:pPr>
        <w:pStyle w:val="ListBullet"/>
      </w:pPr>
      <w:r>
        <w:t>Include one page with &lt;details&gt; collapsible sections and at least one iFrame embed.</w:t>
      </w:r>
    </w:p>
    <w:p w14:paraId="450D8B97" w14:textId="77777777" w:rsidR="00E059F6" w:rsidRDefault="00000000">
      <w:pPr>
        <w:pStyle w:val="ListBullet"/>
      </w:pPr>
      <w:r>
        <w:t>Use accessible alt text, clear link labels, and keyboard-navigable controls.</w:t>
      </w:r>
    </w:p>
    <w:p w14:paraId="33B0F8CC" w14:textId="77777777" w:rsidR="00E059F6" w:rsidRDefault="00000000">
      <w:pPr>
        <w:pStyle w:val="ListBullet"/>
      </w:pPr>
      <w:r>
        <w:t>Keep copy free of grammatical and syntax errors; proofread before submitting.</w:t>
      </w:r>
    </w:p>
    <w:sectPr w:rsidR="00E05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301066">
    <w:abstractNumId w:val="8"/>
  </w:num>
  <w:num w:numId="2" w16cid:durableId="581373214">
    <w:abstractNumId w:val="6"/>
  </w:num>
  <w:num w:numId="3" w16cid:durableId="569653942">
    <w:abstractNumId w:val="5"/>
  </w:num>
  <w:num w:numId="4" w16cid:durableId="2074040043">
    <w:abstractNumId w:val="4"/>
  </w:num>
  <w:num w:numId="5" w16cid:durableId="656760691">
    <w:abstractNumId w:val="7"/>
  </w:num>
  <w:num w:numId="6" w16cid:durableId="445122446">
    <w:abstractNumId w:val="3"/>
  </w:num>
  <w:num w:numId="7" w16cid:durableId="163590686">
    <w:abstractNumId w:val="2"/>
  </w:num>
  <w:num w:numId="8" w16cid:durableId="1916233933">
    <w:abstractNumId w:val="1"/>
  </w:num>
  <w:num w:numId="9" w16cid:durableId="75474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A88"/>
    <w:rsid w:val="0015074B"/>
    <w:rsid w:val="0029639D"/>
    <w:rsid w:val="00326F90"/>
    <w:rsid w:val="00754093"/>
    <w:rsid w:val="00AA1D8D"/>
    <w:rsid w:val="00B47730"/>
    <w:rsid w:val="00CB0664"/>
    <w:rsid w:val="00E059F6"/>
    <w:rsid w:val="00ED4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CAE96"/>
  <w14:defaultImageDpi w14:val="300"/>
  <w15:docId w15:val="{61FB0C34-D775-4695-AC00-A7B89CF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3173</Characters>
  <Application>Microsoft Office Word</Application>
  <DocSecurity>0</DocSecurity>
  <Lines>99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Hayduk</dc:creator>
  <cp:keywords/>
  <dc:description>generated by python-docx</dc:description>
  <cp:lastModifiedBy>Ross Hayduk</cp:lastModifiedBy>
  <cp:revision>3</cp:revision>
  <dcterms:created xsi:type="dcterms:W3CDTF">2025-10-19T03:49:00Z</dcterms:created>
  <dcterms:modified xsi:type="dcterms:W3CDTF">2025-10-19T03:49:00Z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b36c90d1-3eea-4597-9965-dde5217d4d3c</vt:lpwstr>
  </property>
</Properties>
</file>