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B94AC" w14:textId="33000E97" w:rsidR="00136A7A" w:rsidRDefault="004E6313">
      <w:r>
        <w:t xml:space="preserve">"Continuing FNA versioning migration. Schema confirmed: </w:t>
      </w:r>
      <w:proofErr w:type="spellStart"/>
      <w:r>
        <w:t>fnadata</w:t>
      </w:r>
      <w:proofErr w:type="spellEnd"/>
      <w:r>
        <w:t xml:space="preserve"> table, ClientID (text, PK), Data (text), </w:t>
      </w:r>
      <w:proofErr w:type="spellStart"/>
      <w:r>
        <w:t>LastSaved</w:t>
      </w:r>
      <w:proofErr w:type="spellEnd"/>
      <w:r>
        <w:t xml:space="preserve"> (text), </w:t>
      </w:r>
      <w:proofErr w:type="spellStart"/>
      <w:r>
        <w:t>SavedBy</w:t>
      </w:r>
      <w:proofErr w:type="spellEnd"/>
      <w:r>
        <w:t xml:space="preserve"> (text). RLS policy: single '</w:t>
      </w:r>
      <w:proofErr w:type="spellStart"/>
      <w:r>
        <w:t>anon_all</w:t>
      </w:r>
      <w:proofErr w:type="spellEnd"/>
      <w:r>
        <w:t>' policy, ALL commands, public role — migration-safe. Approach agreed: snapshot-on-demand versioning (Option 1), FNA data only, ROA stays in compliance.html. Current fna.html and backup confirmation screenshot attached. Ready to migrate."</w:t>
      </w:r>
    </w:p>
    <w:p w14:paraId="48FB01B2" w14:textId="77777777" w:rsidR="009F5F40" w:rsidRDefault="009F5F40"/>
    <w:p w14:paraId="333631C4" w14:textId="36A8B14E" w:rsidR="009F5F40" w:rsidRDefault="009F5F40">
      <w:r>
        <w:t>19/4 work</w:t>
      </w:r>
    </w:p>
    <w:p w14:paraId="30E00052" w14:textId="77777777" w:rsidR="009F5F40" w:rsidRPr="009F5F40" w:rsidRDefault="009F5F40" w:rsidP="009F5F40">
      <w:r w:rsidRPr="009F5F40">
        <w:rPr>
          <w:b/>
          <w:bCs/>
        </w:rPr>
        <w:t>Starting compliance document system design session. Context: I'm a FAIS financial adviser (FSP 9978) in Hermanus. Practice: me, my wife (same office), my daughter (2000km away), plus an external compliance officer who has no current access to our files. Current state: documents scattered across Google Drive in unstructured folders accumulated over years, 80% of my day lost to filing and finding documents and managing email. Recent SharePoint migration corrupted and lost data. A ROA was recently missed due to this chaos — compliance failure, not advice failure.</w:t>
      </w:r>
    </w:p>
    <w:p w14:paraId="1C7905E2" w14:textId="77777777" w:rsidR="009F5F40" w:rsidRPr="009F5F40" w:rsidRDefault="009F5F40" w:rsidP="009F5F40">
      <w:r w:rsidRPr="009F5F40">
        <w:rPr>
          <w:b/>
          <w:bCs/>
        </w:rPr>
        <w:t xml:space="preserve">Agreed approach: Build a proper compliance document system on </w:t>
      </w:r>
      <w:proofErr w:type="spellStart"/>
      <w:r w:rsidRPr="009F5F40">
        <w:rPr>
          <w:b/>
          <w:bCs/>
        </w:rPr>
        <w:t>Supabase</w:t>
      </w:r>
      <w:proofErr w:type="spellEnd"/>
      <w:r w:rsidRPr="009F5F40">
        <w:rPr>
          <w:b/>
          <w:bCs/>
        </w:rPr>
        <w:t>, integrated with my CRM. Touch-once migration — file documents correctly as I work each client, starting with new clients and going back one year as I naturally re-engage existing ones. Old Google Drive stays as archive. No bulk migration.</w:t>
      </w:r>
    </w:p>
    <w:p w14:paraId="69E37C80" w14:textId="77777777" w:rsidR="009F5F40" w:rsidRPr="009F5F40" w:rsidRDefault="009F5F40" w:rsidP="009F5F40">
      <w:r w:rsidRPr="009F5F40">
        <w:rPr>
          <w:b/>
          <w:bCs/>
        </w:rPr>
        <w:t>This session is diagnostic only — no code. We need to agree on: (1) document categories I use, (2) what FAIS requires for a client file, (3) workflow per team member (me / wife / daughter / compliance officer), (4) folder/category structure that's simple enough filing correctly is faster than filing wrong, (5) what the compliance officer dashboard shows.</w:t>
      </w:r>
    </w:p>
    <w:p w14:paraId="572C2CB1" w14:textId="77777777" w:rsidR="009F5F40" w:rsidRPr="009F5F40" w:rsidRDefault="009F5F40" w:rsidP="009F5F40">
      <w:r w:rsidRPr="009F5F40">
        <w:rPr>
          <w:b/>
          <w:bCs/>
        </w:rPr>
        <w:t>I've done prep: I've looked at one typical client's current folder and listed document types I see. I've spoken to my compliance officer about what she checks and what she wishes she had. Ready to work through the design.</w:t>
      </w:r>
    </w:p>
    <w:p w14:paraId="54BB553F" w14:textId="77777777" w:rsidR="009F5F40" w:rsidRPr="009F5F40" w:rsidRDefault="009F5F40" w:rsidP="009F5F40">
      <w:r w:rsidRPr="009F5F40">
        <w:rPr>
          <w:b/>
          <w:bCs/>
        </w:rPr>
        <w:t xml:space="preserve">Tonight we completed: </w:t>
      </w:r>
      <w:proofErr w:type="spellStart"/>
      <w:r w:rsidRPr="009F5F40">
        <w:rPr>
          <w:b/>
          <w:bCs/>
        </w:rPr>
        <w:t>Supabase</w:t>
      </w:r>
      <w:proofErr w:type="spellEnd"/>
      <w:r w:rsidRPr="009F5F40">
        <w:rPr>
          <w:b/>
          <w:bCs/>
        </w:rPr>
        <w:t xml:space="preserve"> Pro upgrade with automatic backups, FNA versioning (Lock Final Version + Version History buttons), and fixed the URI Too Long bug in the CRM (URL now uses </w:t>
      </w:r>
      <w:proofErr w:type="spellStart"/>
      <w:r w:rsidRPr="009F5F40">
        <w:rPr>
          <w:b/>
          <w:bCs/>
        </w:rPr>
        <w:t>localStorage</w:t>
      </w:r>
      <w:proofErr w:type="spellEnd"/>
      <w:r w:rsidRPr="009F5F40">
        <w:rPr>
          <w:b/>
          <w:bCs/>
        </w:rPr>
        <w:t xml:space="preserve"> for policies). All live and working.</w:t>
      </w:r>
    </w:p>
    <w:p w14:paraId="1CE71C05" w14:textId="77777777" w:rsidR="009F5F40" w:rsidRDefault="009F5F40"/>
    <w:sectPr w:rsidR="009F5F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C4E"/>
    <w:rsid w:val="00036C4E"/>
    <w:rsid w:val="00136A7A"/>
    <w:rsid w:val="001841D1"/>
    <w:rsid w:val="004E6313"/>
    <w:rsid w:val="00955B87"/>
    <w:rsid w:val="009F5F40"/>
    <w:rsid w:val="00DA313D"/>
    <w:rsid w:val="00F51DB4"/>
    <w:rsid w:val="00FE5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48948B"/>
  <w15:chartTrackingRefBased/>
  <w15:docId w15:val="{A27956FA-EBBF-49B0-B54B-126B4EBFC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6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6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6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6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6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6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6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6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6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6C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6C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6C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6C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6C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6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6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6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6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6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6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6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6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6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6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6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6C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6C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6C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6C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Clinton Hayes</dc:creator>
  <cp:keywords/>
  <dc:description/>
  <cp:lastModifiedBy>Clinton Hayes</cp:lastModifiedBy>
  <cp:revision>3</cp:revision>
  <dcterms:created xsi:type="dcterms:W3CDTF">2026-04-18T16:43:00Z</dcterms:created>
  <dcterms:modified xsi:type="dcterms:W3CDTF">2026-04-18T18:58:00Z</dcterms:modified>
</cp:coreProperties>
</file>