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rPr>
        <w:drawing>
          <wp:anchor distT="0" distB="0" distL="114300" distR="114300" simplePos="0" relativeHeight="251659264"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7DD5E29D">
        <w:trPr>
          <w:trHeight w:val="1583"/>
        </w:trPr>
        <w:tc>
          <w:tcPr>
            <w:tcW w:w="9359" w:type="dxa"/>
          </w:tcPr>
          <w:p w14:paraId="178AC1E6" w14:textId="77777777" w:rsidR="00500742" w:rsidRPr="007F4104" w:rsidRDefault="00000000" w:rsidP="007206CD">
            <w:pPr>
              <w:pStyle w:val="CommentSubject"/>
            </w:pPr>
            <w:fldSimple w:instr="DOCPROPERTY  Company  \* MERGEFORMAT">
              <w:r w:rsidR="00500742">
                <w:t>EPAM Systems, RD Dep.</w:t>
              </w:r>
            </w:fldSimple>
            <w:r w:rsidR="00500742" w:rsidRPr="00912219">
              <w:t>, RD Dep.</w:t>
            </w:r>
          </w:p>
          <w:p w14:paraId="413D4256" w14:textId="00743065" w:rsidR="00500742" w:rsidRPr="00114D08" w:rsidRDefault="00500742" w:rsidP="007206CD">
            <w:pPr>
              <w:pStyle w:val="Title"/>
              <w:rPr>
                <w:rFonts w:ascii="Times New Roman" w:hAnsi="Times New Roman"/>
                <w:szCs w:val="44"/>
              </w:rPr>
            </w:pPr>
            <w:r>
              <w:rPr>
                <w:rFonts w:ascii="Arial" w:hAnsi="Arial" w:cs="Arial"/>
                <w:b/>
                <w:sz w:val="44"/>
                <w:szCs w:val="44"/>
              </w:rPr>
              <w:fldChar w:fldCharType="begin"/>
            </w:r>
            <w:r>
              <w:rPr>
                <w:rFonts w:ascii="Arial" w:hAnsi="Arial" w:cs="Arial"/>
                <w:b/>
                <w:sz w:val="44"/>
                <w:szCs w:val="44"/>
              </w:rPr>
              <w:instrText xml:space="preserve"> DOCPROPERTY  Title  \* MERGEFORMAT </w:instrText>
            </w:r>
            <w:r>
              <w:rPr>
                <w:rFonts w:ascii="Arial" w:hAnsi="Arial" w:cs="Arial"/>
                <w:b/>
                <w:sz w:val="44"/>
                <w:szCs w:val="44"/>
              </w:rPr>
              <w:fldChar w:fldCharType="separate"/>
            </w:r>
            <w:r w:rsidR="00C901A0">
              <w:rPr>
                <w:rFonts w:ascii="Arial" w:hAnsi="Arial" w:cs="Arial"/>
                <w:b/>
                <w:bCs/>
                <w:sz w:val="44"/>
                <w:szCs w:val="44"/>
              </w:rPr>
              <w:t>introduction to dwh and etl</w:t>
            </w:r>
            <w:r>
              <w:t xml:space="preserve"> </w:t>
            </w:r>
            <w:r>
              <w:fldChar w:fldCharType="end"/>
            </w:r>
          </w:p>
        </w:tc>
      </w:tr>
      <w:tr w:rsidR="00500742" w:rsidRPr="00114D08" w14:paraId="40961459" w14:textId="77777777" w:rsidTr="7DD5E29D">
        <w:tc>
          <w:tcPr>
            <w:tcW w:w="9359" w:type="dxa"/>
          </w:tcPr>
          <w:p w14:paraId="76309376" w14:textId="08B24A2A" w:rsidR="00500742" w:rsidRPr="00461576" w:rsidRDefault="5D84FF47" w:rsidP="7DD5E29D">
            <w:pPr>
              <w:pStyle w:val="ProjectName"/>
            </w:pPr>
            <w:r>
              <w:t>BUSINESS LAYER 3NF</w:t>
            </w:r>
          </w:p>
        </w:tc>
      </w:tr>
    </w:tbl>
    <w:p w14:paraId="5897652F" w14:textId="77777777" w:rsidR="00500742" w:rsidRDefault="00500742" w:rsidP="00500742">
      <w:pPr>
        <w:pStyle w:val="BodyText"/>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0EFF13B4" w14:textId="35705C93" w:rsidR="00382C62" w:rsidRDefault="00382C62" w:rsidP="00382C62">
      <w:pPr>
        <w:pStyle w:val="Heading1"/>
        <w:widowControl w:val="0"/>
        <w:tabs>
          <w:tab w:val="num" w:pos="360"/>
        </w:tabs>
        <w:spacing w:after="60" w:line="240" w:lineRule="atLeast"/>
        <w:ind w:left="0" w:firstLine="0"/>
      </w:pPr>
      <w:bookmarkStart w:id="0" w:name="_Section_1"/>
      <w:bookmarkStart w:id="1" w:name="_Toc382349675"/>
      <w:bookmarkStart w:id="2" w:name="_Toc443934662"/>
      <w:bookmarkStart w:id="3" w:name="_Toc509904680"/>
      <w:bookmarkStart w:id="4" w:name="_Toc90897911"/>
      <w:bookmarkEnd w:id="0"/>
      <w:r>
        <w:t>Analytical task</w:t>
      </w:r>
      <w:bookmarkEnd w:id="1"/>
      <w:bookmarkEnd w:id="2"/>
      <w:bookmarkEnd w:id="3"/>
      <w:bookmarkEnd w:id="4"/>
    </w:p>
    <w:p w14:paraId="62EBEA02" w14:textId="77777777" w:rsidR="000E7EDD" w:rsidRDefault="000E7EDD" w:rsidP="002217D8">
      <w:pPr>
        <w:pStyle w:val="ListBullet"/>
        <w:numPr>
          <w:ilvl w:val="0"/>
          <w:numId w:val="0"/>
        </w:numPr>
        <w:spacing w:before="60" w:after="120"/>
        <w:contextualSpacing/>
      </w:pPr>
    </w:p>
    <w:p w14:paraId="67B3A4E7" w14:textId="6328787D" w:rsidR="000E7EDD" w:rsidRDefault="000E7EDD" w:rsidP="000E7EDD">
      <w:pPr>
        <w:pStyle w:val="paragraph"/>
        <w:numPr>
          <w:ilvl w:val="0"/>
          <w:numId w:val="24"/>
        </w:numPr>
        <w:tabs>
          <w:tab w:val="left" w:pos="360"/>
        </w:tabs>
        <w:spacing w:before="0" w:beforeAutospacing="0" w:after="0" w:afterAutospacing="0"/>
        <w:ind w:left="0" w:firstLine="0"/>
        <w:textAlignment w:val="baseline"/>
        <w:rPr>
          <w:rFonts w:ascii="Trebuchet MS" w:hAnsi="Trebuchet MS"/>
          <w:color w:val="3B3838"/>
          <w:sz w:val="20"/>
          <w:szCs w:val="20"/>
        </w:rPr>
      </w:pPr>
      <w:r>
        <w:rPr>
          <w:rStyle w:val="normaltextrun"/>
          <w:rFonts w:ascii="Trebuchet MS" w:hAnsi="Trebuchet MS"/>
          <w:color w:val="464547"/>
          <w:sz w:val="20"/>
        </w:rPr>
        <w:t>Reiterate the core concept of Slowly Changing Dimensions (SCD). </w:t>
      </w:r>
      <w:r>
        <w:rPr>
          <w:rStyle w:val="eop"/>
          <w:rFonts w:ascii="Trebuchet MS" w:hAnsi="Trebuchet MS"/>
          <w:color w:val="464547"/>
          <w:sz w:val="20"/>
          <w:szCs w:val="20"/>
        </w:rPr>
        <w:t> </w:t>
      </w:r>
    </w:p>
    <w:p w14:paraId="535E483F" w14:textId="77777777" w:rsidR="000E7EDD" w:rsidRDefault="000E7EDD" w:rsidP="000E7EDD">
      <w:pPr>
        <w:pStyle w:val="ListBullet"/>
        <w:numPr>
          <w:ilvl w:val="0"/>
          <w:numId w:val="0"/>
        </w:numPr>
        <w:tabs>
          <w:tab w:val="left" w:pos="360"/>
        </w:tabs>
        <w:spacing w:before="60" w:after="120"/>
        <w:contextualSpacing/>
      </w:pPr>
    </w:p>
    <w:p w14:paraId="0E868704" w14:textId="19825084" w:rsidR="002217D8" w:rsidRDefault="002217D8" w:rsidP="000E7EDD">
      <w:pPr>
        <w:pStyle w:val="ListBullet"/>
        <w:numPr>
          <w:ilvl w:val="0"/>
          <w:numId w:val="24"/>
        </w:numPr>
        <w:tabs>
          <w:tab w:val="left" w:pos="360"/>
        </w:tabs>
        <w:spacing w:before="60" w:after="120"/>
        <w:ind w:left="0" w:firstLine="0"/>
        <w:contextualSpacing/>
      </w:pPr>
      <w:r>
        <w:t>Based on the datasets you have selected or generated according to the provided requirements</w:t>
      </w:r>
      <w:r w:rsidR="004648DA">
        <w:t xml:space="preserve"> </w:t>
      </w:r>
      <w:r>
        <w:t>your current task is as follows:</w:t>
      </w:r>
    </w:p>
    <w:p w14:paraId="59F66BB5" w14:textId="77777777" w:rsidR="002217D8" w:rsidRDefault="002217D8" w:rsidP="002217D8">
      <w:pPr>
        <w:pStyle w:val="ListBullet"/>
        <w:numPr>
          <w:ilvl w:val="0"/>
          <w:numId w:val="0"/>
        </w:numPr>
        <w:spacing w:before="60" w:after="120"/>
        <w:contextualSpacing/>
      </w:pPr>
    </w:p>
    <w:p w14:paraId="5D8EF4FD" w14:textId="08714BF8" w:rsidR="002217D8" w:rsidRDefault="002217D8" w:rsidP="002217D8">
      <w:pPr>
        <w:pStyle w:val="ListBullet"/>
        <w:numPr>
          <w:ilvl w:val="0"/>
          <w:numId w:val="0"/>
        </w:numPr>
        <w:spacing w:before="60" w:after="120"/>
        <w:contextualSpacing/>
      </w:pPr>
      <w:r>
        <w:t xml:space="preserve">You are required to design data-model for the </w:t>
      </w:r>
      <w:r w:rsidRPr="004648DA">
        <w:rPr>
          <w:b/>
          <w:bCs/>
        </w:rPr>
        <w:t>3NF level</w:t>
      </w:r>
      <w:r>
        <w:t>.</w:t>
      </w:r>
    </w:p>
    <w:p w14:paraId="50597FE0" w14:textId="77777777" w:rsidR="002217D8" w:rsidRDefault="002217D8" w:rsidP="002217D8">
      <w:pPr>
        <w:pStyle w:val="ListBullet"/>
        <w:numPr>
          <w:ilvl w:val="0"/>
          <w:numId w:val="0"/>
        </w:numPr>
        <w:spacing w:before="60" w:after="120"/>
        <w:contextualSpacing/>
      </w:pPr>
    </w:p>
    <w:p w14:paraId="148B98C8" w14:textId="43F06DFA" w:rsidR="002217D8" w:rsidRDefault="002217D8" w:rsidP="002217D8">
      <w:pPr>
        <w:pStyle w:val="ListBullet"/>
        <w:numPr>
          <w:ilvl w:val="0"/>
          <w:numId w:val="0"/>
        </w:numPr>
        <w:spacing w:before="60" w:after="120"/>
        <w:contextualSpacing/>
      </w:pPr>
      <w:r>
        <w:t xml:space="preserve">If there are multiple datasets containing data for the same </w:t>
      </w:r>
      <w:r w:rsidR="004648DA" w:rsidRPr="004648DA">
        <w:t>entities</w:t>
      </w:r>
      <w:r>
        <w:t>, it should be represented by a single table at this stage. This means that, for example, there cannot be separate "employee" table for the first dataset and separate "employee" table for another dataset with the same or different sets of attributes. Instead, there will be a single "employee" table that will be populated from both datasets.</w:t>
      </w:r>
    </w:p>
    <w:p w14:paraId="4A70F36B" w14:textId="77777777" w:rsidR="002217D8" w:rsidRDefault="002217D8" w:rsidP="002217D8">
      <w:pPr>
        <w:pStyle w:val="ListBullet"/>
        <w:numPr>
          <w:ilvl w:val="0"/>
          <w:numId w:val="0"/>
        </w:numPr>
        <w:spacing w:before="60" w:after="120"/>
        <w:contextualSpacing/>
      </w:pPr>
    </w:p>
    <w:p w14:paraId="1782807B" w14:textId="638F917C" w:rsidR="002217D8" w:rsidRDefault="002217D8" w:rsidP="002217D8">
      <w:pPr>
        <w:pStyle w:val="ListBullet"/>
        <w:widowControl w:val="0"/>
        <w:numPr>
          <w:ilvl w:val="0"/>
          <w:numId w:val="0"/>
        </w:numPr>
        <w:spacing w:before="60" w:after="120" w:line="240" w:lineRule="atLeast"/>
        <w:contextualSpacing/>
      </w:pPr>
      <w:r>
        <w:t xml:space="preserve">In the current model, you need to enhance the tables by including fields such as </w:t>
      </w:r>
      <w:r w:rsidRPr="002217D8">
        <w:rPr>
          <w:b/>
          <w:bCs/>
        </w:rPr>
        <w:t>SOURCE TRIPLET</w:t>
      </w:r>
      <w:r>
        <w:t>. Please make sure to refer to the additional material (</w:t>
      </w:r>
      <w:r w:rsidRPr="002217D8">
        <w:t>PostgreSQL_DB_for_DWH_and_ETL_Additional_materials.pptx</w:t>
      </w:r>
      <w:r>
        <w:t>) and video.</w:t>
      </w:r>
    </w:p>
    <w:p w14:paraId="4729C0ED" w14:textId="77777777" w:rsidR="00F66B44" w:rsidRDefault="00F66B44" w:rsidP="002217D8">
      <w:pPr>
        <w:pStyle w:val="ListBullet"/>
        <w:widowControl w:val="0"/>
        <w:numPr>
          <w:ilvl w:val="0"/>
          <w:numId w:val="0"/>
        </w:numPr>
        <w:spacing w:before="60" w:after="120" w:line="240" w:lineRule="atLeast"/>
        <w:contextualSpacing/>
      </w:pPr>
    </w:p>
    <w:p w14:paraId="1BB69642" w14:textId="3C934743" w:rsidR="00F66B44" w:rsidRDefault="00F66B44" w:rsidP="002217D8">
      <w:pPr>
        <w:pStyle w:val="ListBullet"/>
        <w:widowControl w:val="0"/>
        <w:numPr>
          <w:ilvl w:val="0"/>
          <w:numId w:val="0"/>
        </w:numPr>
        <w:spacing w:before="60" w:after="120" w:line="240" w:lineRule="atLeast"/>
        <w:contextualSpacing/>
      </w:pPr>
      <w:r>
        <w:t xml:space="preserve">Moreover, </w:t>
      </w:r>
      <w:r w:rsidRPr="00F66B44">
        <w:t xml:space="preserve">each </w:t>
      </w:r>
      <w:r w:rsidR="004648DA">
        <w:t>table</w:t>
      </w:r>
      <w:r w:rsidRPr="00F66B44">
        <w:t xml:space="preserve"> must have a surrogate key, </w:t>
      </w:r>
      <w:r>
        <w:t xml:space="preserve">and </w:t>
      </w:r>
      <w:r w:rsidRPr="00F66B44">
        <w:t xml:space="preserve">one or more other fields that compose the natural key of the </w:t>
      </w:r>
      <w:r w:rsidR="004648DA" w:rsidRPr="004648DA">
        <w:t>entit</w:t>
      </w:r>
      <w:r w:rsidR="004648DA">
        <w:t>y</w:t>
      </w:r>
      <w:r w:rsidRPr="00F66B44">
        <w:t>.</w:t>
      </w:r>
    </w:p>
    <w:p w14:paraId="7B140BD6" w14:textId="77777777" w:rsidR="000E7EDD" w:rsidRDefault="000E7EDD" w:rsidP="002217D8">
      <w:pPr>
        <w:pStyle w:val="ListBullet"/>
        <w:widowControl w:val="0"/>
        <w:numPr>
          <w:ilvl w:val="0"/>
          <w:numId w:val="0"/>
        </w:numPr>
        <w:spacing w:before="60" w:after="120" w:line="240" w:lineRule="atLeast"/>
        <w:contextualSpacing/>
      </w:pPr>
    </w:p>
    <w:p w14:paraId="021C77A1" w14:textId="41E5D9AE" w:rsidR="000E7EDD" w:rsidRDefault="000E7EDD" w:rsidP="000E7EDD">
      <w:pPr>
        <w:pStyle w:val="paragraph"/>
        <w:spacing w:before="0" w:beforeAutospacing="0" w:after="0" w:afterAutospacing="0"/>
        <w:textAlignment w:val="baseline"/>
        <w:rPr>
          <w:rFonts w:ascii="Trebuchet MS" w:hAnsi="Trebuchet MS"/>
          <w:color w:val="3B3838"/>
          <w:sz w:val="20"/>
          <w:szCs w:val="20"/>
        </w:rPr>
      </w:pPr>
      <w:r>
        <w:rPr>
          <w:rStyle w:val="normaltextrun"/>
          <w:rFonts w:ascii="Trebuchet MS" w:hAnsi="Trebuchet MS"/>
          <w:color w:val="464547"/>
          <w:sz w:val="20"/>
        </w:rPr>
        <w:t xml:space="preserve">Choose the </w:t>
      </w:r>
      <w:r w:rsidR="004648DA" w:rsidRPr="004648DA">
        <w:rPr>
          <w:rFonts w:ascii="Trebuchet MS" w:hAnsi="Trebuchet MS"/>
          <w:color w:val="464547"/>
          <w:sz w:val="20"/>
        </w:rPr>
        <w:t>entity</w:t>
      </w:r>
      <w:r w:rsidR="004648DA" w:rsidRPr="004648DA">
        <w:rPr>
          <w:rFonts w:ascii="Trebuchet MS" w:hAnsi="Trebuchet MS"/>
          <w:color w:val="464547"/>
          <w:sz w:val="20"/>
        </w:rPr>
        <w:t xml:space="preserve"> </w:t>
      </w:r>
      <w:r>
        <w:rPr>
          <w:rStyle w:val="normaltextrun"/>
          <w:rFonts w:ascii="Trebuchet MS" w:hAnsi="Trebuchet MS"/>
          <w:color w:val="464547"/>
          <w:sz w:val="20"/>
        </w:rPr>
        <w:t>that will be associated with SCD2 and rename it using the naming convention in the Introduction module. </w:t>
      </w:r>
      <w:r>
        <w:rPr>
          <w:rStyle w:val="eop"/>
          <w:rFonts w:ascii="Trebuchet MS" w:hAnsi="Trebuchet MS"/>
          <w:color w:val="464547"/>
          <w:sz w:val="20"/>
          <w:szCs w:val="20"/>
        </w:rPr>
        <w:t> </w:t>
      </w:r>
    </w:p>
    <w:p w14:paraId="1926059A" w14:textId="77777777" w:rsidR="000E7EDD" w:rsidRDefault="000E7EDD" w:rsidP="000E7EDD">
      <w:pPr>
        <w:pStyle w:val="paragraph"/>
        <w:spacing w:before="0" w:beforeAutospacing="0" w:after="0" w:afterAutospacing="0"/>
        <w:textAlignment w:val="baseline"/>
        <w:rPr>
          <w:rFonts w:ascii="Trebuchet MS" w:hAnsi="Trebuchet MS"/>
          <w:color w:val="3B3838"/>
          <w:sz w:val="20"/>
          <w:szCs w:val="20"/>
        </w:rPr>
      </w:pPr>
      <w:r>
        <w:rPr>
          <w:rStyle w:val="eop"/>
          <w:rFonts w:ascii="Trebuchet MS" w:hAnsi="Trebuchet MS"/>
          <w:color w:val="464547"/>
          <w:sz w:val="20"/>
          <w:szCs w:val="20"/>
        </w:rPr>
        <w:t> </w:t>
      </w:r>
    </w:p>
    <w:p w14:paraId="62B19B92" w14:textId="77777777" w:rsidR="000E7EDD" w:rsidRDefault="000E7EDD" w:rsidP="000E7EDD">
      <w:pPr>
        <w:pStyle w:val="paragraph"/>
        <w:spacing w:before="0" w:beforeAutospacing="0" w:after="0" w:afterAutospacing="0"/>
        <w:textAlignment w:val="baseline"/>
        <w:rPr>
          <w:rFonts w:ascii="Trebuchet MS" w:hAnsi="Trebuchet MS"/>
          <w:color w:val="3B3838"/>
          <w:sz w:val="20"/>
          <w:szCs w:val="20"/>
        </w:rPr>
      </w:pPr>
      <w:r>
        <w:rPr>
          <w:rStyle w:val="normaltextrun"/>
          <w:rFonts w:ascii="Trebuchet MS" w:hAnsi="Trebuchet MS"/>
          <w:color w:val="464547"/>
          <w:sz w:val="20"/>
        </w:rPr>
        <w:t xml:space="preserve">In all tables, following the naming convention, include </w:t>
      </w:r>
      <w:r>
        <w:rPr>
          <w:rStyle w:val="normaltextrun"/>
          <w:rFonts w:ascii="Trebuchet MS" w:hAnsi="Trebuchet MS"/>
          <w:b/>
          <w:bCs/>
          <w:color w:val="3B3838"/>
          <w:sz w:val="20"/>
          <w:u w:val="single"/>
        </w:rPr>
        <w:t>required</w:t>
      </w:r>
      <w:r>
        <w:rPr>
          <w:rStyle w:val="normaltextrun"/>
          <w:rFonts w:ascii="Trebuchet MS" w:hAnsi="Trebuchet MS"/>
          <w:b/>
          <w:bCs/>
          <w:color w:val="3B3838"/>
          <w:sz w:val="20"/>
        </w:rPr>
        <w:t xml:space="preserve"> </w:t>
      </w:r>
      <w:r>
        <w:rPr>
          <w:rStyle w:val="normaltextrun"/>
          <w:rFonts w:ascii="Trebuchet MS" w:hAnsi="Trebuchet MS"/>
          <w:color w:val="464547"/>
          <w:sz w:val="20"/>
        </w:rPr>
        <w:t xml:space="preserve">columns </w:t>
      </w:r>
      <w:r>
        <w:rPr>
          <w:rStyle w:val="normaltextrun"/>
          <w:rFonts w:ascii="Trebuchet MS" w:hAnsi="Trebuchet MS"/>
          <w:color w:val="464547"/>
          <w:sz w:val="20"/>
          <w:shd w:val="clear" w:color="auto" w:fill="00FFFF"/>
        </w:rPr>
        <w:t>(only those that are needed, check with Naming_Conventions.docx):</w:t>
      </w:r>
      <w:r>
        <w:rPr>
          <w:rStyle w:val="eop"/>
          <w:rFonts w:ascii="Trebuchet MS" w:hAnsi="Trebuchet MS"/>
          <w:color w:val="464547"/>
          <w:sz w:val="20"/>
          <w:szCs w:val="20"/>
        </w:rPr>
        <w:t> </w:t>
      </w:r>
    </w:p>
    <w:p w14:paraId="52AA0A7A" w14:textId="77777777" w:rsidR="000E7EDD" w:rsidRDefault="000E7EDD" w:rsidP="000E7EDD">
      <w:pPr>
        <w:pStyle w:val="paragraph"/>
        <w:spacing w:before="0" w:beforeAutospacing="0" w:after="0" w:afterAutospacing="0"/>
        <w:textAlignment w:val="baseline"/>
        <w:rPr>
          <w:rFonts w:ascii="Trebuchet MS" w:hAnsi="Trebuchet MS"/>
          <w:color w:val="3B3838"/>
          <w:sz w:val="20"/>
          <w:szCs w:val="20"/>
        </w:rPr>
      </w:pPr>
      <w:r>
        <w:rPr>
          <w:rStyle w:val="eop"/>
          <w:rFonts w:ascii="Trebuchet MS" w:hAnsi="Trebuchet MS"/>
          <w:color w:val="000000"/>
          <w:sz w:val="20"/>
          <w:szCs w:val="20"/>
        </w:rPr>
        <w:t> </w:t>
      </w:r>
    </w:p>
    <w:p w14:paraId="6060CD60" w14:textId="77777777" w:rsidR="000E7EDD" w:rsidRPr="000E7EDD" w:rsidRDefault="000E7EDD" w:rsidP="000E7EDD">
      <w:pPr>
        <w:pStyle w:val="paragraph"/>
        <w:spacing w:before="0" w:beforeAutospacing="0" w:after="0" w:afterAutospacing="0"/>
        <w:textAlignment w:val="baseline"/>
        <w:rPr>
          <w:rFonts w:ascii="Trebuchet MS" w:hAnsi="Trebuchet MS"/>
          <w:i/>
          <w:iCs/>
          <w:color w:val="3B3838"/>
          <w:sz w:val="20"/>
          <w:szCs w:val="20"/>
        </w:rPr>
      </w:pPr>
      <w:r w:rsidRPr="000E7EDD">
        <w:rPr>
          <w:rStyle w:val="normaltextrun"/>
          <w:rFonts w:ascii="Trebuchet MS" w:hAnsi="Trebuchet MS"/>
          <w:i/>
          <w:iCs/>
          <w:color w:val="000000"/>
          <w:sz w:val="20"/>
        </w:rPr>
        <w:t>As example</w:t>
      </w:r>
      <w:r w:rsidRPr="000E7EDD">
        <w:rPr>
          <w:rStyle w:val="eop"/>
          <w:rFonts w:ascii="Trebuchet MS" w:hAnsi="Trebuchet MS"/>
          <w:i/>
          <w:iCs/>
          <w:color w:val="000000"/>
          <w:sz w:val="20"/>
          <w:szCs w:val="20"/>
        </w:rPr>
        <w:t> </w:t>
      </w:r>
    </w:p>
    <w:p w14:paraId="7CB3BAA8" w14:textId="77777777" w:rsidR="000E7EDD" w:rsidRPr="000E7EDD" w:rsidRDefault="000E7EDD" w:rsidP="000E7EDD">
      <w:pPr>
        <w:pStyle w:val="paragraph"/>
        <w:numPr>
          <w:ilvl w:val="0"/>
          <w:numId w:val="22"/>
        </w:numPr>
        <w:spacing w:before="0" w:beforeAutospacing="0" w:after="0" w:afterAutospacing="0"/>
        <w:ind w:left="1080" w:firstLine="0"/>
        <w:textAlignment w:val="baseline"/>
        <w:rPr>
          <w:rFonts w:ascii="Trebuchet MS" w:hAnsi="Trebuchet MS"/>
          <w:i/>
          <w:iCs/>
          <w:color w:val="3B3838"/>
          <w:sz w:val="20"/>
          <w:szCs w:val="20"/>
        </w:rPr>
      </w:pPr>
      <w:r w:rsidRPr="000E7EDD">
        <w:rPr>
          <w:rStyle w:val="normaltextrun"/>
          <w:rFonts w:ascii="Trebuchet MS" w:hAnsi="Trebuchet MS"/>
          <w:i/>
          <w:iCs/>
          <w:color w:val="000000"/>
          <w:sz w:val="20"/>
        </w:rPr>
        <w:t>START_DT     </w:t>
      </w:r>
      <w:r w:rsidRPr="000E7EDD">
        <w:rPr>
          <w:rStyle w:val="eop"/>
          <w:rFonts w:ascii="Trebuchet MS" w:hAnsi="Trebuchet MS"/>
          <w:i/>
          <w:iCs/>
          <w:color w:val="000000"/>
          <w:sz w:val="20"/>
          <w:szCs w:val="20"/>
        </w:rPr>
        <w:t> </w:t>
      </w:r>
    </w:p>
    <w:p w14:paraId="160CB69F" w14:textId="77777777" w:rsidR="000E7EDD" w:rsidRPr="000E7EDD" w:rsidRDefault="000E7EDD" w:rsidP="000E7EDD">
      <w:pPr>
        <w:pStyle w:val="paragraph"/>
        <w:numPr>
          <w:ilvl w:val="0"/>
          <w:numId w:val="22"/>
        </w:numPr>
        <w:spacing w:before="0" w:beforeAutospacing="0" w:after="0" w:afterAutospacing="0"/>
        <w:ind w:left="1080" w:firstLine="0"/>
        <w:textAlignment w:val="baseline"/>
        <w:rPr>
          <w:rFonts w:ascii="Trebuchet MS" w:hAnsi="Trebuchet MS"/>
          <w:i/>
          <w:iCs/>
          <w:color w:val="3B3838"/>
          <w:sz w:val="20"/>
          <w:szCs w:val="20"/>
        </w:rPr>
      </w:pPr>
      <w:r w:rsidRPr="000E7EDD">
        <w:rPr>
          <w:rStyle w:val="normaltextrun"/>
          <w:rFonts w:ascii="Trebuchet MS" w:hAnsi="Trebuchet MS"/>
          <w:i/>
          <w:iCs/>
          <w:color w:val="000000"/>
          <w:sz w:val="20"/>
        </w:rPr>
        <w:t>END_DT       </w:t>
      </w:r>
      <w:r w:rsidRPr="000E7EDD">
        <w:rPr>
          <w:rStyle w:val="eop"/>
          <w:rFonts w:ascii="Trebuchet MS" w:hAnsi="Trebuchet MS"/>
          <w:i/>
          <w:iCs/>
          <w:color w:val="000000"/>
          <w:sz w:val="20"/>
          <w:szCs w:val="20"/>
        </w:rPr>
        <w:t> </w:t>
      </w:r>
    </w:p>
    <w:p w14:paraId="00C6A158" w14:textId="77777777" w:rsidR="000E7EDD" w:rsidRPr="000E7EDD" w:rsidRDefault="000E7EDD" w:rsidP="000E7EDD">
      <w:pPr>
        <w:pStyle w:val="paragraph"/>
        <w:numPr>
          <w:ilvl w:val="0"/>
          <w:numId w:val="22"/>
        </w:numPr>
        <w:spacing w:before="0" w:beforeAutospacing="0" w:after="0" w:afterAutospacing="0"/>
        <w:ind w:left="1080" w:firstLine="0"/>
        <w:textAlignment w:val="baseline"/>
        <w:rPr>
          <w:rFonts w:ascii="Trebuchet MS" w:hAnsi="Trebuchet MS"/>
          <w:i/>
          <w:iCs/>
          <w:color w:val="3B3838"/>
          <w:sz w:val="20"/>
          <w:szCs w:val="20"/>
        </w:rPr>
      </w:pPr>
      <w:r w:rsidRPr="000E7EDD">
        <w:rPr>
          <w:rStyle w:val="normaltextrun"/>
          <w:rFonts w:ascii="Trebuchet MS" w:hAnsi="Trebuchet MS"/>
          <w:i/>
          <w:iCs/>
          <w:color w:val="000000"/>
          <w:sz w:val="20"/>
        </w:rPr>
        <w:t>IS_ACTIVE  </w:t>
      </w:r>
      <w:r w:rsidRPr="000E7EDD">
        <w:rPr>
          <w:rStyle w:val="eop"/>
          <w:rFonts w:ascii="Trebuchet MS" w:hAnsi="Trebuchet MS"/>
          <w:i/>
          <w:iCs/>
          <w:color w:val="000000"/>
          <w:sz w:val="20"/>
          <w:szCs w:val="20"/>
        </w:rPr>
        <w:t> </w:t>
      </w:r>
    </w:p>
    <w:p w14:paraId="5F286D8E" w14:textId="77777777" w:rsidR="000E7EDD" w:rsidRPr="000E7EDD" w:rsidRDefault="000E7EDD" w:rsidP="000E7EDD">
      <w:pPr>
        <w:pStyle w:val="paragraph"/>
        <w:numPr>
          <w:ilvl w:val="0"/>
          <w:numId w:val="22"/>
        </w:numPr>
        <w:spacing w:before="0" w:beforeAutospacing="0" w:after="0" w:afterAutospacing="0"/>
        <w:ind w:left="1080" w:firstLine="0"/>
        <w:textAlignment w:val="baseline"/>
        <w:rPr>
          <w:rFonts w:ascii="Trebuchet MS" w:hAnsi="Trebuchet MS"/>
          <w:i/>
          <w:iCs/>
          <w:color w:val="3B3838"/>
          <w:sz w:val="20"/>
          <w:szCs w:val="20"/>
        </w:rPr>
      </w:pPr>
      <w:r w:rsidRPr="000E7EDD">
        <w:rPr>
          <w:rStyle w:val="normaltextrun"/>
          <w:rFonts w:ascii="Trebuchet MS" w:hAnsi="Trebuchet MS"/>
          <w:i/>
          <w:iCs/>
          <w:color w:val="000000"/>
          <w:sz w:val="20"/>
        </w:rPr>
        <w:t>INSERT_DT  </w:t>
      </w:r>
      <w:r w:rsidRPr="000E7EDD">
        <w:rPr>
          <w:rStyle w:val="eop"/>
          <w:rFonts w:ascii="Trebuchet MS" w:hAnsi="Trebuchet MS"/>
          <w:i/>
          <w:iCs/>
          <w:color w:val="000000"/>
          <w:sz w:val="20"/>
          <w:szCs w:val="20"/>
        </w:rPr>
        <w:t> </w:t>
      </w:r>
    </w:p>
    <w:p w14:paraId="2CFFD075" w14:textId="77777777" w:rsidR="000E7EDD" w:rsidRPr="000E7EDD" w:rsidRDefault="000E7EDD" w:rsidP="000E7EDD">
      <w:pPr>
        <w:pStyle w:val="paragraph"/>
        <w:numPr>
          <w:ilvl w:val="0"/>
          <w:numId w:val="22"/>
        </w:numPr>
        <w:spacing w:before="0" w:beforeAutospacing="0" w:after="0" w:afterAutospacing="0"/>
        <w:ind w:left="1080" w:firstLine="0"/>
        <w:textAlignment w:val="baseline"/>
        <w:rPr>
          <w:rFonts w:ascii="Trebuchet MS" w:hAnsi="Trebuchet MS"/>
          <w:i/>
          <w:iCs/>
          <w:color w:val="3B3838"/>
          <w:sz w:val="20"/>
          <w:szCs w:val="20"/>
        </w:rPr>
      </w:pPr>
      <w:r w:rsidRPr="000E7EDD">
        <w:rPr>
          <w:rStyle w:val="normaltextrun"/>
          <w:rFonts w:ascii="Trebuchet MS" w:hAnsi="Trebuchet MS"/>
          <w:i/>
          <w:iCs/>
          <w:color w:val="000000"/>
          <w:sz w:val="20"/>
        </w:rPr>
        <w:t xml:space="preserve">UPDATE_DT </w:t>
      </w:r>
      <w:r w:rsidRPr="000E7EDD">
        <w:rPr>
          <w:rStyle w:val="eop"/>
          <w:rFonts w:ascii="Trebuchet MS" w:hAnsi="Trebuchet MS"/>
          <w:i/>
          <w:iCs/>
          <w:color w:val="000000"/>
          <w:sz w:val="20"/>
          <w:szCs w:val="20"/>
        </w:rPr>
        <w:t> </w:t>
      </w:r>
    </w:p>
    <w:p w14:paraId="6CECDEB6" w14:textId="77777777" w:rsidR="000E7EDD" w:rsidRPr="000E7EDD" w:rsidRDefault="000E7EDD" w:rsidP="000E7EDD">
      <w:pPr>
        <w:pStyle w:val="paragraph"/>
        <w:numPr>
          <w:ilvl w:val="0"/>
          <w:numId w:val="23"/>
        </w:numPr>
        <w:spacing w:before="0" w:beforeAutospacing="0" w:after="0" w:afterAutospacing="0"/>
        <w:ind w:left="1080" w:firstLine="0"/>
        <w:textAlignment w:val="baseline"/>
        <w:rPr>
          <w:rFonts w:ascii="Trebuchet MS" w:hAnsi="Trebuchet MS"/>
          <w:i/>
          <w:iCs/>
          <w:color w:val="3B3838"/>
          <w:sz w:val="20"/>
          <w:szCs w:val="20"/>
        </w:rPr>
      </w:pPr>
      <w:r w:rsidRPr="000E7EDD">
        <w:rPr>
          <w:rStyle w:val="normaltextrun"/>
          <w:rFonts w:ascii="Trebuchet MS" w:hAnsi="Trebuchet MS"/>
          <w:i/>
          <w:iCs/>
          <w:color w:val="000000"/>
          <w:sz w:val="20"/>
        </w:rPr>
        <w:t>etc</w:t>
      </w:r>
      <w:r w:rsidRPr="000E7EDD">
        <w:rPr>
          <w:rStyle w:val="eop"/>
          <w:rFonts w:ascii="Trebuchet MS" w:hAnsi="Trebuchet MS"/>
          <w:i/>
          <w:iCs/>
          <w:color w:val="000000"/>
          <w:sz w:val="20"/>
          <w:szCs w:val="20"/>
        </w:rPr>
        <w:t> </w:t>
      </w:r>
    </w:p>
    <w:p w14:paraId="3330781C" w14:textId="77777777" w:rsidR="000E7EDD" w:rsidRDefault="000E7EDD" w:rsidP="002217D8">
      <w:pPr>
        <w:pStyle w:val="ListBullet"/>
        <w:widowControl w:val="0"/>
        <w:numPr>
          <w:ilvl w:val="0"/>
          <w:numId w:val="0"/>
        </w:numPr>
        <w:spacing w:before="60" w:after="120" w:line="240" w:lineRule="atLeast"/>
        <w:contextualSpacing/>
      </w:pPr>
    </w:p>
    <w:p w14:paraId="1AAFEF1A" w14:textId="07036FC7" w:rsidR="00382C62" w:rsidRDefault="00382C62" w:rsidP="00382C62">
      <w:pPr>
        <w:pStyle w:val="Heading1"/>
        <w:widowControl w:val="0"/>
        <w:tabs>
          <w:tab w:val="num" w:pos="360"/>
        </w:tabs>
        <w:spacing w:after="60" w:line="240" w:lineRule="atLeast"/>
        <w:ind w:left="0" w:firstLine="0"/>
      </w:pPr>
      <w:bookmarkStart w:id="5" w:name="_Toc380666920"/>
      <w:bookmarkStart w:id="6" w:name="_Toc383289752"/>
      <w:bookmarkStart w:id="7" w:name="_Toc509904682"/>
      <w:bookmarkStart w:id="8" w:name="_Toc90897912"/>
      <w:r>
        <w:t>Results</w:t>
      </w:r>
      <w:bookmarkEnd w:id="5"/>
      <w:bookmarkEnd w:id="6"/>
      <w:bookmarkEnd w:id="7"/>
      <w:bookmarkEnd w:id="8"/>
    </w:p>
    <w:p w14:paraId="6A7475CF" w14:textId="639FCD9B" w:rsidR="00382C62" w:rsidRDefault="00382C62" w:rsidP="00382C62">
      <w:pPr>
        <w:pStyle w:val="BodyText"/>
      </w:pPr>
      <w:r>
        <w:t xml:space="preserve">Result of this </w:t>
      </w:r>
      <w:r w:rsidR="002217D8">
        <w:t>task</w:t>
      </w:r>
      <w:r>
        <w:t xml:space="preserve"> should be:</w:t>
      </w:r>
    </w:p>
    <w:p w14:paraId="2CFF5541" w14:textId="1AC891BD" w:rsidR="002217D8" w:rsidRDefault="002217D8" w:rsidP="002217D8">
      <w:pPr>
        <w:pStyle w:val="ListBullet"/>
        <w:widowControl w:val="0"/>
        <w:numPr>
          <w:ilvl w:val="0"/>
          <w:numId w:val="19"/>
        </w:numPr>
        <w:spacing w:before="60" w:after="120" w:line="240" w:lineRule="atLeast"/>
        <w:contextualSpacing/>
      </w:pPr>
      <w:r>
        <w:t xml:space="preserve">Chapter in document (2. </w:t>
      </w:r>
      <w:r w:rsidRPr="002217D8">
        <w:t>BUSINESS LAYER 3NF</w:t>
      </w:r>
      <w:r>
        <w:t>) with the 3NF model</w:t>
      </w:r>
      <w:r w:rsidR="00AA5EAF">
        <w:t xml:space="preserve"> (.png)</w:t>
      </w:r>
      <w:r>
        <w:t xml:space="preserve"> and design process.</w:t>
      </w:r>
    </w:p>
    <w:p w14:paraId="00A09EF9" w14:textId="77777777" w:rsidR="002217D8" w:rsidRPr="000A5FF7" w:rsidRDefault="002217D8" w:rsidP="002217D8">
      <w:pPr>
        <w:pStyle w:val="ListNumber"/>
        <w:keepNext w:val="0"/>
        <w:widowControl w:val="0"/>
        <w:numPr>
          <w:ilvl w:val="0"/>
          <w:numId w:val="0"/>
        </w:numPr>
        <w:spacing w:after="120" w:line="240" w:lineRule="atLeast"/>
        <w:ind w:left="720"/>
      </w:pPr>
    </w:p>
    <w:sectPr w:rsidR="002217D8" w:rsidRPr="000A5FF7" w:rsidSect="0076784B">
      <w:headerReference w:type="default" r:id="rId11"/>
      <w:footerReference w:type="default" r:id="rId12"/>
      <w:footerReference w:type="first" r:id="rId13"/>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729F0" w14:textId="77777777" w:rsidR="00547747" w:rsidRDefault="00547747" w:rsidP="00500742">
      <w:pPr>
        <w:spacing w:line="240" w:lineRule="auto"/>
      </w:pPr>
      <w:r>
        <w:separator/>
      </w:r>
    </w:p>
  </w:endnote>
  <w:endnote w:type="continuationSeparator" w:id="0">
    <w:p w14:paraId="3D36B27A" w14:textId="77777777" w:rsidR="00547747" w:rsidRDefault="00547747" w:rsidP="005007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00000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60CFE96A" w:rsidR="00000000" w:rsidRDefault="00000000" w:rsidP="002A572B">
          <w:pPr>
            <w:pStyle w:val="Footer"/>
          </w:pPr>
          <w:fldSimple w:instr="DOCPROPERTY  Classification  \* MERGEFORMAT">
            <w:r w:rsidR="0010534E">
              <w:t>Confidential</w:t>
            </w:r>
          </w:fldSimple>
          <w:r w:rsidR="005D1735">
            <w:tab/>
          </w:r>
        </w:p>
      </w:tc>
    </w:tr>
  </w:tbl>
  <w:p w14:paraId="629B217E" w14:textId="77777777" w:rsidR="00000000" w:rsidRPr="00205D53" w:rsidRDefault="005D1735" w:rsidP="007F4104">
    <w:pPr>
      <w:pStyle w:val="Footer"/>
    </w:pPr>
    <w:r w:rsidRPr="00205D53">
      <w:rPr>
        <w:noProof/>
      </w:rPr>
      <mc:AlternateContent>
        <mc:Choice Requires="wps">
          <w:drawing>
            <wp:anchor distT="0" distB="0" distL="114300" distR="114300" simplePos="0" relativeHeight="251659264"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w14:anchorId="51226666">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000000" w:rsidRDefault="005D1735" w:rsidP="0076784B">
          <w:pPr>
            <w:pStyle w:val="Footer"/>
            <w:rPr>
              <w:b/>
            </w:rPr>
          </w:pPr>
          <w:r>
            <w:rPr>
              <w:b/>
            </w:rPr>
            <w:t>Legal Notice:</w:t>
          </w:r>
        </w:p>
      </w:tc>
      <w:tc>
        <w:tcPr>
          <w:tcW w:w="7613" w:type="dxa"/>
          <w:vAlign w:val="center"/>
          <w:hideMark/>
        </w:tcPr>
        <w:p w14:paraId="36AA4F7F" w14:textId="77777777" w:rsidR="0000000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144D6722" w:rsidR="00000000" w:rsidRDefault="00000000" w:rsidP="0076784B">
          <w:pPr>
            <w:pStyle w:val="Footer"/>
          </w:pPr>
          <w:fldSimple w:instr="DOCPROPERTY  Classification  \* MERGEFORMAT">
            <w:r w:rsidR="0010534E">
              <w:t>Confidential</w:t>
            </w:r>
          </w:fldSimple>
        </w:p>
      </w:tc>
    </w:tr>
  </w:tbl>
  <w:p w14:paraId="56E23E29" w14:textId="77777777" w:rsidR="00000000" w:rsidRDefault="005D1735" w:rsidP="002A572B">
    <w:pPr>
      <w:pStyle w:val="Footer"/>
      <w:ind w:left="0" w:right="1"/>
    </w:pPr>
    <w:r>
      <w:rPr>
        <w:noProof/>
      </w:rPr>
      <mc:AlternateContent>
        <mc:Choice Requires="wps">
          <w:drawing>
            <wp:anchor distT="0" distB="0" distL="114300" distR="114300" simplePos="0" relativeHeight="251660288"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w14:anchorId="33E67857">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F035C" w14:textId="77777777" w:rsidR="00547747" w:rsidRDefault="00547747" w:rsidP="00500742">
      <w:pPr>
        <w:spacing w:line="240" w:lineRule="auto"/>
      </w:pPr>
      <w:r>
        <w:separator/>
      </w:r>
    </w:p>
  </w:footnote>
  <w:footnote w:type="continuationSeparator" w:id="0">
    <w:p w14:paraId="78121F27" w14:textId="77777777" w:rsidR="00547747" w:rsidRDefault="00547747" w:rsidP="005007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00000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000000" w:rsidRDefault="00000000" w:rsidP="002A572B">
          <w:pPr>
            <w:pStyle w:val="Header"/>
          </w:pPr>
        </w:p>
      </w:tc>
    </w:tr>
    <w:tr w:rsidR="002A572B" w14:paraId="7634FCD1" w14:textId="77777777" w:rsidTr="006366F2">
      <w:trPr>
        <w:trHeight w:val="340"/>
      </w:trPr>
      <w:tc>
        <w:tcPr>
          <w:tcW w:w="8121" w:type="dxa"/>
          <w:vAlign w:val="center"/>
          <w:hideMark/>
        </w:tcPr>
        <w:p w14:paraId="74F97D7D" w14:textId="09830068" w:rsidR="00000000" w:rsidRDefault="004648DA" w:rsidP="002A19FA">
          <w:pPr>
            <w:pStyle w:val="Header"/>
            <w:tabs>
              <w:tab w:val="clear" w:pos="0"/>
            </w:tabs>
          </w:pPr>
          <w:r>
            <w:t>Business Layer 3NF</w:t>
          </w:r>
        </w:p>
      </w:tc>
      <w:tc>
        <w:tcPr>
          <w:tcW w:w="1377" w:type="dxa"/>
          <w:vAlign w:val="center"/>
          <w:hideMark/>
        </w:tcPr>
        <w:p w14:paraId="22501B53" w14:textId="77777777" w:rsidR="00000000" w:rsidRDefault="005D1735" w:rsidP="002A572B">
          <w:pPr>
            <w:pStyle w:val="Header"/>
            <w:jc w:val="right"/>
          </w:pPr>
          <w:r>
            <w:rPr>
              <w:noProof/>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000000" w:rsidRPr="002A572B" w:rsidRDefault="005D1735" w:rsidP="002A572B">
    <w:pPr>
      <w:pStyle w:val="Header"/>
      <w:rPr>
        <w:sz w:val="16"/>
        <w:szCs w:val="16"/>
      </w:rPr>
    </w:pPr>
    <w:r>
      <w:rPr>
        <w:noProof/>
      </w:rPr>
      <mc:AlternateContent>
        <mc:Choice Requires="wps">
          <w:drawing>
            <wp:anchor distT="0" distB="0" distL="114300" distR="114300" simplePos="0" relativeHeight="25166131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608A0367">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2534"/>
    <w:multiLevelType w:val="hybridMultilevel"/>
    <w:tmpl w:val="E1E840CA"/>
    <w:lvl w:ilvl="0" w:tplc="04090001">
      <w:start w:val="1"/>
      <w:numFmt w:val="bullet"/>
      <w:lvlText w:val=""/>
      <w:lvlJc w:val="left"/>
      <w:pPr>
        <w:ind w:left="720" w:hanging="360"/>
      </w:pPr>
      <w:rPr>
        <w:rFonts w:ascii="Symbol" w:hAnsi="Symbol"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360C5"/>
    <w:multiLevelType w:val="multilevel"/>
    <w:tmpl w:val="4F98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2D71"/>
    <w:multiLevelType w:val="hybridMultilevel"/>
    <w:tmpl w:val="A1385AEA"/>
    <w:lvl w:ilvl="0" w:tplc="E6501400">
      <w:start w:val="1"/>
      <w:numFmt w:val="decimal"/>
      <w:lvlText w:val="%1."/>
      <w:lvlJc w:val="left"/>
      <w:pPr>
        <w:ind w:left="720" w:hanging="360"/>
      </w:pPr>
      <w:rPr>
        <w:rFonts w:hint="default"/>
        <w:color w:val="46454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8"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3432A8"/>
    <w:multiLevelType w:val="hybridMultilevel"/>
    <w:tmpl w:val="DA3E10B2"/>
    <w:lvl w:ilvl="0" w:tplc="F81E6406">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6E75E6"/>
    <w:multiLevelType w:val="multilevel"/>
    <w:tmpl w:val="992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EA11E23"/>
    <w:multiLevelType w:val="multilevel"/>
    <w:tmpl w:val="728E35B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F63D4A"/>
    <w:multiLevelType w:val="hybridMultilevel"/>
    <w:tmpl w:val="1C16C66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4"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57DD6F34"/>
    <w:multiLevelType w:val="multilevel"/>
    <w:tmpl w:val="1436B0F0"/>
    <w:numStyleLink w:val="NumberList"/>
  </w:abstractNum>
  <w:abstractNum w:abstractNumId="18"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9" w15:restartNumberingAfterBreak="0">
    <w:nsid w:val="6070783A"/>
    <w:multiLevelType w:val="multilevel"/>
    <w:tmpl w:val="5800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955469">
    <w:abstractNumId w:val="7"/>
  </w:num>
  <w:num w:numId="2" w16cid:durableId="1382171872">
    <w:abstractNumId w:val="1"/>
  </w:num>
  <w:num w:numId="3" w16cid:durableId="2104376290">
    <w:abstractNumId w:val="3"/>
  </w:num>
  <w:num w:numId="4" w16cid:durableId="1697270457">
    <w:abstractNumId w:val="9"/>
  </w:num>
  <w:num w:numId="5" w16cid:durableId="1740709844">
    <w:abstractNumId w:val="8"/>
  </w:num>
  <w:num w:numId="6" w16cid:durableId="1860586977">
    <w:abstractNumId w:val="6"/>
  </w:num>
  <w:num w:numId="7" w16cid:durableId="1421952826">
    <w:abstractNumId w:val="20"/>
  </w:num>
  <w:num w:numId="8" w16cid:durableId="1140345444">
    <w:abstractNumId w:val="14"/>
  </w:num>
  <w:num w:numId="9" w16cid:durableId="9504315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15400098">
    <w:abstractNumId w:val="18"/>
  </w:num>
  <w:num w:numId="11" w16cid:durableId="381441474">
    <w:abstractNumId w:val="1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077809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440260">
    <w:abstractNumId w:val="5"/>
  </w:num>
  <w:num w:numId="14" w16cid:durableId="6255549">
    <w:abstractNumId w:val="16"/>
  </w:num>
  <w:num w:numId="15" w16cid:durableId="941499172">
    <w:abstractNumId w:val="15"/>
  </w:num>
  <w:num w:numId="16" w16cid:durableId="373582551">
    <w:abstractNumId w:val="12"/>
  </w:num>
  <w:num w:numId="17" w16cid:durableId="635571932">
    <w:abstractNumId w:val="0"/>
  </w:num>
  <w:num w:numId="18" w16cid:durableId="463894198">
    <w:abstractNumId w:val="10"/>
  </w:num>
  <w:num w:numId="19" w16cid:durableId="948779349">
    <w:abstractNumId w:val="10"/>
    <w:lvlOverride w:ilvl="0">
      <w:startOverride w:val="1"/>
    </w:lvlOverride>
  </w:num>
  <w:num w:numId="20" w16cid:durableId="2030132237">
    <w:abstractNumId w:val="13"/>
  </w:num>
  <w:num w:numId="21" w16cid:durableId="1408265511">
    <w:abstractNumId w:val="19"/>
  </w:num>
  <w:num w:numId="22" w16cid:durableId="837958849">
    <w:abstractNumId w:val="2"/>
  </w:num>
  <w:num w:numId="23" w16cid:durableId="1923101620">
    <w:abstractNumId w:val="11"/>
  </w:num>
  <w:num w:numId="24" w16cid:durableId="591670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742"/>
    <w:rsid w:val="00010D7A"/>
    <w:rsid w:val="000E7EDD"/>
    <w:rsid w:val="0010534E"/>
    <w:rsid w:val="00125E85"/>
    <w:rsid w:val="002217D8"/>
    <w:rsid w:val="00382C62"/>
    <w:rsid w:val="0039410D"/>
    <w:rsid w:val="003C6E8F"/>
    <w:rsid w:val="00444D3B"/>
    <w:rsid w:val="004648DA"/>
    <w:rsid w:val="00480504"/>
    <w:rsid w:val="0048499B"/>
    <w:rsid w:val="004A4E69"/>
    <w:rsid w:val="00500742"/>
    <w:rsid w:val="00504C62"/>
    <w:rsid w:val="00545D0A"/>
    <w:rsid w:val="00547747"/>
    <w:rsid w:val="00580835"/>
    <w:rsid w:val="005848B7"/>
    <w:rsid w:val="005C345F"/>
    <w:rsid w:val="005D1735"/>
    <w:rsid w:val="00627BEE"/>
    <w:rsid w:val="007C4361"/>
    <w:rsid w:val="008120A4"/>
    <w:rsid w:val="008362A7"/>
    <w:rsid w:val="008465BF"/>
    <w:rsid w:val="00876D16"/>
    <w:rsid w:val="008D0346"/>
    <w:rsid w:val="008F2490"/>
    <w:rsid w:val="00934EBA"/>
    <w:rsid w:val="00974743"/>
    <w:rsid w:val="009E4BF9"/>
    <w:rsid w:val="009E7277"/>
    <w:rsid w:val="00AA5EAF"/>
    <w:rsid w:val="00B072EA"/>
    <w:rsid w:val="00B63965"/>
    <w:rsid w:val="00B83E56"/>
    <w:rsid w:val="00BC429C"/>
    <w:rsid w:val="00BD03AB"/>
    <w:rsid w:val="00C901A0"/>
    <w:rsid w:val="00CA3310"/>
    <w:rsid w:val="00D20F53"/>
    <w:rsid w:val="00D61C9C"/>
    <w:rsid w:val="00DD31D9"/>
    <w:rsid w:val="00E016A3"/>
    <w:rsid w:val="00E15F7E"/>
    <w:rsid w:val="00E32D5D"/>
    <w:rsid w:val="00E43D86"/>
    <w:rsid w:val="00F55A25"/>
    <w:rsid w:val="00F66B44"/>
    <w:rsid w:val="00FF1A97"/>
    <w:rsid w:val="00FF32FA"/>
    <w:rsid w:val="5D84FF47"/>
    <w:rsid w:val="7DD5E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semiHidden/>
    <w:unhideWhenUsed/>
    <w:rsid w:val="00500742"/>
    <w:pPr>
      <w:spacing w:line="240" w:lineRule="auto"/>
    </w:pPr>
  </w:style>
  <w:style w:type="character" w:customStyle="1" w:styleId="CommentTextChar">
    <w:name w:val="Comment Text Char"/>
    <w:basedOn w:val="DefaultParagraphFont"/>
    <w:link w:val="CommentText"/>
    <w:uiPriority w:val="99"/>
    <w:semiHidden/>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paragraph">
    <w:name w:val="paragraph"/>
    <w:basedOn w:val="Normal"/>
    <w:rsid w:val="000E7EDD"/>
    <w:pPr>
      <w:widowControl/>
      <w:spacing w:before="100" w:beforeAutospacing="1" w:after="100" w:afterAutospacing="1" w:line="240" w:lineRule="auto"/>
    </w:pPr>
    <w:rPr>
      <w:sz w:val="24"/>
      <w:szCs w:val="24"/>
    </w:rPr>
  </w:style>
  <w:style w:type="character" w:customStyle="1" w:styleId="normaltextrun">
    <w:name w:val="normaltextrun"/>
    <w:basedOn w:val="DefaultParagraphFont"/>
    <w:rsid w:val="000E7EDD"/>
  </w:style>
  <w:style w:type="character" w:customStyle="1" w:styleId="eop">
    <w:name w:val="eop"/>
    <w:basedOn w:val="DefaultParagraphFont"/>
    <w:rsid w:val="000E7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1570799281">
      <w:bodyDiv w:val="1"/>
      <w:marLeft w:val="0"/>
      <w:marRight w:val="0"/>
      <w:marTop w:val="0"/>
      <w:marBottom w:val="0"/>
      <w:divBdr>
        <w:top w:val="none" w:sz="0" w:space="0" w:color="auto"/>
        <w:left w:val="none" w:sz="0" w:space="0" w:color="auto"/>
        <w:bottom w:val="none" w:sz="0" w:space="0" w:color="auto"/>
        <w:right w:val="none" w:sz="0" w:space="0" w:color="auto"/>
      </w:divBdr>
      <w:divsChild>
        <w:div w:id="799569695">
          <w:marLeft w:val="0"/>
          <w:marRight w:val="0"/>
          <w:marTop w:val="0"/>
          <w:marBottom w:val="0"/>
          <w:divBdr>
            <w:top w:val="none" w:sz="0" w:space="0" w:color="auto"/>
            <w:left w:val="none" w:sz="0" w:space="0" w:color="auto"/>
            <w:bottom w:val="none" w:sz="0" w:space="0" w:color="auto"/>
            <w:right w:val="none" w:sz="0" w:space="0" w:color="auto"/>
          </w:divBdr>
        </w:div>
        <w:div w:id="120537055">
          <w:marLeft w:val="0"/>
          <w:marRight w:val="0"/>
          <w:marTop w:val="0"/>
          <w:marBottom w:val="0"/>
          <w:divBdr>
            <w:top w:val="none" w:sz="0" w:space="0" w:color="auto"/>
            <w:left w:val="none" w:sz="0" w:space="0" w:color="auto"/>
            <w:bottom w:val="none" w:sz="0" w:space="0" w:color="auto"/>
            <w:right w:val="none" w:sz="0" w:space="0" w:color="auto"/>
          </w:divBdr>
        </w:div>
        <w:div w:id="2060787089">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227568008">
          <w:marLeft w:val="0"/>
          <w:marRight w:val="0"/>
          <w:marTop w:val="0"/>
          <w:marBottom w:val="0"/>
          <w:divBdr>
            <w:top w:val="none" w:sz="0" w:space="0" w:color="auto"/>
            <w:left w:val="none" w:sz="0" w:space="0" w:color="auto"/>
            <w:bottom w:val="none" w:sz="0" w:space="0" w:color="auto"/>
            <w:right w:val="none" w:sz="0" w:space="0" w:color="auto"/>
          </w:divBdr>
        </w:div>
        <w:div w:id="814371707">
          <w:marLeft w:val="0"/>
          <w:marRight w:val="0"/>
          <w:marTop w:val="0"/>
          <w:marBottom w:val="0"/>
          <w:divBdr>
            <w:top w:val="none" w:sz="0" w:space="0" w:color="auto"/>
            <w:left w:val="none" w:sz="0" w:space="0" w:color="auto"/>
            <w:bottom w:val="none" w:sz="0" w:space="0" w:color="auto"/>
            <w:right w:val="none" w:sz="0" w:space="0" w:color="auto"/>
          </w:divBdr>
        </w:div>
        <w:div w:id="1949713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83E581E535547A5C5133F57803043" ma:contentTypeVersion="7" ma:contentTypeDescription="Create a new document." ma:contentTypeScope="" ma:versionID="26f0e3c34181377a2b428b97b0aacf58">
  <xsd:schema xmlns:xsd="http://www.w3.org/2001/XMLSchema" xmlns:xs="http://www.w3.org/2001/XMLSchema" xmlns:p="http://schemas.microsoft.com/office/2006/metadata/properties" xmlns:ns2="0a074a96-e172-4849-a42b-0522bc04182b" xmlns:ns3="7f0dcb33-685e-48d8-b644-2ef2786c1229" targetNamespace="http://schemas.microsoft.com/office/2006/metadata/properties" ma:root="true" ma:fieldsID="c6eeec6c9df2cadb2fce64bd00511549" ns2:_="" ns3:_="">
    <xsd:import namespace="0a074a96-e172-4849-a42b-0522bc04182b"/>
    <xsd:import namespace="7f0dcb33-685e-48d8-b644-2ef2786c12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074a96-e172-4849-a42b-0522bc0418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0dcb33-685e-48d8-b644-2ef2786c122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f0dcb33-685e-48d8-b644-2ef2786c1229">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B32421-F4C9-4D64-AE4A-C3F1FD672E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074a96-e172-4849-a42b-0522bc04182b"/>
    <ds:schemaRef ds:uri="7f0dcb33-685e-48d8-b644-2ef2786c1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7f0dcb33-685e-48d8-b644-2ef2786c1229"/>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Hanna Petrashka</cp:lastModifiedBy>
  <cp:revision>28</cp:revision>
  <cp:lastPrinted>2021-03-31T07:36:00Z</cp:lastPrinted>
  <dcterms:created xsi:type="dcterms:W3CDTF">2019-09-01T10:25:00Z</dcterms:created>
  <dcterms:modified xsi:type="dcterms:W3CDTF">2024-01-08T15:11:00Z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0x010100B3483E581E535547A5C5133F57803043</vt:lpwstr>
  </property>
  <property fmtid="{D5CDD505-2E9C-101B-9397-08002B2CF9AE}" pid="4" name="Classification">
    <vt:lpwstr>Confidential</vt:lpwstr>
  </property>
  <property fmtid="{D5CDD505-2E9C-101B-9397-08002B2CF9AE}" pid="5" name="Order">
    <vt:r8>631800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Approval Date">
    <vt:lpwstr>04-Dec-2018</vt:lpwstr>
  </property>
</Properties>
</file>