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E1A88" w14:textId="77777777" w:rsidR="005E72FF" w:rsidRDefault="005E72FF" w:rsidP="005E72FF">
      <w:r w:rsidRPr="00C2678D">
        <w:rPr>
          <w:b/>
          <w:bCs/>
        </w:rPr>
        <w:t>Incident:</w:t>
      </w:r>
      <w:r>
        <w:t xml:space="preserve"> “Weekly Operations Review” Gift Card Scam</w:t>
      </w:r>
    </w:p>
    <w:p w14:paraId="0E1CA6F4" w14:textId="77777777" w:rsidR="005E72FF" w:rsidRDefault="005E72FF" w:rsidP="005E72FF">
      <w:r w:rsidRPr="00C2678D">
        <w:rPr>
          <w:b/>
          <w:bCs/>
        </w:rPr>
        <w:t>Date:</w:t>
      </w:r>
      <w:r>
        <w:t xml:space="preserve"> October 21, 2025</w:t>
      </w:r>
    </w:p>
    <w:p w14:paraId="7C3DA66B" w14:textId="77777777" w:rsidR="005E72FF" w:rsidRDefault="005E72FF" w:rsidP="005E72FF">
      <w:r w:rsidRPr="00C2678D">
        <w:rPr>
          <w:b/>
          <w:bCs/>
        </w:rPr>
        <w:t>Analyst:</w:t>
      </w:r>
      <w:r>
        <w:t xml:space="preserve"> Haytham Abouelfaid</w:t>
      </w:r>
    </w:p>
    <w:p w14:paraId="6C13D93A" w14:textId="64265785" w:rsidR="00B544AA" w:rsidRDefault="005E72FF" w:rsidP="005E72FF">
      <w:r w:rsidRPr="00C2678D">
        <w:rPr>
          <w:b/>
          <w:bCs/>
        </w:rPr>
        <w:t>Organization:</w:t>
      </w:r>
      <w:r>
        <w:t xml:space="preserve"> Loudoun County Public Schools (LCPS)</w:t>
      </w:r>
    </w:p>
    <w:p w14:paraId="320E4D02" w14:textId="77777777" w:rsidR="005E72FF" w:rsidRDefault="005E72FF" w:rsidP="005E72FF"/>
    <w:p w14:paraId="0AA621A5" w14:textId="6F042E5E" w:rsidR="005E72FF" w:rsidRPr="003C787D" w:rsidRDefault="005E72FF" w:rsidP="005E72FF">
      <w:pPr>
        <w:rPr>
          <w:b/>
          <w:bCs/>
        </w:rPr>
      </w:pPr>
      <w:r w:rsidRPr="003C787D">
        <w:rPr>
          <w:b/>
          <w:bCs/>
        </w:rPr>
        <w:t>1. Incident Summary</w:t>
      </w:r>
    </w:p>
    <w:p w14:paraId="6DC96D81" w14:textId="0BCD3503" w:rsidR="00C2678D" w:rsidRDefault="00C2678D" w:rsidP="005E72FF">
      <w:pPr>
        <w:rPr>
          <w:rStyle w:val="Strong"/>
        </w:rPr>
      </w:pPr>
      <w:r>
        <w:t xml:space="preserve">On October 21, 2025, I received an email sent to my LCPS Substitute Teacher account titled </w:t>
      </w:r>
      <w:r>
        <w:rPr>
          <w:rStyle w:val="Strong"/>
        </w:rPr>
        <w:t>“Weekly operations review.</w:t>
      </w:r>
      <w:r>
        <w:rPr>
          <w:rStyle w:val="Strong"/>
        </w:rPr>
        <w:t>”</w:t>
      </w:r>
    </w:p>
    <w:p w14:paraId="3BB5F350" w14:textId="3B7AB6F3" w:rsidR="005E72FF" w:rsidRDefault="005E72FF" w:rsidP="005E72FF">
      <w:proofErr w:type="spellStart"/>
      <w:r>
        <w:t>Th</w:t>
      </w:r>
      <w:proofErr w:type="spellEnd"/>
      <w:r>
        <w:t>e message appeared to come from Kevin Lewis, who claimed to want a “direct conversation” regarding a “surprise.”</w:t>
      </w:r>
    </w:p>
    <w:p w14:paraId="2F707AE4" w14:textId="77777777" w:rsidR="00C2678D" w:rsidRDefault="00C2678D" w:rsidP="005E72FF">
      <w:r>
        <w:t xml:space="preserve">Shortly after replying to confirm my contact information, I received a </w:t>
      </w:r>
      <w:r>
        <w:rPr>
          <w:rStyle w:val="Strong"/>
        </w:rPr>
        <w:t>text message from the number +1 (617) 212-9715</w:t>
      </w:r>
      <w:r>
        <w:t xml:space="preserve">. The sender, identifying themselves again as </w:t>
      </w:r>
      <w:r>
        <w:rPr>
          <w:rStyle w:val="Emphasis"/>
        </w:rPr>
        <w:t>Kevin Lewis</w:t>
      </w:r>
      <w:r>
        <w:t xml:space="preserve">, asked me to </w:t>
      </w:r>
      <w:r>
        <w:rPr>
          <w:rStyle w:val="Strong"/>
        </w:rPr>
        <w:t>purchase Sephora or Best Buy gift cards</w:t>
      </w:r>
      <w:r>
        <w:t xml:space="preserve"> for “selected employees as a surprise,” while requesting confidentiality</w:t>
      </w:r>
      <w:r>
        <w:t>.</w:t>
      </w:r>
    </w:p>
    <w:p w14:paraId="53605964" w14:textId="29B6D452" w:rsidR="003C787D" w:rsidRDefault="00C2678D" w:rsidP="005E72FF">
      <w:r>
        <w:t xml:space="preserve">I immediately recognized this pattern as a </w:t>
      </w:r>
      <w:r>
        <w:rPr>
          <w:rStyle w:val="Strong"/>
        </w:rPr>
        <w:t>Business Email Compromise (BEC) / gift card phishing scam</w:t>
      </w:r>
      <w:r>
        <w:t>, commonly used to impersonate supervisors or executives. The incident was contained without financial loss or further exposure</w:t>
      </w:r>
      <w:r>
        <w:t>.</w:t>
      </w:r>
    </w:p>
    <w:p w14:paraId="12AC1E24" w14:textId="77777777" w:rsidR="00C2678D" w:rsidRDefault="00C2678D" w:rsidP="005E72FF"/>
    <w:p w14:paraId="1C190ED1" w14:textId="30BE14D3" w:rsidR="005E72FF" w:rsidRPr="003C787D" w:rsidRDefault="005E72FF" w:rsidP="005E72FF">
      <w:pPr>
        <w:rPr>
          <w:b/>
          <w:bCs/>
        </w:rPr>
      </w:pPr>
      <w:r w:rsidRPr="003C787D">
        <w:rPr>
          <w:b/>
          <w:bCs/>
        </w:rPr>
        <w:t>2. Indicators of Phishing</w:t>
      </w:r>
    </w:p>
    <w:p w14:paraId="0760A77C" w14:textId="721CFE25" w:rsidR="005E72FF" w:rsidRDefault="005E72FF" w:rsidP="00181C4A">
      <w:r>
        <w:t>The following indicators confirmed that the message was fraudulent:</w:t>
      </w:r>
    </w:p>
    <w:p w14:paraId="40615B46" w14:textId="77777777" w:rsidR="00181C4A" w:rsidRDefault="00181C4A" w:rsidP="005E72FF">
      <w:pPr>
        <w:pStyle w:val="ListParagraph"/>
        <w:numPr>
          <w:ilvl w:val="0"/>
          <w:numId w:val="1"/>
        </w:numPr>
      </w:pPr>
      <w:r>
        <w:t xml:space="preserve">The subject line included </w:t>
      </w:r>
      <w:r>
        <w:rPr>
          <w:rStyle w:val="Strong"/>
        </w:rPr>
        <w:t>[EXTERNAL]</w:t>
      </w:r>
      <w:r>
        <w:t>, meaning the email originated outside the LCPS network.</w:t>
      </w:r>
    </w:p>
    <w:p w14:paraId="7ADA15CD" w14:textId="4B5CC0E8" w:rsidR="005E72FF" w:rsidRDefault="005E72FF" w:rsidP="005E72FF">
      <w:pPr>
        <w:pStyle w:val="ListParagraph"/>
        <w:numPr>
          <w:ilvl w:val="0"/>
          <w:numId w:val="1"/>
        </w:numPr>
      </w:pPr>
      <w:r>
        <w:t xml:space="preserve">The sender’s address was </w:t>
      </w:r>
      <w:hyperlink r:id="rId5" w:history="1">
        <w:r w:rsidRPr="00737220">
          <w:rPr>
            <w:rStyle w:val="Hyperlink"/>
          </w:rPr>
          <w:t>Weeklyoperationsreview@outlook.com</w:t>
        </w:r>
      </w:hyperlink>
      <w:r>
        <w:t>, not an official LCPS domain (e.g., @lcps.org).</w:t>
      </w:r>
    </w:p>
    <w:p w14:paraId="2EEDEF6E" w14:textId="77777777" w:rsidR="00181C4A" w:rsidRDefault="00181C4A" w:rsidP="005E72FF">
      <w:pPr>
        <w:pStyle w:val="ListParagraph"/>
        <w:numPr>
          <w:ilvl w:val="0"/>
          <w:numId w:val="1"/>
        </w:numPr>
      </w:pPr>
      <w:r>
        <w:t xml:space="preserve">The message contained vague and </w:t>
      </w:r>
      <w:r>
        <w:rPr>
          <w:rStyle w:val="Strong"/>
        </w:rPr>
        <w:t>unprofessional phrasing</w:t>
      </w:r>
      <w:r>
        <w:t>, with grammar inconsistencies.</w:t>
      </w:r>
    </w:p>
    <w:p w14:paraId="767898BC" w14:textId="77777777" w:rsidR="00181C4A" w:rsidRDefault="00181C4A" w:rsidP="005E72FF">
      <w:pPr>
        <w:pStyle w:val="ListParagraph"/>
        <w:numPr>
          <w:ilvl w:val="0"/>
          <w:numId w:val="1"/>
        </w:numPr>
      </w:pPr>
      <w:r>
        <w:t xml:space="preserve">The email and text message both used </w:t>
      </w:r>
      <w:r>
        <w:rPr>
          <w:rStyle w:val="Strong"/>
        </w:rPr>
        <w:t>urgency and secrecy</w:t>
      </w:r>
      <w:r>
        <w:t>, urging me to act quickly and “keep it confidential.”</w:t>
      </w:r>
    </w:p>
    <w:p w14:paraId="33DF68F8" w14:textId="77777777" w:rsidR="00181C4A" w:rsidRDefault="00181C4A" w:rsidP="005E72FF">
      <w:pPr>
        <w:pStyle w:val="ListParagraph"/>
        <w:numPr>
          <w:ilvl w:val="0"/>
          <w:numId w:val="1"/>
        </w:numPr>
      </w:pPr>
      <w:r>
        <w:t xml:space="preserve">The sender requested </w:t>
      </w:r>
      <w:r>
        <w:rPr>
          <w:rStyle w:val="Strong"/>
        </w:rPr>
        <w:t>gift card purchases</w:t>
      </w:r>
      <w:r>
        <w:t>, a classic hallmark of BEC scams</w:t>
      </w:r>
      <w:r>
        <w:t>.</w:t>
      </w:r>
    </w:p>
    <w:p w14:paraId="193A1529" w14:textId="3C73A541" w:rsidR="003C787D" w:rsidRDefault="00181C4A" w:rsidP="00181C4A">
      <w:pPr>
        <w:pStyle w:val="ListParagraph"/>
        <w:numPr>
          <w:ilvl w:val="0"/>
          <w:numId w:val="1"/>
        </w:numPr>
      </w:pPr>
      <w:r>
        <w:t xml:space="preserve">The sender’s display name “Weekly operations review” was </w:t>
      </w:r>
      <w:r>
        <w:rPr>
          <w:rStyle w:val="Strong"/>
        </w:rPr>
        <w:t>generic</w:t>
      </w:r>
      <w:r>
        <w:t xml:space="preserve"> and inconsistent with normal LCPS naming convent</w:t>
      </w:r>
      <w:r>
        <w:t>ions.</w:t>
      </w:r>
    </w:p>
    <w:p w14:paraId="3B1952CE" w14:textId="5B3B1EAF" w:rsidR="003C787D" w:rsidRPr="003C787D" w:rsidRDefault="003C787D" w:rsidP="003C787D">
      <w:pPr>
        <w:rPr>
          <w:b/>
          <w:bCs/>
        </w:rPr>
      </w:pPr>
      <w:r w:rsidRPr="003C787D">
        <w:rPr>
          <w:b/>
          <w:bCs/>
        </w:rPr>
        <w:lastRenderedPageBreak/>
        <w:t>3. Technical Analysis</w:t>
      </w:r>
    </w:p>
    <w:p w14:paraId="3B00D856" w14:textId="061501A9" w:rsidR="003C787D" w:rsidRDefault="003C787D" w:rsidP="00181C4A">
      <w:r>
        <w:t xml:space="preserve">Using the extracted email header data and the </w:t>
      </w:r>
      <w:proofErr w:type="spellStart"/>
      <w:r>
        <w:t>MXToolbox</w:t>
      </w:r>
      <w:proofErr w:type="spellEnd"/>
      <w:r>
        <w:t xml:space="preserve"> Header Analyzer, the following details were observed:</w:t>
      </w:r>
    </w:p>
    <w:p w14:paraId="5D3ADF19" w14:textId="6EED5AF4" w:rsidR="003C787D" w:rsidRDefault="003C787D" w:rsidP="003C787D">
      <w:pPr>
        <w:pStyle w:val="ListParagraph"/>
        <w:numPr>
          <w:ilvl w:val="0"/>
          <w:numId w:val="2"/>
        </w:numPr>
      </w:pPr>
      <w:r w:rsidRPr="00181C4A">
        <w:rPr>
          <w:b/>
          <w:bCs/>
        </w:rPr>
        <w:t>Sender Domain:</w:t>
      </w:r>
      <w:r>
        <w:t xml:space="preserve"> outlook.com</w:t>
      </w:r>
    </w:p>
    <w:p w14:paraId="72DFB02D" w14:textId="22C72313" w:rsidR="003C787D" w:rsidRDefault="003C787D" w:rsidP="003C787D">
      <w:pPr>
        <w:pStyle w:val="ListParagraph"/>
        <w:numPr>
          <w:ilvl w:val="0"/>
          <w:numId w:val="2"/>
        </w:numPr>
      </w:pPr>
      <w:r w:rsidRPr="00181C4A">
        <w:rPr>
          <w:b/>
          <w:bCs/>
        </w:rPr>
        <w:t>Return-Path:</w:t>
      </w:r>
      <w:r>
        <w:t xml:space="preserve"> Weeklyoperationsreview@outlook.com</w:t>
      </w:r>
    </w:p>
    <w:p w14:paraId="07101D98" w14:textId="4C99610D" w:rsidR="003C787D" w:rsidRDefault="003C787D" w:rsidP="003C787D">
      <w:pPr>
        <w:pStyle w:val="ListParagraph"/>
        <w:numPr>
          <w:ilvl w:val="0"/>
          <w:numId w:val="2"/>
        </w:numPr>
      </w:pPr>
      <w:r w:rsidRPr="00181C4A">
        <w:rPr>
          <w:b/>
          <w:bCs/>
        </w:rPr>
        <w:t>Sender IP:</w:t>
      </w:r>
      <w:r>
        <w:t xml:space="preserve"> 2a</w:t>
      </w:r>
      <w:proofErr w:type="gramStart"/>
      <w:r>
        <w:t>01:111:f403:d120::</w:t>
      </w:r>
      <w:proofErr w:type="gramEnd"/>
      <w:r>
        <w:t xml:space="preserve"> (Microsoft Outlook outbound server)</w:t>
      </w:r>
    </w:p>
    <w:p w14:paraId="4D95C816" w14:textId="332CFEB3" w:rsidR="003C787D" w:rsidRDefault="003C787D" w:rsidP="003C787D">
      <w:pPr>
        <w:pStyle w:val="ListParagraph"/>
        <w:numPr>
          <w:ilvl w:val="0"/>
          <w:numId w:val="2"/>
        </w:numPr>
      </w:pPr>
      <w:r w:rsidRPr="00181C4A">
        <w:rPr>
          <w:b/>
          <w:bCs/>
        </w:rPr>
        <w:t>Authentication Results:</w:t>
      </w:r>
      <w:r>
        <w:t xml:space="preserve"> SPF, DKIM, and DMARC all passed for Outlook.com — confirming it was sent from a real Outlook account, </w:t>
      </w:r>
      <w:r w:rsidRPr="00181C4A">
        <w:rPr>
          <w:b/>
          <w:bCs/>
        </w:rPr>
        <w:t>not spoofed</w:t>
      </w:r>
      <w:r>
        <w:t>, but misused by the attacker.</w:t>
      </w:r>
    </w:p>
    <w:p w14:paraId="1008F0AE" w14:textId="6033DDBC" w:rsidR="003C787D" w:rsidRPr="00181C4A" w:rsidRDefault="003C787D" w:rsidP="003C787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81C4A">
        <w:rPr>
          <w:b/>
          <w:bCs/>
        </w:rPr>
        <w:t>AuthAs</w:t>
      </w:r>
      <w:proofErr w:type="spellEnd"/>
      <w:r w:rsidRPr="00181C4A">
        <w:rPr>
          <w:b/>
          <w:bCs/>
        </w:rPr>
        <w:t>:</w:t>
      </w:r>
      <w:r>
        <w:t xml:space="preserve"> Anonymous — confirms the email came from </w:t>
      </w:r>
      <w:r w:rsidRPr="00181C4A">
        <w:rPr>
          <w:b/>
          <w:bCs/>
        </w:rPr>
        <w:t>outside LCPS’s trusted network.</w:t>
      </w:r>
    </w:p>
    <w:p w14:paraId="7982335B" w14:textId="40CE64CA" w:rsidR="003C787D" w:rsidRDefault="003C787D" w:rsidP="003C787D">
      <w:pPr>
        <w:pStyle w:val="ListParagraph"/>
        <w:numPr>
          <w:ilvl w:val="0"/>
          <w:numId w:val="2"/>
        </w:numPr>
      </w:pPr>
      <w:r w:rsidRPr="00181C4A">
        <w:rPr>
          <w:b/>
          <w:bCs/>
        </w:rPr>
        <w:t>Header Subject:</w:t>
      </w:r>
      <w:r>
        <w:t xml:space="preserve"> [EXTERNAL] Tue, 21 Oct 2025 — inserted automatically by LCPS filtering system to warn recipients.</w:t>
      </w:r>
    </w:p>
    <w:p w14:paraId="12F92E3C" w14:textId="77777777" w:rsidR="003C787D" w:rsidRPr="003C787D" w:rsidRDefault="003C787D" w:rsidP="003C787D">
      <w:pPr>
        <w:rPr>
          <w:b/>
          <w:bCs/>
        </w:rPr>
      </w:pPr>
      <w:r w:rsidRPr="003C787D">
        <w:rPr>
          <w:b/>
          <w:bCs/>
        </w:rPr>
        <w:t>Interpretation:</w:t>
      </w:r>
    </w:p>
    <w:p w14:paraId="55A8339F" w14:textId="32B2CE9C" w:rsidR="005E72FF" w:rsidRDefault="00181C4A" w:rsidP="005E72FF">
      <w:r>
        <w:t xml:space="preserve">The attacker used a </w:t>
      </w:r>
      <w:r>
        <w:rPr>
          <w:rStyle w:val="Strong"/>
        </w:rPr>
        <w:t>legitimate Outlook.com account</w:t>
      </w:r>
      <w:r>
        <w:t xml:space="preserve"> to impersonate a school official. Although authentication checks (SPF/DKIM/DMARC) passed, they only verified the email originated from Outlook servers — not that the sender was authorized to represent LCPS. This aligns with common </w:t>
      </w:r>
      <w:r>
        <w:rPr>
          <w:rStyle w:val="Strong"/>
        </w:rPr>
        <w:t>phishing through legitimate cloud email accounts</w:t>
      </w:r>
      <w:r>
        <w:t xml:space="preserve"> (Microsoft 365 / Outlook.com).</w:t>
      </w:r>
    </w:p>
    <w:p w14:paraId="45552751" w14:textId="77777777" w:rsidR="00181C4A" w:rsidRDefault="00181C4A" w:rsidP="005E72FF"/>
    <w:p w14:paraId="08306928" w14:textId="37333746" w:rsidR="003C787D" w:rsidRPr="003C787D" w:rsidRDefault="003C787D" w:rsidP="003C787D">
      <w:pPr>
        <w:rPr>
          <w:b/>
          <w:bCs/>
        </w:rPr>
      </w:pPr>
      <w:r w:rsidRPr="003C787D">
        <w:rPr>
          <w:b/>
          <w:bCs/>
        </w:rPr>
        <w:t>4. Social Engineering Tactics</w:t>
      </w:r>
    </w:p>
    <w:p w14:paraId="35F1E85E" w14:textId="443EC5B3" w:rsidR="003C787D" w:rsidRDefault="003C787D" w:rsidP="003C787D">
      <w:r>
        <w:t>The attacker used multiple psychological manipulation techniques: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780"/>
        <w:gridCol w:w="3755"/>
      </w:tblGrid>
      <w:tr w:rsidR="003C787D" w14:paraId="13D6593A" w14:textId="77777777" w:rsidTr="00181C4A">
        <w:tc>
          <w:tcPr>
            <w:tcW w:w="1795" w:type="dxa"/>
          </w:tcPr>
          <w:p w14:paraId="7B55647D" w14:textId="3002A26C" w:rsidR="003C787D" w:rsidRPr="00181C4A" w:rsidRDefault="003C787D" w:rsidP="003C787D">
            <w:pPr>
              <w:rPr>
                <w:b/>
                <w:bCs/>
              </w:rPr>
            </w:pPr>
            <w:r w:rsidRPr="00181C4A">
              <w:rPr>
                <w:b/>
                <w:bCs/>
              </w:rPr>
              <w:t>Tactic</w:t>
            </w:r>
          </w:p>
        </w:tc>
        <w:tc>
          <w:tcPr>
            <w:tcW w:w="3780" w:type="dxa"/>
          </w:tcPr>
          <w:p w14:paraId="15FD0114" w14:textId="2CC10B46" w:rsidR="003C787D" w:rsidRPr="00181C4A" w:rsidRDefault="003C787D" w:rsidP="003C787D">
            <w:pPr>
              <w:rPr>
                <w:b/>
                <w:bCs/>
              </w:rPr>
            </w:pPr>
            <w:r w:rsidRPr="00181C4A">
              <w:rPr>
                <w:b/>
                <w:bCs/>
              </w:rPr>
              <w:t>Example</w:t>
            </w:r>
          </w:p>
        </w:tc>
        <w:tc>
          <w:tcPr>
            <w:tcW w:w="3755" w:type="dxa"/>
          </w:tcPr>
          <w:p w14:paraId="261F24E0" w14:textId="48EF113E" w:rsidR="003C787D" w:rsidRPr="00181C4A" w:rsidRDefault="003C787D" w:rsidP="003C787D">
            <w:pPr>
              <w:rPr>
                <w:b/>
                <w:bCs/>
              </w:rPr>
            </w:pPr>
            <w:r w:rsidRPr="00181C4A">
              <w:rPr>
                <w:b/>
                <w:bCs/>
              </w:rPr>
              <w:t>Purpose</w:t>
            </w:r>
          </w:p>
        </w:tc>
      </w:tr>
      <w:tr w:rsidR="003C787D" w14:paraId="2976C385" w14:textId="77777777" w:rsidTr="00181C4A">
        <w:tc>
          <w:tcPr>
            <w:tcW w:w="1795" w:type="dxa"/>
          </w:tcPr>
          <w:p w14:paraId="2129D439" w14:textId="044B7DCB" w:rsidR="003C787D" w:rsidRDefault="003C787D" w:rsidP="003C787D">
            <w:r>
              <w:t>Authority</w:t>
            </w:r>
          </w:p>
        </w:tc>
        <w:tc>
          <w:tcPr>
            <w:tcW w:w="3780" w:type="dxa"/>
          </w:tcPr>
          <w:p w14:paraId="5CBF537D" w14:textId="2FEF3431" w:rsidR="003C787D" w:rsidRDefault="003C787D" w:rsidP="003C787D">
            <w:r w:rsidRPr="003C787D">
              <w:t>Pretending to be “Kevin Lewis,” a supervisor figure</w:t>
            </w:r>
          </w:p>
        </w:tc>
        <w:tc>
          <w:tcPr>
            <w:tcW w:w="3755" w:type="dxa"/>
          </w:tcPr>
          <w:p w14:paraId="32F2D8DF" w14:textId="22F0B92C" w:rsidR="003C787D" w:rsidRDefault="00181C4A" w:rsidP="003C787D">
            <w:r w:rsidRPr="00181C4A">
              <w:t>To gain compliance and trust</w:t>
            </w:r>
          </w:p>
        </w:tc>
      </w:tr>
      <w:tr w:rsidR="003C787D" w14:paraId="066B1285" w14:textId="77777777" w:rsidTr="00181C4A">
        <w:tc>
          <w:tcPr>
            <w:tcW w:w="1795" w:type="dxa"/>
          </w:tcPr>
          <w:p w14:paraId="4C379D5B" w14:textId="5D36F029" w:rsidR="003C787D" w:rsidRDefault="003C787D" w:rsidP="003C787D">
            <w:r>
              <w:t>Urgency</w:t>
            </w:r>
          </w:p>
        </w:tc>
        <w:tc>
          <w:tcPr>
            <w:tcW w:w="3780" w:type="dxa"/>
          </w:tcPr>
          <w:p w14:paraId="0C9C964F" w14:textId="48EBE31B" w:rsidR="003C787D" w:rsidRDefault="003C787D" w:rsidP="003C787D">
            <w:r w:rsidRPr="003C787D">
              <w:t>“Step out for a bit to take care of a task.”</w:t>
            </w:r>
          </w:p>
        </w:tc>
        <w:tc>
          <w:tcPr>
            <w:tcW w:w="3755" w:type="dxa"/>
          </w:tcPr>
          <w:p w14:paraId="6E3F1DE7" w14:textId="0DE6992E" w:rsidR="003C787D" w:rsidRDefault="00181C4A" w:rsidP="003C787D">
            <w:r w:rsidRPr="00181C4A">
              <w:t>To pressure quick action before verifying legitimacy</w:t>
            </w:r>
          </w:p>
        </w:tc>
      </w:tr>
      <w:tr w:rsidR="003C787D" w14:paraId="37255D89" w14:textId="77777777" w:rsidTr="00181C4A">
        <w:tc>
          <w:tcPr>
            <w:tcW w:w="1795" w:type="dxa"/>
          </w:tcPr>
          <w:p w14:paraId="54B2257F" w14:textId="46C01DB1" w:rsidR="003C787D" w:rsidRDefault="003C787D" w:rsidP="003C787D">
            <w:r>
              <w:t>Confidentiality</w:t>
            </w:r>
          </w:p>
        </w:tc>
        <w:tc>
          <w:tcPr>
            <w:tcW w:w="3780" w:type="dxa"/>
          </w:tcPr>
          <w:p w14:paraId="51556748" w14:textId="37137011" w:rsidR="003C787D" w:rsidRDefault="003C787D" w:rsidP="003C787D">
            <w:r w:rsidRPr="003C787D">
              <w:t>“Would appreciate your confidentiality.”</w:t>
            </w:r>
          </w:p>
        </w:tc>
        <w:tc>
          <w:tcPr>
            <w:tcW w:w="3755" w:type="dxa"/>
          </w:tcPr>
          <w:p w14:paraId="54680F72" w14:textId="6767CE4D" w:rsidR="003C787D" w:rsidRDefault="00181C4A" w:rsidP="003C787D">
            <w:r w:rsidRPr="00181C4A">
              <w:t>To prevent verification or discussion with others</w:t>
            </w:r>
          </w:p>
        </w:tc>
      </w:tr>
      <w:tr w:rsidR="003C787D" w14:paraId="0F6CAC85" w14:textId="77777777" w:rsidTr="00181C4A">
        <w:tc>
          <w:tcPr>
            <w:tcW w:w="1795" w:type="dxa"/>
          </w:tcPr>
          <w:p w14:paraId="2F82116F" w14:textId="0FE20C83" w:rsidR="003C787D" w:rsidRDefault="003C787D" w:rsidP="003C787D">
            <w:r>
              <w:t>Financial Incentive</w:t>
            </w:r>
          </w:p>
        </w:tc>
        <w:tc>
          <w:tcPr>
            <w:tcW w:w="3780" w:type="dxa"/>
          </w:tcPr>
          <w:p w14:paraId="2BE39FCC" w14:textId="5D3B1459" w:rsidR="003C787D" w:rsidRDefault="003C787D" w:rsidP="003C787D">
            <w:r w:rsidRPr="003C787D">
              <w:t>“Buy Sephora/Best Buy gift cards for employees.”</w:t>
            </w:r>
          </w:p>
        </w:tc>
        <w:tc>
          <w:tcPr>
            <w:tcW w:w="3755" w:type="dxa"/>
          </w:tcPr>
          <w:p w14:paraId="56763218" w14:textId="4105399D" w:rsidR="003C787D" w:rsidRDefault="00181C4A" w:rsidP="003C787D">
            <w:r w:rsidRPr="00181C4A">
              <w:t>To trick the target into purchasing and sending codes</w:t>
            </w:r>
          </w:p>
        </w:tc>
      </w:tr>
      <w:tr w:rsidR="003C787D" w14:paraId="3030DA1E" w14:textId="77777777" w:rsidTr="00181C4A">
        <w:tc>
          <w:tcPr>
            <w:tcW w:w="1795" w:type="dxa"/>
          </w:tcPr>
          <w:p w14:paraId="57233013" w14:textId="0BD8C4D5" w:rsidR="003C787D" w:rsidRDefault="003C787D" w:rsidP="003C787D">
            <w:r>
              <w:t>Familiarity</w:t>
            </w:r>
          </w:p>
        </w:tc>
        <w:tc>
          <w:tcPr>
            <w:tcW w:w="3780" w:type="dxa"/>
          </w:tcPr>
          <w:p w14:paraId="7BF826DC" w14:textId="1FFD0B31" w:rsidR="003C787D" w:rsidRDefault="00181C4A" w:rsidP="003C787D">
            <w:r w:rsidRPr="00181C4A">
              <w:t>Used a professional tone and internal-sounding title “Weekly Operations Review.”</w:t>
            </w:r>
          </w:p>
        </w:tc>
        <w:tc>
          <w:tcPr>
            <w:tcW w:w="3755" w:type="dxa"/>
          </w:tcPr>
          <w:p w14:paraId="79F7BD94" w14:textId="0706565A" w:rsidR="003C787D" w:rsidRDefault="00181C4A" w:rsidP="003C787D">
            <w:r w:rsidRPr="00181C4A">
              <w:t>To appear like a legitimate internal message</w:t>
            </w:r>
          </w:p>
        </w:tc>
      </w:tr>
    </w:tbl>
    <w:p w14:paraId="43CF7A03" w14:textId="77777777" w:rsidR="00C2678D" w:rsidRDefault="00C2678D" w:rsidP="00181C4A">
      <w:pPr>
        <w:rPr>
          <w:b/>
          <w:bCs/>
        </w:rPr>
      </w:pPr>
    </w:p>
    <w:p w14:paraId="6D3A4A63" w14:textId="481409F9" w:rsidR="00181C4A" w:rsidRPr="00181C4A" w:rsidRDefault="00181C4A" w:rsidP="00181C4A">
      <w:pPr>
        <w:rPr>
          <w:b/>
          <w:bCs/>
        </w:rPr>
      </w:pPr>
      <w:r w:rsidRPr="00181C4A">
        <w:rPr>
          <w:b/>
          <w:bCs/>
        </w:rPr>
        <w:lastRenderedPageBreak/>
        <w:t>5. Incident Response Actions</w:t>
      </w:r>
    </w:p>
    <w:p w14:paraId="13214BFF" w14:textId="45D5B2B7" w:rsidR="00181C4A" w:rsidRDefault="00181C4A" w:rsidP="00181C4A">
      <w:r>
        <w:t>Immediate containment and response steps taken:</w:t>
      </w:r>
    </w:p>
    <w:p w14:paraId="1D0AE9F7" w14:textId="73A0285B" w:rsidR="00181C4A" w:rsidRPr="00181C4A" w:rsidRDefault="00181C4A" w:rsidP="00181C4A">
      <w:pPr>
        <w:pStyle w:val="ListParagraph"/>
        <w:numPr>
          <w:ilvl w:val="0"/>
          <w:numId w:val="3"/>
        </w:numPr>
        <w:rPr>
          <w:b/>
          <w:bCs/>
        </w:rPr>
      </w:pPr>
      <w:r w:rsidRPr="00181C4A">
        <w:rPr>
          <w:b/>
          <w:bCs/>
        </w:rPr>
        <w:t>Did not purchase any gift cards or share personal data.</w:t>
      </w:r>
    </w:p>
    <w:p w14:paraId="102EEB91" w14:textId="6239280A" w:rsidR="00181C4A" w:rsidRDefault="00181C4A" w:rsidP="00181C4A">
      <w:pPr>
        <w:pStyle w:val="ListParagraph"/>
        <w:numPr>
          <w:ilvl w:val="0"/>
          <w:numId w:val="3"/>
        </w:numPr>
      </w:pPr>
      <w:r>
        <w:t>Verified the sender’s legitimacy through domain and phone number — both invalid.</w:t>
      </w:r>
    </w:p>
    <w:p w14:paraId="3E4CC890" w14:textId="39D1322E" w:rsidR="00181C4A" w:rsidRDefault="00181C4A" w:rsidP="00181C4A">
      <w:pPr>
        <w:pStyle w:val="ListParagraph"/>
        <w:numPr>
          <w:ilvl w:val="0"/>
          <w:numId w:val="3"/>
        </w:numPr>
      </w:pPr>
      <w:r w:rsidRPr="00181C4A">
        <w:rPr>
          <w:b/>
          <w:bCs/>
        </w:rPr>
        <w:t>Reported the phishing attempt</w:t>
      </w:r>
      <w:r>
        <w:t xml:space="preserve"> to the </w:t>
      </w:r>
      <w:r w:rsidRPr="00181C4A">
        <w:rPr>
          <w:b/>
          <w:bCs/>
        </w:rPr>
        <w:t>LCPS IT Department</w:t>
      </w:r>
      <w:r>
        <w:t xml:space="preserve"> (phish@lcps.org).</w:t>
      </w:r>
    </w:p>
    <w:p w14:paraId="62F99D6F" w14:textId="297EF331" w:rsidR="00181C4A" w:rsidRDefault="00181C4A" w:rsidP="00181C4A">
      <w:pPr>
        <w:pStyle w:val="ListParagraph"/>
        <w:numPr>
          <w:ilvl w:val="0"/>
          <w:numId w:val="3"/>
        </w:numPr>
      </w:pPr>
      <w:r>
        <w:t>Marked the email as phishing in Outlook to assist spam filter learning.</w:t>
      </w:r>
    </w:p>
    <w:p w14:paraId="7C6BD07F" w14:textId="06446889" w:rsidR="00181C4A" w:rsidRDefault="00181C4A" w:rsidP="00181C4A">
      <w:pPr>
        <w:pStyle w:val="ListParagraph"/>
        <w:numPr>
          <w:ilvl w:val="0"/>
          <w:numId w:val="3"/>
        </w:numPr>
      </w:pPr>
      <w:r w:rsidRPr="00181C4A">
        <w:rPr>
          <w:b/>
          <w:bCs/>
        </w:rPr>
        <w:t>Blocked the phone number</w:t>
      </w:r>
      <w:r>
        <w:t xml:space="preserve"> (+1 617-212-9715) on mobile device.</w:t>
      </w:r>
    </w:p>
    <w:p w14:paraId="2FEC75BC" w14:textId="096AF90F" w:rsidR="00181C4A" w:rsidRDefault="00181C4A" w:rsidP="00181C4A">
      <w:pPr>
        <w:pStyle w:val="ListParagraph"/>
        <w:numPr>
          <w:ilvl w:val="0"/>
          <w:numId w:val="3"/>
        </w:numPr>
      </w:pPr>
      <w:r>
        <w:t xml:space="preserve">Saved all </w:t>
      </w:r>
      <w:r w:rsidRPr="00181C4A">
        <w:rPr>
          <w:b/>
          <w:bCs/>
        </w:rPr>
        <w:t>evidence (screenshots, headers, message source)</w:t>
      </w:r>
      <w:r>
        <w:t xml:space="preserve"> for this analysis.</w:t>
      </w:r>
    </w:p>
    <w:p w14:paraId="182A9FCE" w14:textId="1D6D8843" w:rsidR="003C787D" w:rsidRDefault="00181C4A" w:rsidP="00181C4A">
      <w:r>
        <w:t>These actions align with NIST SP 800-61 guidelines for the “Detection and Analysis” and “Containment” phases of an incident response lifecycle.</w:t>
      </w:r>
    </w:p>
    <w:p w14:paraId="03B540D4" w14:textId="77777777" w:rsidR="00181C4A" w:rsidRDefault="00181C4A" w:rsidP="00181C4A"/>
    <w:p w14:paraId="3B1FB3D6" w14:textId="03D31ED6" w:rsidR="00181C4A" w:rsidRPr="00181C4A" w:rsidRDefault="00181C4A" w:rsidP="00181C4A">
      <w:pPr>
        <w:rPr>
          <w:b/>
          <w:bCs/>
        </w:rPr>
      </w:pPr>
      <w:r w:rsidRPr="00181C4A">
        <w:rPr>
          <w:b/>
          <w:bCs/>
        </w:rPr>
        <w:t>6. Lessons Learned</w:t>
      </w:r>
    </w:p>
    <w:p w14:paraId="05C2CB68" w14:textId="48F755ED" w:rsidR="00181C4A" w:rsidRDefault="00181C4A" w:rsidP="00181C4A">
      <w:pPr>
        <w:pStyle w:val="ListParagraph"/>
        <w:numPr>
          <w:ilvl w:val="0"/>
          <w:numId w:val="4"/>
        </w:numPr>
      </w:pPr>
      <w:r>
        <w:t xml:space="preserve">Always </w:t>
      </w:r>
      <w:r w:rsidRPr="00181C4A">
        <w:rPr>
          <w:b/>
          <w:bCs/>
        </w:rPr>
        <w:t>verify the sender’s domain</w:t>
      </w:r>
      <w:r>
        <w:t xml:space="preserve"> and identity before responding, especially when requests involve money or urgency.</w:t>
      </w:r>
    </w:p>
    <w:p w14:paraId="73F20767" w14:textId="53A84C46" w:rsidR="00181C4A" w:rsidRDefault="00181C4A" w:rsidP="00181C4A">
      <w:pPr>
        <w:pStyle w:val="ListParagraph"/>
        <w:numPr>
          <w:ilvl w:val="0"/>
          <w:numId w:val="4"/>
        </w:numPr>
      </w:pPr>
      <w:r>
        <w:t xml:space="preserve">Even if SPF/DKIM/DMARC pass, </w:t>
      </w:r>
      <w:r w:rsidRPr="00181C4A">
        <w:rPr>
          <w:b/>
          <w:bCs/>
        </w:rPr>
        <w:t>authentication ≠ legitimacy</w:t>
      </w:r>
      <w:r>
        <w:t xml:space="preserve"> — always check context and content.</w:t>
      </w:r>
    </w:p>
    <w:p w14:paraId="1B56D7D8" w14:textId="7A82F7D6" w:rsidR="00181C4A" w:rsidRDefault="00181C4A" w:rsidP="00181C4A">
      <w:pPr>
        <w:pStyle w:val="ListParagraph"/>
        <w:numPr>
          <w:ilvl w:val="0"/>
          <w:numId w:val="4"/>
        </w:numPr>
      </w:pPr>
      <w:r>
        <w:t xml:space="preserve">Never respond to </w:t>
      </w:r>
      <w:r w:rsidRPr="00181C4A">
        <w:rPr>
          <w:b/>
          <w:bCs/>
        </w:rPr>
        <w:t>financial or confidential requests</w:t>
      </w:r>
      <w:r>
        <w:t xml:space="preserve"> from unknown or external domains.</w:t>
      </w:r>
    </w:p>
    <w:p w14:paraId="28256FE8" w14:textId="0D6AC7DA" w:rsidR="00181C4A" w:rsidRDefault="00181C4A" w:rsidP="00181C4A">
      <w:pPr>
        <w:pStyle w:val="ListParagraph"/>
        <w:numPr>
          <w:ilvl w:val="0"/>
          <w:numId w:val="4"/>
        </w:numPr>
      </w:pPr>
      <w:r>
        <w:t xml:space="preserve">This event reinforced the importance of </w:t>
      </w:r>
      <w:r w:rsidRPr="00181C4A">
        <w:rPr>
          <w:b/>
          <w:bCs/>
        </w:rPr>
        <w:t>employee security awareness</w:t>
      </w:r>
      <w:r>
        <w:t xml:space="preserve"> training to prevent social engineering and BEC scams.</w:t>
      </w:r>
    </w:p>
    <w:p w14:paraId="0EC03EC6" w14:textId="3F42E189" w:rsidR="00181C4A" w:rsidRDefault="00181C4A" w:rsidP="00181C4A">
      <w:pPr>
        <w:pStyle w:val="ListParagraph"/>
        <w:numPr>
          <w:ilvl w:val="0"/>
          <w:numId w:val="4"/>
        </w:numPr>
      </w:pPr>
      <w:r>
        <w:t xml:space="preserve">Implementing </w:t>
      </w:r>
      <w:r w:rsidRPr="00181C4A">
        <w:rPr>
          <w:b/>
          <w:bCs/>
        </w:rPr>
        <w:t>domain whitelisting</w:t>
      </w:r>
      <w:r>
        <w:t xml:space="preserve"> and enhanced </w:t>
      </w:r>
      <w:r w:rsidRPr="00181C4A">
        <w:rPr>
          <w:b/>
          <w:bCs/>
        </w:rPr>
        <w:t>phishing simulation training</w:t>
      </w:r>
      <w:r>
        <w:t xml:space="preserve"> can reduce risk across the organization.</w:t>
      </w:r>
    </w:p>
    <w:p w14:paraId="5CDEB6B7" w14:textId="77777777" w:rsidR="00181C4A" w:rsidRDefault="00181C4A" w:rsidP="00181C4A"/>
    <w:p w14:paraId="30AAFE1E" w14:textId="0375A239" w:rsidR="00181C4A" w:rsidRPr="00181C4A" w:rsidRDefault="00181C4A" w:rsidP="00181C4A">
      <w:pPr>
        <w:rPr>
          <w:b/>
          <w:bCs/>
        </w:rPr>
      </w:pPr>
      <w:r w:rsidRPr="00181C4A">
        <w:rPr>
          <w:b/>
          <w:bCs/>
        </w:rPr>
        <w:t>Summary Conclusion</w:t>
      </w:r>
    </w:p>
    <w:p w14:paraId="7525FA2E" w14:textId="52DD2359" w:rsidR="00181C4A" w:rsidRDefault="00181C4A" w:rsidP="00181C4A">
      <w:r>
        <w:t xml:space="preserve">This phishing attempt demonstrates a </w:t>
      </w:r>
      <w:r w:rsidRPr="00181C4A">
        <w:rPr>
          <w:b/>
          <w:bCs/>
        </w:rPr>
        <w:t>real-world Business Email Compromise scenario</w:t>
      </w:r>
      <w:r>
        <w:t>. The attacker used a free Outlook.com account to impersonate a supervisor, leveraging social engineering to request financial actions under the guise of confidentiality.</w:t>
      </w:r>
    </w:p>
    <w:p w14:paraId="7E10AC10" w14:textId="4CFBACB9" w:rsidR="00181C4A" w:rsidRDefault="00181C4A" w:rsidP="00181C4A">
      <w:r>
        <w:t>By promptly identifying, reporting, and analyzing the attack, the threat was neutralized without escalation — highlighting the importance of vigilance, verification, and incident response readiness in IT and cybersecurity operations.</w:t>
      </w:r>
    </w:p>
    <w:sectPr w:rsidR="00181C4A" w:rsidSect="005E72FF">
      <w:pgSz w:w="1222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B4130"/>
    <w:multiLevelType w:val="hybridMultilevel"/>
    <w:tmpl w:val="B08E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425E2"/>
    <w:multiLevelType w:val="hybridMultilevel"/>
    <w:tmpl w:val="31DA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E0"/>
    <w:multiLevelType w:val="hybridMultilevel"/>
    <w:tmpl w:val="7CF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A2A70"/>
    <w:multiLevelType w:val="hybridMultilevel"/>
    <w:tmpl w:val="AF70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9629">
    <w:abstractNumId w:val="0"/>
  </w:num>
  <w:num w:numId="2" w16cid:durableId="1594246156">
    <w:abstractNumId w:val="2"/>
  </w:num>
  <w:num w:numId="3" w16cid:durableId="1766656670">
    <w:abstractNumId w:val="3"/>
  </w:num>
  <w:num w:numId="4" w16cid:durableId="78619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8A"/>
    <w:rsid w:val="00181C4A"/>
    <w:rsid w:val="001A23BE"/>
    <w:rsid w:val="003C787D"/>
    <w:rsid w:val="0049361E"/>
    <w:rsid w:val="005E72FF"/>
    <w:rsid w:val="007A728A"/>
    <w:rsid w:val="00B544AA"/>
    <w:rsid w:val="00C2678D"/>
    <w:rsid w:val="00E44251"/>
    <w:rsid w:val="00F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071C4"/>
  <w15:chartTrackingRefBased/>
  <w15:docId w15:val="{6E7E5D15-F89B-A646-9081-0D38286E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2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2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2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1C4A"/>
    <w:rPr>
      <w:b/>
      <w:bCs/>
    </w:rPr>
  </w:style>
  <w:style w:type="character" w:styleId="Emphasis">
    <w:name w:val="Emphasis"/>
    <w:basedOn w:val="DefaultParagraphFont"/>
    <w:uiPriority w:val="20"/>
    <w:qFormat/>
    <w:rsid w:val="00C267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eklyoperationsreview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Abouelfaid</dc:creator>
  <cp:keywords/>
  <dc:description/>
  <cp:lastModifiedBy>Haytham Abouelfaid</cp:lastModifiedBy>
  <cp:revision>2</cp:revision>
  <dcterms:created xsi:type="dcterms:W3CDTF">2025-10-21T20:30:00Z</dcterms:created>
  <dcterms:modified xsi:type="dcterms:W3CDTF">2025-10-21T21:35:00Z</dcterms:modified>
</cp:coreProperties>
</file>