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color w:val="dd7e6b"/>
        </w:rPr>
      </w:pPr>
      <w:r w:rsidDel="00000000" w:rsidR="00000000" w:rsidRPr="00000000">
        <w:rPr>
          <w:b w:val="1"/>
          <w:color w:val="dd7e6b"/>
          <w:rtl w:val="0"/>
        </w:rPr>
        <w:t xml:space="preserve">Note: </w:t>
      </w:r>
    </w:p>
    <w:p w:rsidR="00000000" w:rsidDel="00000000" w:rsidP="00000000" w:rsidRDefault="00000000" w:rsidRPr="00000000" w14:paraId="00000001">
      <w:pPr>
        <w:numPr>
          <w:ilvl w:val="0"/>
          <w:numId w:val="3"/>
        </w:numPr>
        <w:ind w:left="720" w:hanging="360"/>
        <w:rPr>
          <w:b w:val="1"/>
          <w:color w:val="dd7e6b"/>
          <w:u w:val="none"/>
        </w:rPr>
      </w:pPr>
      <w:r w:rsidDel="00000000" w:rsidR="00000000" w:rsidRPr="00000000">
        <w:rPr>
          <w:b w:val="1"/>
          <w:color w:val="dd7e6b"/>
          <w:rtl w:val="0"/>
        </w:rPr>
        <w:t xml:space="preserve">Look at “436: ideas ” document  under “is436” folder to refresh your memory about the features of the app</w:t>
      </w:r>
    </w:p>
    <w:p w:rsidR="00000000" w:rsidDel="00000000" w:rsidP="00000000" w:rsidRDefault="00000000" w:rsidRPr="00000000" w14:paraId="00000002">
      <w:pPr>
        <w:numPr>
          <w:ilvl w:val="0"/>
          <w:numId w:val="3"/>
        </w:numPr>
        <w:ind w:left="720" w:hanging="360"/>
        <w:rPr>
          <w:b w:val="1"/>
          <w:color w:val="dd7e6b"/>
          <w:u w:val="none"/>
        </w:rPr>
      </w:pPr>
      <w:r w:rsidDel="00000000" w:rsidR="00000000" w:rsidRPr="00000000">
        <w:rPr>
          <w:b w:val="1"/>
          <w:color w:val="dd7e6b"/>
          <w:rtl w:val="0"/>
        </w:rPr>
        <w:t xml:space="preserve">Also, if you haven’t done so already as Haythem suggested, it is preferred if you navigate the Study Tree App for better understanding of what improvements the app needs.</w:t>
      </w:r>
    </w:p>
    <w:p w:rsidR="00000000" w:rsidDel="00000000" w:rsidP="00000000" w:rsidRDefault="00000000" w:rsidRPr="00000000" w14:paraId="00000003">
      <w:pPr>
        <w:numPr>
          <w:ilvl w:val="0"/>
          <w:numId w:val="3"/>
        </w:numPr>
        <w:ind w:left="720" w:hanging="360"/>
        <w:rPr>
          <w:b w:val="1"/>
          <w:color w:val="dd7e6b"/>
          <w:u w:val="none"/>
        </w:rPr>
      </w:pPr>
      <w:r w:rsidDel="00000000" w:rsidR="00000000" w:rsidRPr="00000000">
        <w:rPr>
          <w:b w:val="1"/>
          <w:color w:val="dd7e6b"/>
          <w:rtl w:val="0"/>
        </w:rPr>
        <w:t xml:space="preserve">Everyone should contribute</w:t>
      </w:r>
    </w:p>
    <w:p w:rsidR="00000000" w:rsidDel="00000000" w:rsidP="00000000" w:rsidRDefault="00000000" w:rsidRPr="00000000" w14:paraId="00000004">
      <w:pPr>
        <w:ind w:left="0" w:firstLine="0"/>
        <w:rPr>
          <w:b w:val="1"/>
          <w:color w:val="dd7e6b"/>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b w:val="1"/>
          <w:rtl w:val="0"/>
        </w:rPr>
        <w:t xml:space="preserve">------------------------------------------------System Request---------------------------------------------------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tbl>
      <w:tblPr>
        <w:tblStyle w:val="Table1"/>
        <w:tblW w:w="988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Helping Hands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Supervisor: </w:t>
            </w:r>
            <w:r w:rsidDel="00000000" w:rsidR="00000000" w:rsidRPr="00000000">
              <w:rPr>
                <w:rFonts w:ascii="Times New Roman" w:cs="Times New Roman" w:eastAsia="Times New Roman" w:hAnsi="Times New Roman"/>
                <w:sz w:val="24"/>
                <w:szCs w:val="24"/>
                <w:rtl w:val="0"/>
              </w:rPr>
              <w:t xml:space="preserve">Ira Fabri, Supervisor of the Tutoring Program at UMBC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Authorization: </w:t>
            </w:r>
            <w:r w:rsidDel="00000000" w:rsidR="00000000" w:rsidRPr="00000000">
              <w:rPr>
                <w:rFonts w:ascii="Times New Roman" w:cs="Times New Roman" w:eastAsia="Times New Roman" w:hAnsi="Times New Roman"/>
                <w:sz w:val="24"/>
                <w:szCs w:val="24"/>
                <w:rtl w:val="0"/>
              </w:rPr>
              <w:t xml:space="preserve">February 14th by Professor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Start Date: </w:t>
            </w:r>
            <w:r w:rsidDel="00000000" w:rsidR="00000000" w:rsidRPr="00000000">
              <w:rPr>
                <w:rFonts w:ascii="Times New Roman" w:cs="Times New Roman" w:eastAsia="Times New Roman" w:hAnsi="Times New Roman"/>
                <w:sz w:val="24"/>
                <w:szCs w:val="24"/>
                <w:rtl w:val="0"/>
              </w:rPr>
              <w:t xml:space="preserve">February 13th</w:t>
            </w:r>
            <w:r w:rsidDel="00000000" w:rsidR="00000000" w:rsidRPr="00000000">
              <w:rPr>
                <w:rFonts w:ascii="Times New Roman" w:cs="Times New Roman" w:eastAsia="Times New Roman" w:hAnsi="Times New Roman"/>
                <w:b w:val="1"/>
                <w:sz w:val="24"/>
                <w:szCs w:val="24"/>
                <w:rtl w:val="0"/>
              </w:rPr>
              <w:t xml:space="preserve">                                                           Project Finish Date: </w:t>
            </w:r>
            <w:r w:rsidDel="00000000" w:rsidR="00000000" w:rsidRPr="00000000">
              <w:rPr>
                <w:rFonts w:ascii="Times New Roman" w:cs="Times New Roman" w:eastAsia="Times New Roman" w:hAnsi="Times New Roman"/>
                <w:sz w:val="24"/>
                <w:szCs w:val="24"/>
                <w:rtl w:val="0"/>
              </w:rPr>
              <w:t xml:space="preserve">TBD</w:t>
            </w:r>
          </w:p>
        </w:tc>
      </w:tr>
      <w:tr>
        <w:trPr>
          <w:trHeight w:val="138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Schedule Milestones: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Request and Feasibility  02/17/2019</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TBD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App TBD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TBD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TBD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11">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Information/Value: </w:t>
            </w:r>
            <w:r w:rsidDel="00000000" w:rsidR="00000000" w:rsidRPr="00000000">
              <w:rPr>
                <w:rFonts w:ascii="Times New Roman" w:cs="Times New Roman" w:eastAsia="Times New Roman" w:hAnsi="Times New Roman"/>
                <w:sz w:val="24"/>
                <w:szCs w:val="24"/>
                <w:rtl w:val="0"/>
              </w:rPr>
              <w:t xml:space="preserve">We expect Helping Hands to increase profit and increase consumer productivity by providing college students the necessary tools and resources, specifically tutors, that will enable them to be successful in their classes. We expect to increase the number of subjects our tutors are able to offer in order to expand our clientele. We expect to provide better ways of communication from student to scheduled tutors by providing a stream of notifications and using internal app’s chat system as a conduit for communication. </w:t>
            </w:r>
          </w:p>
          <w:p w:rsidR="00000000" w:rsidDel="00000000" w:rsidP="00000000" w:rsidRDefault="00000000" w:rsidRPr="00000000" w14:paraId="00000012">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estimated value include the following:</w:t>
            </w:r>
          </w:p>
          <w:p w:rsidR="00000000" w:rsidDel="00000000" w:rsidP="00000000" w:rsidRDefault="00000000" w:rsidRPr="00000000" w14:paraId="00000013">
            <w:pPr>
              <w:numPr>
                <w:ilvl w:val="0"/>
                <w:numId w:val="8"/>
              </w:numPr>
              <w:ind w:left="720" w:righ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in sales per semester per university.</w:t>
            </w:r>
          </w:p>
          <w:p w:rsidR="00000000" w:rsidDel="00000000" w:rsidP="00000000" w:rsidRDefault="00000000" w:rsidRPr="00000000" w14:paraId="00000014">
            <w:pPr>
              <w:numPr>
                <w:ilvl w:val="0"/>
                <w:numId w:val="8"/>
              </w:numPr>
              <w:ind w:left="720" w:right="-90" w:hanging="360"/>
              <w:rPr>
                <w:rFonts w:ascii="Times New Roman" w:cs="Times New Roman" w:eastAsia="Times New Roman" w:hAnsi="Times New Roman"/>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Timnit Tesfatsion</w:t>
            </w:r>
            <w:r w:rsidDel="00000000" w:rsidR="00000000" w:rsidRPr="00000000">
              <w:rPr>
                <w:rFonts w:ascii="Times New Roman" w:cs="Times New Roman" w:eastAsia="Times New Roman" w:hAnsi="Times New Roman"/>
                <w:sz w:val="24"/>
                <w:szCs w:val="24"/>
                <w:rtl w:val="0"/>
              </w:rPr>
              <w:t xml:space="preserve">, tt5@umbc.edu</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Objectives/Business Need: </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his app will help UMBC save money by making its own app. </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Long-term, after debug and implementation, UMBC could sell this product to other universities. </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ultimate goal is that this app would make any university’s tutoring service to be independent. The supervisor would have full control of the app (but not the code).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Project Sources Criteria: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Give permission to students and tutors the ability to change their schedules. For high-demand, you can use the app to schedule a session. This means that your schedule has to be correct and up-to-date. </w:t>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low-demand, students have to contact the supervisor of the Learning Resource Center through email to be able to see if there’s any tutors for the course they need help with.)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courses have to be listed on the app. No emails between students and tutors.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w:t>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app needs to have a simple messaging system for tutors and students to chat (needed when a student is not coming or going to be late, or simply to ask any information).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Supervisors can give permission to new hired tutors to become a “tutor” in the app.(Right now, supervisors have to contact StudyTree support to ask for it. This usually takes days).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Students can add personal details in their profile, like “student with disability”, or “retaking this course”, or “Need to practice speaking only (for language tutoring)”. This will help tutors prepare for their sessions before hand and be more efficient.</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Approach/Requirements: </w:t>
            </w:r>
            <w:r w:rsidDel="00000000" w:rsidR="00000000" w:rsidRPr="00000000">
              <w:rPr>
                <w:rtl w:val="0"/>
              </w:rPr>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the android studio software</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SQL database with java for the coding aspect</w:t>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Issues or Constraints: </w:t>
            </w:r>
          </w:p>
          <w:p w:rsidR="00000000" w:rsidDel="00000000" w:rsidP="00000000" w:rsidRDefault="00000000" w:rsidRPr="00000000" w14:paraId="0000002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apps on the market that provide tutoring for students. </w:t>
            </w:r>
          </w:p>
          <w:p w:rsidR="00000000" w:rsidDel="00000000" w:rsidP="00000000" w:rsidRDefault="00000000" w:rsidRPr="00000000" w14:paraId="0000002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gain a big pool of clients, we must complete this project as soon as possible. We would like this app to become mainstream and have students default to our app instead of using other apps that may provide similar resources. </w:t>
            </w:r>
          </w:p>
          <w:p w:rsidR="00000000" w:rsidDel="00000000" w:rsidP="00000000" w:rsidRDefault="00000000" w:rsidRPr="00000000" w14:paraId="0000002F">
            <w:pPr>
              <w:rPr>
                <w:rFonts w:ascii="Times New Roman" w:cs="Times New Roman" w:eastAsia="Times New Roman" w:hAnsi="Times New Roman"/>
                <w:b w:val="1"/>
                <w:sz w:val="24"/>
                <w:szCs w:val="24"/>
                <w:shd w:fill="38761d" w:val="clear"/>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945.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370"/>
        <w:gridCol w:w="1860"/>
        <w:gridCol w:w="3120"/>
        <w:tblGridChange w:id="0">
          <w:tblGrid>
            <w:gridCol w:w="2595"/>
            <w:gridCol w:w="2370"/>
            <w:gridCol w:w="1860"/>
            <w:gridCol w:w="3120"/>
          </w:tblGrid>
        </w:tblGridChange>
      </w:tblGrid>
      <w:tr>
        <w:trPr>
          <w:trHeight w:val="420" w:hRule="atLeast"/>
        </w:trPr>
        <w:tc>
          <w:tcPr>
            <w:gridSpan w:val="4"/>
            <w:shd w:fill="38761d"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Roles and Responsibilities</w:t>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Name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 Description</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Bio</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Contact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Timnit Tesfatsion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I will overlook the overall project from start to finish. Also, I will coordinate meeting times as well as work with each team member to meet deadlines as well as assign responsibilities.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information Systems major and I have some knowledge with SQL and have experience with project management based on previous class I took.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tt5@umbc.edu</w:t>
              </w:r>
            </w:hyperlink>
            <w:r w:rsidDel="00000000" w:rsidR="00000000" w:rsidRPr="00000000">
              <w:rPr>
                <w:rFonts w:ascii="Times New Roman" w:cs="Times New Roman" w:eastAsia="Times New Roman" w:hAnsi="Times New Roman"/>
                <w:sz w:val="24"/>
                <w:szCs w:val="24"/>
                <w:rtl w:val="0"/>
              </w:rPr>
              <w:t xml:space="preserve">, (301) 747-8721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Bae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As the lead programmer, I will oversee and code the basic structure of our app. It will encompass Java, HTML, and SQL code with the possibility of additional languages.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bachelors in Biological Sciences; I am 24 years old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dbae1</w:t>
            </w:r>
            <w:r w:rsidDel="00000000" w:rsidR="00000000" w:rsidRPr="00000000">
              <w:rPr>
                <w:rFonts w:ascii="Times New Roman" w:cs="Times New Roman" w:eastAsia="Times New Roman" w:hAnsi="Times New Roman"/>
                <w:sz w:val="24"/>
                <w:szCs w:val="24"/>
                <w:rtl w:val="0"/>
              </w:rPr>
              <w:t xml:space="preserve">@umbc.edu , (443) 845-8434</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Briana Jenkins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System Design Analyst</w:t>
            </w:r>
            <w:r w:rsidDel="00000000" w:rsidR="00000000" w:rsidRPr="00000000">
              <w:rPr>
                <w:rFonts w:ascii="Times New Roman" w:cs="Times New Roman" w:eastAsia="Times New Roman" w:hAnsi="Times New Roman"/>
                <w:sz w:val="24"/>
                <w:szCs w:val="24"/>
                <w:rtl w:val="0"/>
              </w:rPr>
              <w:t xml:space="preserve">: takes the both jobs of an system analyst and a computer programmer. I will be designing the design layout in for the app. I will be using the android studio software to complete this task.</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Briana Jenkins. I am 23 years old, and a senior.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bri20@umbc.edu , (301) 609 -1765</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Choi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Wonjin(James) Choi - QA/Business Systems Analyst: Ensure software is implemented with the requirements needed. Conduct analysis to create long term business solution.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24 year old senior majoring in information systems.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choiw1@umbc.edu , (443) 798-5540</w:t>
            </w:r>
          </w:p>
        </w:tc>
      </w:tr>
      <w:tr>
        <w:trPr>
          <w:trHeight w:val="440" w:hRule="atLeast"/>
        </w:trPr>
        <w:tc>
          <w:tcPr>
            <w:shd w:fill="6aa84f" w:val="clear"/>
            <w:tcMar>
              <w:top w:w="100.0" w:type="dxa"/>
              <w:left w:w="100.0" w:type="dxa"/>
              <w:bottom w:w="100.0" w:type="dxa"/>
              <w:right w:w="100.0" w:type="dxa"/>
            </w:tcMar>
            <w:vAlign w:val="center"/>
          </w:tcPr>
          <w:p w:rsidR="00000000" w:rsidDel="00000000" w:rsidP="00000000" w:rsidRDefault="00000000" w:rsidRPr="00000000" w14:paraId="0000005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Anusha Malla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I will be manually testing the app and the codes to prevent malfunctioning code or app. </w:t>
            </w:r>
          </w:p>
          <w:p w:rsidR="00000000" w:rsidDel="00000000" w:rsidP="00000000" w:rsidRDefault="00000000" w:rsidRPr="00000000" w14:paraId="00000052">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come from a landlocked country Nepal. I am 21 years old, can speak 4 different languages and a senior in Information Systems.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vc15539@umbc.edu , (443) 722-9151</w:t>
            </w:r>
          </w:p>
        </w:tc>
      </w:tr>
      <w:tr>
        <w:trPr>
          <w:trHeight w:val="440" w:hRule="atLeast"/>
        </w:trPr>
        <w:tc>
          <w:tcPr>
            <w:shd w:fill="b6d7a8" w:val="clear"/>
            <w:tcMar>
              <w:top w:w="100.0" w:type="dxa"/>
              <w:left w:w="100.0" w:type="dxa"/>
              <w:bottom w:w="100.0" w:type="dxa"/>
              <w:right w:w="100.0" w:type="dxa"/>
            </w:tcMar>
            <w:vAlign w:val="center"/>
          </w:tcPr>
          <w:p w:rsidR="00000000" w:rsidDel="00000000" w:rsidP="00000000" w:rsidRDefault="00000000" w:rsidRPr="00000000" w14:paraId="00000055">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Haythem Abdelkhalek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Developer: I will design a fully functional SQL-PL/SQL database with functions, procedures, and triggers that will be the base of the App.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Information System’s major working part-time as a database developer.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haythem1@umbc.edu , ( 410) 599-3451 </w:t>
            </w:r>
          </w:p>
        </w:tc>
      </w:tr>
    </w:tbl>
    <w:p w:rsidR="00000000" w:rsidDel="00000000" w:rsidP="00000000" w:rsidRDefault="00000000" w:rsidRPr="00000000" w14:paraId="00000059">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t5@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