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DF63F" w14:textId="75901F44" w:rsidR="004867F3" w:rsidRDefault="004F0282" w:rsidP="0088001D">
      <w:pPr>
        <w:pStyle w:val="Heading1"/>
      </w:pPr>
      <w:r>
        <w:t>Haywood Community College</w:t>
      </w:r>
      <w:r w:rsidR="004B1CA3">
        <w:t xml:space="preserve"> </w:t>
      </w:r>
      <w:r w:rsidR="004B1CA3" w:rsidRPr="004B1CA3">
        <w:t>SACSCOC Fifth Year Interim Report</w:t>
      </w:r>
    </w:p>
    <w:p w14:paraId="5630B031" w14:textId="77777777" w:rsidR="009F6CB9" w:rsidRPr="009F6CB9" w:rsidRDefault="009F6CB9" w:rsidP="009F6CB9">
      <w:pPr>
        <w:pStyle w:val="BodyText"/>
      </w:pPr>
    </w:p>
    <w:p w14:paraId="77CFDE6C" w14:textId="4CF5C089" w:rsidR="004B1CA3" w:rsidRDefault="004B1CA3" w:rsidP="004B1CA3">
      <w:pPr>
        <w:pStyle w:val="Heading2"/>
      </w:pPr>
      <w:r>
        <w:t>Technical Requirements</w:t>
      </w:r>
    </w:p>
    <w:p w14:paraId="08B9D430" w14:textId="27206713" w:rsidR="004B1CA3" w:rsidRDefault="004B1CA3" w:rsidP="004B1CA3">
      <w:pPr>
        <w:pStyle w:val="BodyText"/>
      </w:pPr>
      <w:r>
        <w:t xml:space="preserve">For </w:t>
      </w:r>
      <w:r w:rsidR="00070E55">
        <w:t>the best</w:t>
      </w:r>
      <w:r>
        <w:t xml:space="preserve"> results, both </w:t>
      </w:r>
      <w:r w:rsidR="00E252E4">
        <w:t>Windows</w:t>
      </w:r>
      <w:r>
        <w:t xml:space="preserve"> and M</w:t>
      </w:r>
      <w:r w:rsidR="00E252E4">
        <w:t>acOS</w:t>
      </w:r>
      <w:r>
        <w:t xml:space="preserve"> users should use the latest version of Chrome, Microsoft Edge, Firefox, or Safari. </w:t>
      </w:r>
    </w:p>
    <w:p w14:paraId="5B46FF36" w14:textId="727BC2A4" w:rsidR="004B1CA3" w:rsidRDefault="004B1CA3" w:rsidP="004B1CA3">
      <w:pPr>
        <w:pStyle w:val="BodyText"/>
      </w:pPr>
      <w:r>
        <w:t>A</w:t>
      </w:r>
      <w:r w:rsidR="00DE1781">
        <w:t>ll a</w:t>
      </w:r>
      <w:r>
        <w:t xml:space="preserve">ttachments are in the Portable Document Format (pdf) and require the Adobe Acrobat Reader </w:t>
      </w:r>
      <w:r w:rsidR="00E404FA">
        <w:t xml:space="preserve">or compatible PDF reader </w:t>
      </w:r>
      <w:r>
        <w:t xml:space="preserve">application. Adobe Acrobat Reader </w:t>
      </w:r>
      <w:r w:rsidR="00E404FA">
        <w:t xml:space="preserve">is a </w:t>
      </w:r>
      <w:r>
        <w:t xml:space="preserve">free download: </w:t>
      </w:r>
      <w:hyperlink r:id="rId10" w:history="1">
        <w:r w:rsidRPr="00643152">
          <w:rPr>
            <w:rStyle w:val="Hyperlink"/>
          </w:rPr>
          <w:t>https://get.adobe.com/reader/</w:t>
        </w:r>
      </w:hyperlink>
      <w:r w:rsidR="00E404FA">
        <w:t>.</w:t>
      </w:r>
      <w:r w:rsidR="00E619C7">
        <w:t xml:space="preserve"> The most recent </w:t>
      </w:r>
      <w:r w:rsidR="007914FE">
        <w:t>version of Adobe Acrobat is recommended.</w:t>
      </w:r>
      <w:r w:rsidR="00686F2F">
        <w:t xml:space="preserve"> It is also recommended to </w:t>
      </w:r>
      <w:r w:rsidR="007F2DBF">
        <w:t xml:space="preserve">turn off </w:t>
      </w:r>
      <w:r w:rsidR="007F2DBF" w:rsidRPr="001B526E">
        <w:rPr>
          <w:b/>
          <w:bCs/>
        </w:rPr>
        <w:t>Open cross-document links in same window</w:t>
      </w:r>
      <w:r w:rsidR="001B526E">
        <w:t xml:space="preserve"> under </w:t>
      </w:r>
      <w:r w:rsidR="001B526E" w:rsidRPr="001B526E">
        <w:rPr>
          <w:b/>
          <w:bCs/>
        </w:rPr>
        <w:t>Documents</w:t>
      </w:r>
      <w:r w:rsidR="001B526E">
        <w:t xml:space="preserve"> in </w:t>
      </w:r>
      <w:r w:rsidR="001B526E" w:rsidRPr="001B526E">
        <w:rPr>
          <w:b/>
          <w:bCs/>
        </w:rPr>
        <w:t>Preferences</w:t>
      </w:r>
      <w:r w:rsidR="001B526E">
        <w:t>.</w:t>
      </w:r>
    </w:p>
    <w:p w14:paraId="411548C0" w14:textId="689146B4" w:rsidR="006469A6" w:rsidRDefault="00715389" w:rsidP="004B1CA3">
      <w:pPr>
        <w:pStyle w:val="BodyText"/>
      </w:pPr>
      <w:r>
        <w:rPr>
          <w:noProof/>
        </w:rPr>
        <mc:AlternateContent>
          <mc:Choice Requires="wps">
            <w:drawing>
              <wp:anchor distT="0" distB="0" distL="114300" distR="114300" simplePos="0" relativeHeight="251661312" behindDoc="0" locked="0" layoutInCell="1" allowOverlap="1" wp14:anchorId="28524368" wp14:editId="63F54F14">
                <wp:simplePos x="0" y="0"/>
                <wp:positionH relativeFrom="column">
                  <wp:posOffset>85726</wp:posOffset>
                </wp:positionH>
                <wp:positionV relativeFrom="paragraph">
                  <wp:posOffset>807720</wp:posOffset>
                </wp:positionV>
                <wp:extent cx="857250" cy="371475"/>
                <wp:effectExtent l="76200" t="38100" r="57150" b="104775"/>
                <wp:wrapNone/>
                <wp:docPr id="1564559014" name="Oval 1"/>
                <wp:cNvGraphicFramePr/>
                <a:graphic xmlns:a="http://schemas.openxmlformats.org/drawingml/2006/main">
                  <a:graphicData uri="http://schemas.microsoft.com/office/word/2010/wordprocessingShape">
                    <wps:wsp>
                      <wps:cNvSpPr/>
                      <wps:spPr>
                        <a:xfrm>
                          <a:off x="0" y="0"/>
                          <a:ext cx="857250" cy="371475"/>
                        </a:xfrm>
                        <a:prstGeom prst="ellipse">
                          <a:avLst/>
                        </a:prstGeom>
                        <a:noFill/>
                        <a:ln w="38100">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EC5C2" id="Oval 1" o:spid="_x0000_s1026" style="position:absolute;margin-left:6.75pt;margin-top:63.6pt;width:67.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" filled="f" strokecolor="#fbd4b4 [1305]" strokeweight="3pt">
                <v:shadow on="t" color="black" opacity="22937f" origin=",.5" offset="0,.63889mm"/>
              </v:oval>
            </w:pict>
          </mc:Fallback>
        </mc:AlternateContent>
      </w:r>
      <w:r>
        <w:rPr>
          <w:noProof/>
        </w:rPr>
        <mc:AlternateContent>
          <mc:Choice Requires="wps">
            <w:drawing>
              <wp:anchor distT="0" distB="0" distL="114300" distR="114300" simplePos="0" relativeHeight="251659264" behindDoc="0" locked="0" layoutInCell="1" allowOverlap="1" wp14:anchorId="77AFE072" wp14:editId="52374D52">
                <wp:simplePos x="0" y="0"/>
                <wp:positionH relativeFrom="column">
                  <wp:posOffset>1724025</wp:posOffset>
                </wp:positionH>
                <wp:positionV relativeFrom="paragraph">
                  <wp:posOffset>855345</wp:posOffset>
                </wp:positionV>
                <wp:extent cx="2543175" cy="304800"/>
                <wp:effectExtent l="76200" t="38100" r="28575" b="95250"/>
                <wp:wrapNone/>
                <wp:docPr id="1357813126" name="Oval 1"/>
                <wp:cNvGraphicFramePr/>
                <a:graphic xmlns:a="http://schemas.openxmlformats.org/drawingml/2006/main">
                  <a:graphicData uri="http://schemas.microsoft.com/office/word/2010/wordprocessingShape">
                    <wps:wsp>
                      <wps:cNvSpPr/>
                      <wps:spPr>
                        <a:xfrm>
                          <a:off x="0" y="0"/>
                          <a:ext cx="2543175" cy="304800"/>
                        </a:xfrm>
                        <a:prstGeom prst="ellipse">
                          <a:avLst/>
                        </a:prstGeom>
                        <a:noFill/>
                        <a:ln w="38100">
                          <a:solidFill>
                            <a:schemeClr val="accent6">
                              <a:lumMod val="40000"/>
                              <a:lumOff val="6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D991A6" id="Oval 1" o:spid="_x0000_s1026" style="position:absolute;margin-left:135.75pt;margin-top:67.35pt;width:200.25pt;height: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" filled="f" strokecolor="#fbd4b4 [1305]" strokeweight="3pt">
                <v:shadow on="t" color="black" opacity="22937f" origin=",.5" offset="0,.63889mm"/>
              </v:oval>
            </w:pict>
          </mc:Fallback>
        </mc:AlternateContent>
      </w:r>
      <w:r w:rsidRPr="00715389">
        <w:rPr>
          <w:noProof/>
        </w:rPr>
        <w:drawing>
          <wp:inline distT="0" distB="0" distL="0" distR="0" wp14:anchorId="23496A8F" wp14:editId="09F568BB">
            <wp:extent cx="4353533" cy="1886213"/>
            <wp:effectExtent l="0" t="0" r="9525" b="0"/>
            <wp:docPr id="105242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2762" name="Picture 1" descr="A screenshot of a computer&#10;&#10;Description automatically generated"/>
                    <pic:cNvPicPr/>
                  </pic:nvPicPr>
                  <pic:blipFill>
                    <a:blip r:embed="rId11"/>
                    <a:stretch>
                      <a:fillRect/>
                    </a:stretch>
                  </pic:blipFill>
                  <pic:spPr>
                    <a:xfrm>
                      <a:off x="0" y="0"/>
                      <a:ext cx="4353533" cy="1886213"/>
                    </a:xfrm>
                    <a:prstGeom prst="rect">
                      <a:avLst/>
                    </a:prstGeom>
                  </pic:spPr>
                </pic:pic>
              </a:graphicData>
            </a:graphic>
          </wp:inline>
        </w:drawing>
      </w:r>
    </w:p>
    <w:p w14:paraId="2FA09DA2" w14:textId="77777777" w:rsidR="004B1CA3" w:rsidRPr="004B1CA3" w:rsidRDefault="004B1CA3" w:rsidP="004B1CA3">
      <w:pPr>
        <w:pStyle w:val="BodyText"/>
      </w:pPr>
    </w:p>
    <w:p w14:paraId="72F93E00" w14:textId="77777777" w:rsidR="004B1CA3" w:rsidRDefault="004B1CA3" w:rsidP="004B1CA3">
      <w:pPr>
        <w:pStyle w:val="Heading2"/>
      </w:pPr>
      <w:r>
        <w:t>Support</w:t>
      </w:r>
    </w:p>
    <w:p w14:paraId="5ECC8321" w14:textId="77777777" w:rsidR="004B1CA3" w:rsidRDefault="004B1CA3" w:rsidP="004B1CA3">
      <w:pPr>
        <w:pStyle w:val="BodyText"/>
      </w:pPr>
      <w:r>
        <w:t>For technical needs, such as problems with hardware, internet connection, or printing, contact:</w:t>
      </w:r>
    </w:p>
    <w:p w14:paraId="66CF7003" w14:textId="77777777" w:rsidR="004B1CA3" w:rsidRDefault="004B1CA3" w:rsidP="004B1CA3">
      <w:pPr>
        <w:pStyle w:val="BodyText"/>
      </w:pPr>
      <w:r>
        <w:rPr>
          <w:noProof/>
        </w:rPr>
        <w:drawing>
          <wp:inline distT="0" distB="0" distL="0" distR="0" wp14:anchorId="06A2ED6E" wp14:editId="337B5AB8">
            <wp:extent cx="152400" cy="152400"/>
            <wp:effectExtent l="0" t="0" r="0" b="0"/>
            <wp:docPr id="1927045559" name="Graphic 3" descr="User with solid fill"/>
            <wp:cNvGraphicFramePr/>
            <a:graphic xmlns:a="http://schemas.openxmlformats.org/drawingml/2006/main">
              <a:graphicData uri="http://schemas.openxmlformats.org/drawingml/2006/picture">
                <pic:pic xmlns:pic="http://schemas.openxmlformats.org/drawingml/2006/picture">
                  <pic:nvPicPr>
                    <pic:cNvPr id="1927045559" name="Graphic 1" descr="User with solid fill"/>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54940" cy="154940"/>
                    </a:xfrm>
                    <a:prstGeom prst="rect">
                      <a:avLst/>
                    </a:prstGeom>
                  </pic:spPr>
                </pic:pic>
              </a:graphicData>
            </a:graphic>
          </wp:inline>
        </w:drawing>
      </w:r>
      <w:r>
        <w:t xml:space="preserve"> David Onder</w:t>
      </w:r>
    </w:p>
    <w:p w14:paraId="3F0919ED" w14:textId="77777777" w:rsidR="004B1CA3" w:rsidRDefault="004B1CA3" w:rsidP="004B1CA3">
      <w:pPr>
        <w:pStyle w:val="BodyText"/>
      </w:pPr>
      <w:r>
        <w:rPr>
          <w:noProof/>
        </w:rPr>
        <w:drawing>
          <wp:inline distT="0" distB="0" distL="0" distR="0" wp14:anchorId="1E5422CE" wp14:editId="1CC80A23">
            <wp:extent cx="152400" cy="152400"/>
            <wp:effectExtent l="0" t="0" r="0" b="0"/>
            <wp:docPr id="2000433946" name="Graphic 2" descr="Envelope with solid fill"/>
            <wp:cNvGraphicFramePr/>
            <a:graphic xmlns:a="http://schemas.openxmlformats.org/drawingml/2006/main">
              <a:graphicData uri="http://schemas.openxmlformats.org/drawingml/2006/picture">
                <pic:pic xmlns:pic="http://schemas.openxmlformats.org/drawingml/2006/picture">
                  <pic:nvPicPr>
                    <pic:cNvPr id="2000433946" name="Graphic 4" descr="Envelope with solid fill"/>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54940" cy="154940"/>
                    </a:xfrm>
                    <a:prstGeom prst="rect">
                      <a:avLst/>
                    </a:prstGeom>
                  </pic:spPr>
                </pic:pic>
              </a:graphicData>
            </a:graphic>
          </wp:inline>
        </w:drawing>
      </w:r>
      <w:r>
        <w:t xml:space="preserve"> donder@haywood.edu</w:t>
      </w:r>
    </w:p>
    <w:p w14:paraId="5B347615" w14:textId="2B80DD53" w:rsidR="004B1CA3" w:rsidRDefault="009C7BEB" w:rsidP="004B1CA3">
      <w:pPr>
        <w:pStyle w:val="BodyText"/>
      </w:pPr>
      <w:r>
        <w:pict w14:anchorId="38031F56">
          <v:shape id="Graphic 1" o:spid="_x0000_i1026" type="#_x0000_t75" alt="Phone Vibration with solid fill" style="width:12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">
            <v:imagedata r:id="rId16" o:title="" cropleft="-2979f" cropright="-2979f"/>
            <o:lock v:ext="edit" aspectratio="f"/>
          </v:shape>
        </w:pict>
      </w:r>
      <w:r w:rsidR="004B1CA3">
        <w:t xml:space="preserve"> 828-565-4077</w:t>
      </w:r>
    </w:p>
    <w:p w14:paraId="11B992E8" w14:textId="77777777" w:rsidR="004B1CA3" w:rsidRDefault="004B1CA3" w:rsidP="004B1CA3">
      <w:pPr>
        <w:pStyle w:val="BodyText"/>
      </w:pPr>
    </w:p>
    <w:p w14:paraId="2603F378" w14:textId="59AB2A81" w:rsidR="005479C6" w:rsidRDefault="004F0282" w:rsidP="005479C6">
      <w:pPr>
        <w:pStyle w:val="Heading2"/>
      </w:pPr>
      <w:r>
        <w:t>Getting Started</w:t>
      </w:r>
    </w:p>
    <w:p w14:paraId="2449CB8F" w14:textId="502D086D" w:rsidR="00F101B4" w:rsidRDefault="00F101B4" w:rsidP="004F0282">
      <w:pPr>
        <w:pStyle w:val="BodyText"/>
      </w:pPr>
      <w:r>
        <w:t xml:space="preserve">The Fifth-Year Interim Report is available </w:t>
      </w:r>
      <w:r w:rsidR="00806790">
        <w:t xml:space="preserve">either via a </w:t>
      </w:r>
      <w:r w:rsidR="002F2B42">
        <w:t>Zip</w:t>
      </w:r>
      <w:r w:rsidR="00806790">
        <w:t xml:space="preserve"> file</w:t>
      </w:r>
      <w:r w:rsidR="004D3296">
        <w:t xml:space="preserve"> (</w:t>
      </w:r>
      <w:r w:rsidR="004D3296" w:rsidRPr="00EB232A">
        <w:rPr>
          <w:b/>
          <w:bCs/>
        </w:rPr>
        <w:t>H</w:t>
      </w:r>
      <w:r w:rsidR="009C7BEB">
        <w:rPr>
          <w:b/>
          <w:bCs/>
        </w:rPr>
        <w:t>aywood</w:t>
      </w:r>
      <w:r w:rsidR="004D3296" w:rsidRPr="00EB232A">
        <w:rPr>
          <w:b/>
          <w:bCs/>
        </w:rPr>
        <w:t>CC_</w:t>
      </w:r>
      <w:r w:rsidR="009C7BEB">
        <w:rPr>
          <w:b/>
          <w:bCs/>
        </w:rPr>
        <w:t>5</w:t>
      </w:r>
      <w:r w:rsidR="004D3296" w:rsidRPr="00EB232A">
        <w:rPr>
          <w:b/>
          <w:bCs/>
        </w:rPr>
        <w:t>Y.zip</w:t>
      </w:r>
      <w:r w:rsidR="004D3296">
        <w:t>)</w:t>
      </w:r>
      <w:r w:rsidR="00806790">
        <w:t xml:space="preserve"> or on USB.</w:t>
      </w:r>
    </w:p>
    <w:p w14:paraId="39696766" w14:textId="4564888C" w:rsidR="002F2B42" w:rsidRPr="00795A19" w:rsidRDefault="002F2B42" w:rsidP="00D149AE">
      <w:pPr>
        <w:pStyle w:val="Heading3"/>
        <w:rPr>
          <w:b w:val="0"/>
          <w:bCs w:val="0"/>
          <w:i/>
          <w:iCs/>
        </w:rPr>
      </w:pPr>
      <w:r w:rsidRPr="00795A19">
        <w:rPr>
          <w:b w:val="0"/>
          <w:bCs w:val="0"/>
          <w:i/>
          <w:iCs/>
        </w:rPr>
        <w:lastRenderedPageBreak/>
        <w:t>Zip File</w:t>
      </w:r>
    </w:p>
    <w:p w14:paraId="4AA62DB2" w14:textId="1F0673FA" w:rsidR="00806790" w:rsidRDefault="00806790" w:rsidP="004F0282">
      <w:pPr>
        <w:pStyle w:val="BodyText"/>
      </w:pPr>
      <w:r>
        <w:t xml:space="preserve">If using the </w:t>
      </w:r>
      <w:r w:rsidR="002F2B42">
        <w:t xml:space="preserve">Zip </w:t>
      </w:r>
      <w:r>
        <w:t xml:space="preserve">file, download to a folder where you would like to </w:t>
      </w:r>
      <w:r w:rsidR="00A133FA">
        <w:t xml:space="preserve">expand the </w:t>
      </w:r>
      <w:r w:rsidR="002F2B42">
        <w:t xml:space="preserve">Zip </w:t>
      </w:r>
      <w:r w:rsidR="00A133FA">
        <w:t>file to access the submitted files</w:t>
      </w:r>
      <w:r w:rsidR="00C60D50">
        <w:t xml:space="preserve">. On Windows 11, right-click </w:t>
      </w:r>
      <w:r w:rsidR="00CB1B0A">
        <w:t xml:space="preserve">the file and select </w:t>
      </w:r>
      <w:r w:rsidR="00CB1B0A" w:rsidRPr="00CB1B0A">
        <w:rPr>
          <w:b/>
          <w:bCs/>
        </w:rPr>
        <w:t>Extract All…</w:t>
      </w:r>
      <w:r w:rsidR="00CB1B0A">
        <w:t>.</w:t>
      </w:r>
      <w:r w:rsidR="002A025B">
        <w:t xml:space="preserve"> On MacOS, Double-click the </w:t>
      </w:r>
      <w:r w:rsidR="002F2B42">
        <w:t xml:space="preserve">Zip </w:t>
      </w:r>
      <w:r w:rsidR="002A025B">
        <w:t xml:space="preserve">file </w:t>
      </w:r>
      <w:r w:rsidR="007D5B27">
        <w:t>in the Finder app. In both cases, the file will be decompressed into the same folder.</w:t>
      </w:r>
    </w:p>
    <w:p w14:paraId="0F8A7CB7" w14:textId="77777777" w:rsidR="00CB1B0A" w:rsidRDefault="00CB1B0A" w:rsidP="004F0282">
      <w:pPr>
        <w:pStyle w:val="BodyText"/>
      </w:pPr>
    </w:p>
    <w:p w14:paraId="66241F74" w14:textId="74E74A5E" w:rsidR="00CB1B0A" w:rsidRDefault="00CB1B0A" w:rsidP="004F0282">
      <w:pPr>
        <w:pStyle w:val="BodyText"/>
      </w:pPr>
      <w:r w:rsidRPr="00CB1B0A">
        <w:rPr>
          <w:noProof/>
        </w:rPr>
        <w:drawing>
          <wp:inline distT="0" distB="0" distL="0" distR="0" wp14:anchorId="681CED09" wp14:editId="798B880B">
            <wp:extent cx="3029373" cy="2953162"/>
            <wp:effectExtent l="0" t="0" r="0" b="0"/>
            <wp:docPr id="1612619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19323" name="Picture 1" descr="A screenshot of a computer&#10;&#10;Description automatically generated"/>
                    <pic:cNvPicPr/>
                  </pic:nvPicPr>
                  <pic:blipFill>
                    <a:blip r:embed="rId17"/>
                    <a:stretch>
                      <a:fillRect/>
                    </a:stretch>
                  </pic:blipFill>
                  <pic:spPr>
                    <a:xfrm>
                      <a:off x="0" y="0"/>
                      <a:ext cx="3029373" cy="2953162"/>
                    </a:xfrm>
                    <a:prstGeom prst="rect">
                      <a:avLst/>
                    </a:prstGeom>
                  </pic:spPr>
                </pic:pic>
              </a:graphicData>
            </a:graphic>
          </wp:inline>
        </w:drawing>
      </w:r>
    </w:p>
    <w:p w14:paraId="2E4DB3B8" w14:textId="0E7CE594" w:rsidR="002F2B42" w:rsidRPr="00795A19" w:rsidRDefault="002F2B42" w:rsidP="00795A19">
      <w:pPr>
        <w:pStyle w:val="Heading3"/>
        <w:rPr>
          <w:b w:val="0"/>
          <w:bCs w:val="0"/>
          <w:i/>
          <w:iCs/>
        </w:rPr>
      </w:pPr>
      <w:r w:rsidRPr="00795A19">
        <w:rPr>
          <w:b w:val="0"/>
          <w:bCs w:val="0"/>
          <w:i/>
          <w:iCs/>
        </w:rPr>
        <w:t>USB Drive</w:t>
      </w:r>
    </w:p>
    <w:p w14:paraId="16FA8729" w14:textId="4737438C" w:rsidR="002F2B42" w:rsidRDefault="001042A6" w:rsidP="004F0282">
      <w:pPr>
        <w:pStyle w:val="BodyText"/>
      </w:pPr>
      <w:r>
        <w:t xml:space="preserve">Insert the USB drive into a compatible USB port on your computer. Open a </w:t>
      </w:r>
      <w:r w:rsidR="000D5E7C">
        <w:t>folder at the root of the drive.</w:t>
      </w:r>
    </w:p>
    <w:p w14:paraId="3145725F" w14:textId="11C3230F" w:rsidR="000D5E7C" w:rsidRDefault="000D5E7C" w:rsidP="003431E4">
      <w:pPr>
        <w:pStyle w:val="Heading2"/>
      </w:pPr>
      <w:r>
        <w:t>Accessing the Report</w:t>
      </w:r>
    </w:p>
    <w:p w14:paraId="1430C552" w14:textId="720D7718" w:rsidR="000212CD" w:rsidRPr="00795A19" w:rsidRDefault="000212CD" w:rsidP="00795A19">
      <w:pPr>
        <w:pStyle w:val="Heading3"/>
        <w:rPr>
          <w:b w:val="0"/>
          <w:bCs w:val="0"/>
          <w:i/>
          <w:iCs/>
        </w:rPr>
      </w:pPr>
      <w:r w:rsidRPr="00795A19">
        <w:rPr>
          <w:b w:val="0"/>
          <w:bCs w:val="0"/>
          <w:i/>
          <w:iCs/>
        </w:rPr>
        <w:t>Easy to navigate website</w:t>
      </w:r>
    </w:p>
    <w:p w14:paraId="06BC00EA" w14:textId="4FAE0020" w:rsidR="004F0282" w:rsidRDefault="00EF4DD0" w:rsidP="004F0282">
      <w:pPr>
        <w:pStyle w:val="BodyText"/>
      </w:pPr>
      <w:r>
        <w:t>To open a</w:t>
      </w:r>
      <w:r w:rsidR="00F37BE9">
        <w:t>n</w:t>
      </w:r>
      <w:r>
        <w:t xml:space="preserve"> easy to navigate </w:t>
      </w:r>
      <w:r w:rsidR="008D58C8">
        <w:t>website version of the report, d</w:t>
      </w:r>
      <w:r w:rsidR="004F0282">
        <w:t xml:space="preserve">ouble-click the file named </w:t>
      </w:r>
      <w:r w:rsidR="004F0282" w:rsidRPr="004F0282">
        <w:rPr>
          <w:b/>
          <w:bCs/>
        </w:rPr>
        <w:t>LauchWebSite.html</w:t>
      </w:r>
      <w:r w:rsidR="004B11A5">
        <w:t>, which can be found in the Zip file or on the USB drive in the root folder</w:t>
      </w:r>
      <w:r w:rsidR="008D58C8" w:rsidRPr="008D58C8">
        <w:t>.</w:t>
      </w:r>
      <w:r w:rsidR="008D58C8">
        <w:t xml:space="preserve"> The landing page of the report will open in your default browser.</w:t>
      </w:r>
    </w:p>
    <w:p w14:paraId="7ECA1824" w14:textId="18C7D892" w:rsidR="005479C6" w:rsidRDefault="005479C6" w:rsidP="004F0282">
      <w:pPr>
        <w:pStyle w:val="BodyText"/>
      </w:pPr>
      <w:r w:rsidRPr="005479C6">
        <w:t>The sections of the site are labeled at the top of every page</w:t>
      </w:r>
      <w:r>
        <w:t xml:space="preserve"> and the navigational pane is available on the left side. </w:t>
      </w:r>
      <w:r w:rsidR="00BD0B39">
        <w:t>All links</w:t>
      </w:r>
      <w:r w:rsidR="008312F5">
        <w:t xml:space="preserve"> in the narratives</w:t>
      </w:r>
      <w:r w:rsidR="00BD0B39">
        <w:t xml:space="preserve">, whether to external artifacts or to navigate within the </w:t>
      </w:r>
      <w:r w:rsidR="00F416CC">
        <w:t xml:space="preserve">documents, are colored </w:t>
      </w:r>
      <w:r w:rsidR="00F416CC" w:rsidRPr="00074F76">
        <w:rPr>
          <w:color w:val="799B3E"/>
        </w:rPr>
        <w:t>light green</w:t>
      </w:r>
      <w:r w:rsidR="00F416CC">
        <w:t>.</w:t>
      </w:r>
    </w:p>
    <w:p w14:paraId="19BB4976" w14:textId="5D042098" w:rsidR="009611DF" w:rsidRDefault="009611DF" w:rsidP="00130773">
      <w:pPr>
        <w:pStyle w:val="BodyText"/>
        <w:jc w:val="center"/>
      </w:pPr>
      <w:r w:rsidRPr="009611DF">
        <w:rPr>
          <w:noProof/>
        </w:rPr>
        <w:lastRenderedPageBreak/>
        <w:drawing>
          <wp:inline distT="0" distB="0" distL="0" distR="0" wp14:anchorId="02634C73" wp14:editId="4B8BF96F">
            <wp:extent cx="4314825" cy="2140356"/>
            <wp:effectExtent l="0" t="0" r="0" b="0"/>
            <wp:docPr id="473187301" name="Picture 1" descr="A screenshot of a green and whit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87301" name="Picture 1" descr="A screenshot of a green and white website&#10;&#10;Description automatically generated"/>
                    <pic:cNvPicPr/>
                  </pic:nvPicPr>
                  <pic:blipFill>
                    <a:blip r:embed="rId18"/>
                    <a:stretch>
                      <a:fillRect/>
                    </a:stretch>
                  </pic:blipFill>
                  <pic:spPr>
                    <a:xfrm>
                      <a:off x="0" y="0"/>
                      <a:ext cx="4335557" cy="2150640"/>
                    </a:xfrm>
                    <a:prstGeom prst="rect">
                      <a:avLst/>
                    </a:prstGeom>
                  </pic:spPr>
                </pic:pic>
              </a:graphicData>
            </a:graphic>
          </wp:inline>
        </w:drawing>
      </w:r>
    </w:p>
    <w:p w14:paraId="6953D5F2" w14:textId="4C7237F3" w:rsidR="009B4BBB" w:rsidRDefault="009B4BBB" w:rsidP="009B4BBB">
      <w:pPr>
        <w:pStyle w:val="BodyText"/>
      </w:pPr>
      <w:r>
        <w:t>Selecting an item</w:t>
      </w:r>
      <w:r w:rsidR="004E28D8">
        <w:t xml:space="preserve"> </w:t>
      </w:r>
      <w:r>
        <w:t xml:space="preserve">from the horizontal </w:t>
      </w:r>
      <w:r w:rsidR="00A87760">
        <w:t>bar will change the options on the left sidebar</w:t>
      </w:r>
      <w:r w:rsidR="004E28D8">
        <w:t xml:space="preserve">. </w:t>
      </w:r>
    </w:p>
    <w:p w14:paraId="48BC1799" w14:textId="313F2787" w:rsidR="005479C6" w:rsidRDefault="005479C6" w:rsidP="00130773">
      <w:pPr>
        <w:pStyle w:val="Heading3"/>
      </w:pPr>
      <w:r>
        <w:t>Site Map</w:t>
      </w:r>
    </w:p>
    <w:p w14:paraId="00A923C5" w14:textId="6843A681" w:rsidR="005479C6" w:rsidRDefault="005479C6" w:rsidP="0006614B">
      <w:pPr>
        <w:pStyle w:val="BodyText"/>
        <w:numPr>
          <w:ilvl w:val="0"/>
          <w:numId w:val="17"/>
        </w:numPr>
      </w:pPr>
      <w:r>
        <w:t>Home</w:t>
      </w:r>
    </w:p>
    <w:p w14:paraId="5CE53A2D" w14:textId="1909FA18" w:rsidR="005479C6" w:rsidRDefault="005479C6" w:rsidP="0006614B">
      <w:pPr>
        <w:pStyle w:val="BodyText"/>
        <w:numPr>
          <w:ilvl w:val="1"/>
          <w:numId w:val="17"/>
        </w:numPr>
      </w:pPr>
      <w:r>
        <w:t>HCC Overview</w:t>
      </w:r>
    </w:p>
    <w:p w14:paraId="6961424E" w14:textId="427C0EBB" w:rsidR="005479C6" w:rsidRDefault="005479C6" w:rsidP="0006614B">
      <w:pPr>
        <w:pStyle w:val="BodyText"/>
        <w:numPr>
          <w:ilvl w:val="1"/>
          <w:numId w:val="17"/>
        </w:numPr>
      </w:pPr>
      <w:r>
        <w:t>Leadership Teams</w:t>
      </w:r>
    </w:p>
    <w:p w14:paraId="470E10C3" w14:textId="010FF1FC" w:rsidR="005479C6" w:rsidRDefault="005479C6" w:rsidP="0006614B">
      <w:pPr>
        <w:pStyle w:val="BodyText"/>
        <w:numPr>
          <w:ilvl w:val="1"/>
          <w:numId w:val="17"/>
        </w:numPr>
      </w:pPr>
      <w:r>
        <w:t>Signatures Attesting to Integrity</w:t>
      </w:r>
    </w:p>
    <w:p w14:paraId="65839492" w14:textId="64904F5A" w:rsidR="005479C6" w:rsidRDefault="005479C6" w:rsidP="0006614B">
      <w:pPr>
        <w:pStyle w:val="BodyText"/>
        <w:numPr>
          <w:ilvl w:val="1"/>
          <w:numId w:val="17"/>
        </w:numPr>
      </w:pPr>
      <w:r>
        <w:t>Institutional Summary Form Prepared for Commission Reviews</w:t>
      </w:r>
    </w:p>
    <w:p w14:paraId="5F43F218" w14:textId="3FD8F011" w:rsidR="005479C6" w:rsidRDefault="005479C6" w:rsidP="0006614B">
      <w:pPr>
        <w:pStyle w:val="BodyText"/>
        <w:numPr>
          <w:ilvl w:val="0"/>
          <w:numId w:val="17"/>
        </w:numPr>
      </w:pPr>
      <w:r>
        <w:t>Requirements</w:t>
      </w:r>
    </w:p>
    <w:p w14:paraId="44D77A3D" w14:textId="77777777" w:rsidR="005479C6" w:rsidRDefault="005479C6" w:rsidP="0006614B">
      <w:pPr>
        <w:pStyle w:val="BodyText"/>
        <w:numPr>
          <w:ilvl w:val="1"/>
          <w:numId w:val="17"/>
        </w:numPr>
      </w:pPr>
      <w:r>
        <w:t>Standard 5.4 - Qualified Administrative/Academic Officers</w:t>
      </w:r>
    </w:p>
    <w:p w14:paraId="635AF309" w14:textId="77777777" w:rsidR="005479C6" w:rsidRDefault="005479C6" w:rsidP="0006614B">
      <w:pPr>
        <w:pStyle w:val="BodyText"/>
        <w:numPr>
          <w:ilvl w:val="1"/>
          <w:numId w:val="17"/>
        </w:numPr>
      </w:pPr>
      <w:r>
        <w:t>Standard 6.1 - Full-Time Faculty</w:t>
      </w:r>
    </w:p>
    <w:p w14:paraId="332A8ECA" w14:textId="77777777" w:rsidR="005479C6" w:rsidRDefault="005479C6" w:rsidP="0006614B">
      <w:pPr>
        <w:pStyle w:val="BodyText"/>
        <w:numPr>
          <w:ilvl w:val="1"/>
          <w:numId w:val="17"/>
        </w:numPr>
      </w:pPr>
      <w:r>
        <w:t>Standard 6.2.b - Program Faculty</w:t>
      </w:r>
    </w:p>
    <w:p w14:paraId="02B4B227" w14:textId="77777777" w:rsidR="005479C6" w:rsidRDefault="005479C6" w:rsidP="0006614B">
      <w:pPr>
        <w:pStyle w:val="BodyText"/>
        <w:numPr>
          <w:ilvl w:val="1"/>
          <w:numId w:val="17"/>
        </w:numPr>
      </w:pPr>
      <w:r>
        <w:t>Standard 6.2.c - Program Coordination</w:t>
      </w:r>
    </w:p>
    <w:p w14:paraId="140B8C68" w14:textId="77777777" w:rsidR="005479C6" w:rsidRDefault="005479C6" w:rsidP="0006614B">
      <w:pPr>
        <w:pStyle w:val="BodyText"/>
        <w:numPr>
          <w:ilvl w:val="1"/>
          <w:numId w:val="17"/>
        </w:numPr>
      </w:pPr>
      <w:r>
        <w:t>Standard 8.1 - Student Achievement</w:t>
      </w:r>
    </w:p>
    <w:p w14:paraId="1A162B67" w14:textId="77777777" w:rsidR="005479C6" w:rsidRDefault="005479C6" w:rsidP="0006614B">
      <w:pPr>
        <w:pStyle w:val="BodyText"/>
        <w:numPr>
          <w:ilvl w:val="1"/>
          <w:numId w:val="17"/>
        </w:numPr>
      </w:pPr>
      <w:r>
        <w:t>Standard 8.2.a - Student Outcomes: Educational Programs</w:t>
      </w:r>
    </w:p>
    <w:p w14:paraId="018F3685" w14:textId="77777777" w:rsidR="005479C6" w:rsidRDefault="005479C6" w:rsidP="0006614B">
      <w:pPr>
        <w:pStyle w:val="BodyText"/>
        <w:numPr>
          <w:ilvl w:val="1"/>
          <w:numId w:val="17"/>
        </w:numPr>
      </w:pPr>
      <w:r>
        <w:t>Standard 9.1 - Program Content</w:t>
      </w:r>
    </w:p>
    <w:p w14:paraId="0CD65970" w14:textId="39471EE6" w:rsidR="005479C6" w:rsidRDefault="005479C6" w:rsidP="0006614B">
      <w:pPr>
        <w:pStyle w:val="BodyText"/>
        <w:numPr>
          <w:ilvl w:val="1"/>
          <w:numId w:val="17"/>
        </w:numPr>
      </w:pPr>
      <w:r>
        <w:t>Standard 9.2 - Program Length</w:t>
      </w:r>
    </w:p>
    <w:p w14:paraId="1300A99A" w14:textId="77777777" w:rsidR="005479C6" w:rsidRDefault="005479C6" w:rsidP="0006614B">
      <w:pPr>
        <w:pStyle w:val="BodyText"/>
        <w:numPr>
          <w:ilvl w:val="1"/>
          <w:numId w:val="17"/>
        </w:numPr>
      </w:pPr>
      <w:r>
        <w:t>Standard 10.2 - Public Information</w:t>
      </w:r>
    </w:p>
    <w:p w14:paraId="1B773185" w14:textId="77777777" w:rsidR="005479C6" w:rsidRDefault="005479C6" w:rsidP="0006614B">
      <w:pPr>
        <w:pStyle w:val="BodyText"/>
        <w:numPr>
          <w:ilvl w:val="1"/>
          <w:numId w:val="17"/>
        </w:numPr>
      </w:pPr>
      <w:r>
        <w:t>Standard 10.3 - Archived Information</w:t>
      </w:r>
    </w:p>
    <w:p w14:paraId="46B3741D" w14:textId="77777777" w:rsidR="005479C6" w:rsidRDefault="005479C6" w:rsidP="0006614B">
      <w:pPr>
        <w:pStyle w:val="BodyText"/>
        <w:numPr>
          <w:ilvl w:val="1"/>
          <w:numId w:val="17"/>
        </w:numPr>
      </w:pPr>
      <w:r>
        <w:t>Standard 10.5 - Admissions Policies and Practices</w:t>
      </w:r>
    </w:p>
    <w:p w14:paraId="6D7A4A3C" w14:textId="77777777" w:rsidR="005479C6" w:rsidRDefault="005479C6" w:rsidP="0006614B">
      <w:pPr>
        <w:pStyle w:val="BodyText"/>
        <w:numPr>
          <w:ilvl w:val="1"/>
          <w:numId w:val="17"/>
        </w:numPr>
      </w:pPr>
      <w:r>
        <w:lastRenderedPageBreak/>
        <w:t>Standard 10.6 - Distance and Correspondence Education: Student Identity Verification</w:t>
      </w:r>
    </w:p>
    <w:p w14:paraId="077EC780" w14:textId="77777777" w:rsidR="005479C6" w:rsidRDefault="005479C6" w:rsidP="0006614B">
      <w:pPr>
        <w:pStyle w:val="BodyText"/>
        <w:numPr>
          <w:ilvl w:val="1"/>
          <w:numId w:val="17"/>
        </w:numPr>
      </w:pPr>
      <w:r>
        <w:t>Standard 10.7 - Policies for Awarding Credit</w:t>
      </w:r>
    </w:p>
    <w:p w14:paraId="25B83BF7" w14:textId="77777777" w:rsidR="005479C6" w:rsidRDefault="005479C6" w:rsidP="0006614B">
      <w:pPr>
        <w:pStyle w:val="BodyText"/>
        <w:numPr>
          <w:ilvl w:val="1"/>
          <w:numId w:val="17"/>
        </w:numPr>
      </w:pPr>
      <w:r>
        <w:t>Standard 10.9 - Cooperative Academic Arrangements</w:t>
      </w:r>
    </w:p>
    <w:p w14:paraId="53961509" w14:textId="77777777" w:rsidR="005479C6" w:rsidRDefault="005479C6" w:rsidP="0006614B">
      <w:pPr>
        <w:pStyle w:val="BodyText"/>
        <w:numPr>
          <w:ilvl w:val="1"/>
          <w:numId w:val="17"/>
        </w:numPr>
      </w:pPr>
      <w:r>
        <w:t>Standard 12.1 - Student Support Services</w:t>
      </w:r>
    </w:p>
    <w:p w14:paraId="3FB1DE99" w14:textId="77777777" w:rsidR="005479C6" w:rsidRDefault="005479C6" w:rsidP="0006614B">
      <w:pPr>
        <w:pStyle w:val="BodyText"/>
        <w:numPr>
          <w:ilvl w:val="1"/>
          <w:numId w:val="17"/>
        </w:numPr>
      </w:pPr>
      <w:r>
        <w:t>Standard 12.4 - Student Complaints</w:t>
      </w:r>
    </w:p>
    <w:p w14:paraId="732C1C88" w14:textId="77777777" w:rsidR="005479C6" w:rsidRDefault="005479C6" w:rsidP="0006614B">
      <w:pPr>
        <w:pStyle w:val="BodyText"/>
        <w:numPr>
          <w:ilvl w:val="1"/>
          <w:numId w:val="17"/>
        </w:numPr>
      </w:pPr>
      <w:r>
        <w:t>Standard 13.6 - Federal and State Responsibilities</w:t>
      </w:r>
    </w:p>
    <w:p w14:paraId="7E4F8537" w14:textId="77777777" w:rsidR="005479C6" w:rsidRDefault="005479C6" w:rsidP="0006614B">
      <w:pPr>
        <w:pStyle w:val="BodyText"/>
        <w:numPr>
          <w:ilvl w:val="1"/>
          <w:numId w:val="17"/>
        </w:numPr>
      </w:pPr>
      <w:r>
        <w:t>Standard 13.7 - Physical Resources</w:t>
      </w:r>
    </w:p>
    <w:p w14:paraId="4BB679E7" w14:textId="77777777" w:rsidR="005479C6" w:rsidRDefault="005479C6" w:rsidP="0006614B">
      <w:pPr>
        <w:pStyle w:val="BodyText"/>
        <w:numPr>
          <w:ilvl w:val="1"/>
          <w:numId w:val="17"/>
        </w:numPr>
      </w:pPr>
      <w:r>
        <w:t>Standard 13.8 - Institutional Environment</w:t>
      </w:r>
    </w:p>
    <w:p w14:paraId="6DF52FD2" w14:textId="77777777" w:rsidR="005479C6" w:rsidRDefault="005479C6" w:rsidP="0006614B">
      <w:pPr>
        <w:pStyle w:val="BodyText"/>
        <w:numPr>
          <w:ilvl w:val="1"/>
          <w:numId w:val="17"/>
        </w:numPr>
      </w:pPr>
      <w:r>
        <w:t>Standard 14.1 - Publication of Accreditation Status</w:t>
      </w:r>
    </w:p>
    <w:p w14:paraId="7238808D" w14:textId="77777777" w:rsidR="005479C6" w:rsidRDefault="005479C6" w:rsidP="0006614B">
      <w:pPr>
        <w:pStyle w:val="BodyText"/>
        <w:numPr>
          <w:ilvl w:val="1"/>
          <w:numId w:val="17"/>
        </w:numPr>
      </w:pPr>
      <w:r>
        <w:t>Standard 14.3 - Comprehensive Institutional Review</w:t>
      </w:r>
    </w:p>
    <w:p w14:paraId="402B7018" w14:textId="7CA88566" w:rsidR="005479C6" w:rsidRDefault="005479C6" w:rsidP="0006614B">
      <w:pPr>
        <w:pStyle w:val="BodyText"/>
        <w:numPr>
          <w:ilvl w:val="1"/>
          <w:numId w:val="17"/>
        </w:numPr>
      </w:pPr>
      <w:r>
        <w:t>Standard 14.4 - Representation to Other Agencies</w:t>
      </w:r>
    </w:p>
    <w:p w14:paraId="114B6047" w14:textId="4E7C0E68" w:rsidR="005479C6" w:rsidRDefault="005479C6" w:rsidP="0006614B">
      <w:pPr>
        <w:pStyle w:val="BodyText"/>
        <w:numPr>
          <w:ilvl w:val="0"/>
          <w:numId w:val="17"/>
        </w:numPr>
      </w:pPr>
      <w:r>
        <w:t>QEP</w:t>
      </w:r>
    </w:p>
    <w:p w14:paraId="52C74C6B" w14:textId="1E29A4FF" w:rsidR="005479C6" w:rsidRDefault="005479C6" w:rsidP="0006614B">
      <w:pPr>
        <w:pStyle w:val="BodyText"/>
        <w:numPr>
          <w:ilvl w:val="1"/>
          <w:numId w:val="17"/>
        </w:numPr>
      </w:pPr>
      <w:r>
        <w:t>Q</w:t>
      </w:r>
      <w:r w:rsidR="00070E55">
        <w:t>uality Enhancement Plan (Q</w:t>
      </w:r>
      <w:r>
        <w:t>EP</w:t>
      </w:r>
      <w:r w:rsidR="00070E55">
        <w:t>)</w:t>
      </w:r>
      <w:r>
        <w:t xml:space="preserve"> Impact Report</w:t>
      </w:r>
    </w:p>
    <w:p w14:paraId="7E0090BD" w14:textId="77777777" w:rsidR="008E0310" w:rsidRPr="008E0310" w:rsidRDefault="008E0310" w:rsidP="008E0310">
      <w:pPr>
        <w:pStyle w:val="BodyText"/>
        <w:rPr>
          <w:b/>
          <w:bCs/>
        </w:rPr>
      </w:pPr>
    </w:p>
    <w:p w14:paraId="5339C5AA" w14:textId="02DD472F" w:rsidR="008E0310" w:rsidRPr="00F416CC" w:rsidRDefault="008E0310" w:rsidP="008E0310">
      <w:pPr>
        <w:pStyle w:val="BodyText"/>
        <w:rPr>
          <w:b/>
          <w:bCs/>
        </w:rPr>
      </w:pPr>
      <w:r>
        <w:t>Each standard includes a list of sources at the end, sorted in alphabetical order, for easy reference.</w:t>
      </w:r>
    </w:p>
    <w:p w14:paraId="58E5F898" w14:textId="77777777" w:rsidR="00070E55" w:rsidRDefault="00070E55" w:rsidP="00070E55">
      <w:pPr>
        <w:pStyle w:val="BodyText"/>
      </w:pPr>
    </w:p>
    <w:p w14:paraId="6BD0C792" w14:textId="77777777" w:rsidR="00130773" w:rsidRPr="00795A19" w:rsidRDefault="00130773" w:rsidP="00795A19">
      <w:pPr>
        <w:pStyle w:val="Heading3"/>
        <w:rPr>
          <w:b w:val="0"/>
          <w:bCs w:val="0"/>
          <w:i/>
          <w:iCs/>
        </w:rPr>
      </w:pPr>
      <w:r w:rsidRPr="00795A19">
        <w:rPr>
          <w:b w:val="0"/>
          <w:bCs w:val="0"/>
          <w:i/>
          <w:iCs/>
        </w:rPr>
        <w:t>PDF file</w:t>
      </w:r>
    </w:p>
    <w:p w14:paraId="43850F18" w14:textId="773A32C1" w:rsidR="00130773" w:rsidRDefault="00130773" w:rsidP="00130773">
      <w:pPr>
        <w:pStyle w:val="BodyText"/>
      </w:pPr>
      <w:r>
        <w:t xml:space="preserve">To open the PDF, double-click on the </w:t>
      </w:r>
      <w:r w:rsidRPr="00173E40">
        <w:rPr>
          <w:b/>
          <w:bCs/>
        </w:rPr>
        <w:t>SACSCOC-Fifth-Year-Interim-Report.pdf</w:t>
      </w:r>
      <w:r>
        <w:t xml:space="preserve"> file</w:t>
      </w:r>
      <w:r w:rsidR="00331715">
        <w:t>, which can be found in the Zip file or on the USB drive in the root folder</w:t>
      </w:r>
      <w:r>
        <w:t>. The file will open in your default PDF reader.</w:t>
      </w:r>
    </w:p>
    <w:p w14:paraId="62A0EAA7" w14:textId="77777777" w:rsidR="00130773" w:rsidRDefault="00130773" w:rsidP="00130773">
      <w:pPr>
        <w:pStyle w:val="BodyText"/>
      </w:pPr>
      <w:r>
        <w:t>The PDF contains bookmarks for the major sections and for each standard. It also contains links to external artifacts and other standards within the same document. To navigate within the PDF, click on a bookmark or linked text.</w:t>
      </w:r>
    </w:p>
    <w:p w14:paraId="5256E7D3" w14:textId="7226531F" w:rsidR="00130773" w:rsidRDefault="00130773" w:rsidP="00130773">
      <w:pPr>
        <w:pStyle w:val="BodyText"/>
      </w:pPr>
      <w:r>
        <w:t xml:space="preserve">Within the document, text that is linked to external artifacts </w:t>
      </w:r>
      <w:r w:rsidR="00B054D6">
        <w:t>is</w:t>
      </w:r>
      <w:r>
        <w:t xml:space="preserve"> colored </w:t>
      </w:r>
      <w:r w:rsidRPr="00074F76">
        <w:rPr>
          <w:color w:val="799B3E"/>
        </w:rPr>
        <w:t>light green</w:t>
      </w:r>
      <w:r>
        <w:t xml:space="preserve">, and text that is linked to another section in the document </w:t>
      </w:r>
      <w:r w:rsidR="00F53C68">
        <w:t>is</w:t>
      </w:r>
      <w:r>
        <w:t xml:space="preserve"> colored </w:t>
      </w:r>
      <w:r w:rsidRPr="00514876">
        <w:rPr>
          <w:color w:val="2A5239"/>
        </w:rPr>
        <w:t>dark green</w:t>
      </w:r>
      <w:r>
        <w:t>. The Table of Contents is also linked to each portion of the document. Clicking a link to an external artifact should open that artifact in a new tab while all other links will open in the existing tab.</w:t>
      </w:r>
      <w:r w:rsidR="00A40185">
        <w:t xml:space="preserve"> If an artifact opens in the same tab, you can return to the main document by </w:t>
      </w:r>
      <w:r w:rsidR="00365442">
        <w:t>holding the Alt key and hitting the left arrow key.</w:t>
      </w:r>
    </w:p>
    <w:p w14:paraId="6B087DB7" w14:textId="77777777" w:rsidR="00130773" w:rsidRDefault="00130773" w:rsidP="00130773">
      <w:pPr>
        <w:pStyle w:val="BodyText"/>
        <w:rPr>
          <w:b/>
          <w:bCs/>
        </w:rPr>
      </w:pPr>
      <w:r>
        <w:lastRenderedPageBreak/>
        <w:t>Each standard includes a list of sources at the end, sorted in alphabetical order, for easy reference.</w:t>
      </w:r>
    </w:p>
    <w:p w14:paraId="6223115B" w14:textId="15A3B4A6" w:rsidR="00070E55" w:rsidRDefault="00070E55" w:rsidP="00070E55">
      <w:pPr>
        <w:pStyle w:val="Heading2"/>
      </w:pPr>
      <w:r>
        <w:t>Additional Resources</w:t>
      </w:r>
    </w:p>
    <w:p w14:paraId="1475361E" w14:textId="3DD871BD" w:rsidR="008E0310" w:rsidRPr="008E0310" w:rsidRDefault="008E0310" w:rsidP="008E0310">
      <w:pPr>
        <w:pStyle w:val="BodyText"/>
      </w:pPr>
      <w:r>
        <w:t>The following resources are also available in the Zip file or on the USB drive.</w:t>
      </w:r>
    </w:p>
    <w:p w14:paraId="4266810B" w14:textId="5B0C64FD" w:rsidR="00070E55" w:rsidRDefault="00070E55" w:rsidP="0006614B">
      <w:pPr>
        <w:pStyle w:val="BodyText"/>
        <w:numPr>
          <w:ilvl w:val="0"/>
          <w:numId w:val="18"/>
        </w:numPr>
      </w:pPr>
      <w:r>
        <w:t>2023-2024 HCC Curriculum Catalog</w:t>
      </w:r>
    </w:p>
    <w:p w14:paraId="44EFA8DA" w14:textId="4E81BCA2" w:rsidR="00070E55" w:rsidRDefault="00070E55" w:rsidP="0006614B">
      <w:pPr>
        <w:pStyle w:val="BodyText"/>
        <w:numPr>
          <w:ilvl w:val="0"/>
          <w:numId w:val="18"/>
        </w:numPr>
      </w:pPr>
      <w:r>
        <w:t>2024-2025 HCC Curriculum Catalog</w:t>
      </w:r>
    </w:p>
    <w:p w14:paraId="78EB7213" w14:textId="7EBD2D89" w:rsidR="00896437" w:rsidRDefault="00070E55" w:rsidP="00896437">
      <w:pPr>
        <w:pStyle w:val="BodyText"/>
        <w:numPr>
          <w:ilvl w:val="0"/>
          <w:numId w:val="18"/>
        </w:numPr>
      </w:pPr>
      <w:r>
        <w:t>Institutional Summary Form Prepared for Commission Reviews</w:t>
      </w:r>
    </w:p>
    <w:p w14:paraId="6CF90C1E" w14:textId="77777777" w:rsidR="0088001D" w:rsidRDefault="0088001D" w:rsidP="0088001D"/>
    <w:p w14:paraId="55F2DD0F" w14:textId="77777777" w:rsidR="000212CD" w:rsidRPr="0088001D" w:rsidRDefault="000212CD" w:rsidP="0088001D"/>
    <w:sectPr w:rsidR="000212CD" w:rsidRPr="008800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E5D34" w14:textId="77777777" w:rsidR="00044EC6" w:rsidRDefault="00044EC6">
      <w:pPr>
        <w:spacing w:after="0"/>
      </w:pPr>
      <w:r>
        <w:separator/>
      </w:r>
    </w:p>
  </w:endnote>
  <w:endnote w:type="continuationSeparator" w:id="0">
    <w:p w14:paraId="40FA8FD5" w14:textId="77777777" w:rsidR="00044EC6" w:rsidRDefault="00044EC6">
      <w:pPr>
        <w:spacing w:after="0"/>
      </w:pPr>
      <w:r>
        <w:continuationSeparator/>
      </w:r>
    </w:p>
  </w:endnote>
  <w:endnote w:type="continuationNotice" w:id="1">
    <w:p w14:paraId="503A75A5" w14:textId="77777777" w:rsidR="00044EC6" w:rsidRDefault="00044EC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7EA35" w14:textId="77777777" w:rsidR="00044EC6" w:rsidRDefault="00044EC6">
      <w:r>
        <w:separator/>
      </w:r>
    </w:p>
  </w:footnote>
  <w:footnote w:type="continuationSeparator" w:id="0">
    <w:p w14:paraId="60C4EFCE" w14:textId="77777777" w:rsidR="00044EC6" w:rsidRDefault="00044EC6">
      <w:r>
        <w:continuationSeparator/>
      </w:r>
    </w:p>
  </w:footnote>
  <w:footnote w:type="continuationNotice" w:id="1">
    <w:p w14:paraId="2925E99B" w14:textId="77777777" w:rsidR="00044EC6" w:rsidRDefault="00044EC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Phone Vibration with solid fill" style="width:11.25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" o:bullet="t">
        <v:imagedata r:id="rId1" o:title="" cropleft="-2979f" cropright="-2979f"/>
        <o:lock v:ext="edit" aspectratio="f"/>
      </v:shape>
    </w:pict>
  </w:numPicBullet>
  <w:abstractNum w:abstractNumId="0" w15:restartNumberingAfterBreak="0">
    <w:nsid w:val="0000A990"/>
    <w:multiLevelType w:val="multilevel"/>
    <w:tmpl w:val="F78A09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925083C"/>
    <w:multiLevelType w:val="hybridMultilevel"/>
    <w:tmpl w:val="607AC4B2"/>
    <w:lvl w:ilvl="0" w:tplc="FFFFFFFF">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D24276"/>
    <w:multiLevelType w:val="hybridMultilevel"/>
    <w:tmpl w:val="96468B3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867A92"/>
    <w:multiLevelType w:val="hybridMultilevel"/>
    <w:tmpl w:val="F092A4AE"/>
    <w:lvl w:ilvl="0" w:tplc="FFFFFFFF">
      <w:numFmt w:val="bullet"/>
      <w:lvlText w:val="-"/>
      <w:lvlJc w:val="left"/>
      <w:pPr>
        <w:ind w:left="720" w:hanging="360"/>
      </w:pPr>
      <w:rPr>
        <w:rFonts w:ascii="Calibri" w:eastAsiaTheme="minorHAnsi" w:hAnsi="Calibri" w:cs="Calibri" w:hint="default"/>
      </w:rPr>
    </w:lvl>
    <w:lvl w:ilvl="1" w:tplc="0B04FF78">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0CD2DE"/>
    <w:multiLevelType w:val="multilevel"/>
    <w:tmpl w:val="9FC02B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5474A65"/>
    <w:multiLevelType w:val="hybridMultilevel"/>
    <w:tmpl w:val="519417DA"/>
    <w:lvl w:ilvl="0" w:tplc="FFFFFFFF">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D266155"/>
    <w:multiLevelType w:val="hybridMultilevel"/>
    <w:tmpl w:val="4D5AFFB6"/>
    <w:lvl w:ilvl="0" w:tplc="FFFFFFFF">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02574B9"/>
    <w:multiLevelType w:val="hybridMultilevel"/>
    <w:tmpl w:val="5AF84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E5607"/>
    <w:multiLevelType w:val="hybridMultilevel"/>
    <w:tmpl w:val="A3C436F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BA4255"/>
    <w:multiLevelType w:val="hybridMultilevel"/>
    <w:tmpl w:val="35E047E6"/>
    <w:lvl w:ilvl="0" w:tplc="FFFFFFFF">
      <w:numFmt w:val="bullet"/>
      <w:lvlText w:val="-"/>
      <w:lvlJc w:val="left"/>
      <w:pPr>
        <w:ind w:left="720" w:hanging="360"/>
      </w:pPr>
      <w:rPr>
        <w:rFonts w:ascii="Calibri" w:eastAsiaTheme="minorHAnsi" w:hAnsi="Calibri" w:cs="Calibri" w:hint="default"/>
      </w:rPr>
    </w:lvl>
    <w:lvl w:ilvl="1" w:tplc="0B04FF78">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30D258E"/>
    <w:multiLevelType w:val="hybridMultilevel"/>
    <w:tmpl w:val="72A45FCA"/>
    <w:lvl w:ilvl="0" w:tplc="0B04FF7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4C22D05"/>
    <w:multiLevelType w:val="hybridMultilevel"/>
    <w:tmpl w:val="41444426"/>
    <w:lvl w:ilvl="0" w:tplc="0B04FF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A5D10"/>
    <w:multiLevelType w:val="hybridMultilevel"/>
    <w:tmpl w:val="40D6E6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AE7331"/>
    <w:multiLevelType w:val="hybridMultilevel"/>
    <w:tmpl w:val="D92280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3944998"/>
    <w:multiLevelType w:val="hybridMultilevel"/>
    <w:tmpl w:val="24B45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FA05E9"/>
    <w:multiLevelType w:val="hybridMultilevel"/>
    <w:tmpl w:val="FD484C26"/>
    <w:lvl w:ilvl="0" w:tplc="FFFFFFFF">
      <w:numFmt w:val="bullet"/>
      <w:lvlText w:val="-"/>
      <w:lvlJc w:val="left"/>
      <w:pPr>
        <w:ind w:left="720" w:hanging="360"/>
      </w:pPr>
      <w:rPr>
        <w:rFonts w:ascii="Calibri" w:eastAsiaTheme="minorHAnsi" w:hAnsi="Calibri" w:cs="Calibri" w:hint="default"/>
      </w:rPr>
    </w:lvl>
    <w:lvl w:ilvl="1" w:tplc="0B04FF78">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C176346"/>
    <w:multiLevelType w:val="hybridMultilevel"/>
    <w:tmpl w:val="7F2C19D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F152FFC"/>
    <w:multiLevelType w:val="hybridMultilevel"/>
    <w:tmpl w:val="46AA46C0"/>
    <w:lvl w:ilvl="0" w:tplc="0B04FF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972963">
    <w:abstractNumId w:val="4"/>
  </w:num>
  <w:num w:numId="2" w16cid:durableId="1039864809">
    <w:abstractNumId w:val="0"/>
  </w:num>
  <w:num w:numId="3" w16cid:durableId="1577015124">
    <w:abstractNumId w:val="14"/>
  </w:num>
  <w:num w:numId="4" w16cid:durableId="1945192595">
    <w:abstractNumId w:val="11"/>
  </w:num>
  <w:num w:numId="5" w16cid:durableId="62607521">
    <w:abstractNumId w:val="17"/>
  </w:num>
  <w:num w:numId="6" w16cid:durableId="885332203">
    <w:abstractNumId w:val="6"/>
  </w:num>
  <w:num w:numId="7" w16cid:durableId="402684977">
    <w:abstractNumId w:val="1"/>
  </w:num>
  <w:num w:numId="8" w16cid:durableId="1304311405">
    <w:abstractNumId w:val="5"/>
  </w:num>
  <w:num w:numId="9" w16cid:durableId="1577401279">
    <w:abstractNumId w:val="2"/>
  </w:num>
  <w:num w:numId="10" w16cid:durableId="448818008">
    <w:abstractNumId w:val="8"/>
  </w:num>
  <w:num w:numId="11" w16cid:durableId="1306735787">
    <w:abstractNumId w:val="16"/>
  </w:num>
  <w:num w:numId="12" w16cid:durableId="2008706342">
    <w:abstractNumId w:val="9"/>
  </w:num>
  <w:num w:numId="13" w16cid:durableId="297145664">
    <w:abstractNumId w:val="3"/>
  </w:num>
  <w:num w:numId="14" w16cid:durableId="1566837256">
    <w:abstractNumId w:val="15"/>
  </w:num>
  <w:num w:numId="15" w16cid:durableId="95369550">
    <w:abstractNumId w:val="12"/>
  </w:num>
  <w:num w:numId="16" w16cid:durableId="82577489">
    <w:abstractNumId w:val="10"/>
  </w:num>
  <w:num w:numId="17" w16cid:durableId="153840532">
    <w:abstractNumId w:val="7"/>
  </w:num>
  <w:num w:numId="18" w16cid:durableId="21471214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zNzMwNDEzNjE1NTNX0lEKTi0uzszPAykwMqoFALAh1SktAAAA"/>
  </w:docVars>
  <w:rsids>
    <w:rsidRoot w:val="00432F9D"/>
    <w:rsid w:val="000027CF"/>
    <w:rsid w:val="000119B8"/>
    <w:rsid w:val="000212CD"/>
    <w:rsid w:val="00031705"/>
    <w:rsid w:val="00042F78"/>
    <w:rsid w:val="00044EC6"/>
    <w:rsid w:val="0006614B"/>
    <w:rsid w:val="00070E55"/>
    <w:rsid w:val="00074F76"/>
    <w:rsid w:val="00092AA1"/>
    <w:rsid w:val="000A7DFC"/>
    <w:rsid w:val="000B73F4"/>
    <w:rsid w:val="000C6F94"/>
    <w:rsid w:val="000D5E7C"/>
    <w:rsid w:val="000E0C2A"/>
    <w:rsid w:val="001011FD"/>
    <w:rsid w:val="001042A6"/>
    <w:rsid w:val="00106201"/>
    <w:rsid w:val="00125283"/>
    <w:rsid w:val="00130773"/>
    <w:rsid w:val="00141FE8"/>
    <w:rsid w:val="00147C4B"/>
    <w:rsid w:val="00173E40"/>
    <w:rsid w:val="00184EB0"/>
    <w:rsid w:val="001B4768"/>
    <w:rsid w:val="001B526E"/>
    <w:rsid w:val="001C216A"/>
    <w:rsid w:val="001C2684"/>
    <w:rsid w:val="001C3A3C"/>
    <w:rsid w:val="00222268"/>
    <w:rsid w:val="002277A5"/>
    <w:rsid w:val="0024011F"/>
    <w:rsid w:val="002555B8"/>
    <w:rsid w:val="00296879"/>
    <w:rsid w:val="002972EF"/>
    <w:rsid w:val="002A025B"/>
    <w:rsid w:val="002A63F7"/>
    <w:rsid w:val="002A7B8B"/>
    <w:rsid w:val="002A7F0C"/>
    <w:rsid w:val="002C5B7A"/>
    <w:rsid w:val="002E0322"/>
    <w:rsid w:val="002E2201"/>
    <w:rsid w:val="002F2B42"/>
    <w:rsid w:val="0030028F"/>
    <w:rsid w:val="003050CC"/>
    <w:rsid w:val="003144DE"/>
    <w:rsid w:val="003172D6"/>
    <w:rsid w:val="00327282"/>
    <w:rsid w:val="00331199"/>
    <w:rsid w:val="00331715"/>
    <w:rsid w:val="003431E4"/>
    <w:rsid w:val="0035248D"/>
    <w:rsid w:val="00365442"/>
    <w:rsid w:val="003759BF"/>
    <w:rsid w:val="00390F1C"/>
    <w:rsid w:val="00396831"/>
    <w:rsid w:val="003A5392"/>
    <w:rsid w:val="003D0B57"/>
    <w:rsid w:val="003D183D"/>
    <w:rsid w:val="003F38E1"/>
    <w:rsid w:val="003F50BE"/>
    <w:rsid w:val="00405955"/>
    <w:rsid w:val="00412462"/>
    <w:rsid w:val="00417C31"/>
    <w:rsid w:val="00432F9D"/>
    <w:rsid w:val="004527F6"/>
    <w:rsid w:val="004763D4"/>
    <w:rsid w:val="004867F3"/>
    <w:rsid w:val="00491701"/>
    <w:rsid w:val="0049478B"/>
    <w:rsid w:val="00494C3A"/>
    <w:rsid w:val="00494E7A"/>
    <w:rsid w:val="004A4248"/>
    <w:rsid w:val="004B11A5"/>
    <w:rsid w:val="004B1CA3"/>
    <w:rsid w:val="004C1557"/>
    <w:rsid w:val="004C4160"/>
    <w:rsid w:val="004C6915"/>
    <w:rsid w:val="004C6A83"/>
    <w:rsid w:val="004D3296"/>
    <w:rsid w:val="004D56B3"/>
    <w:rsid w:val="004D7CBD"/>
    <w:rsid w:val="004E28D8"/>
    <w:rsid w:val="004F0282"/>
    <w:rsid w:val="004F1171"/>
    <w:rsid w:val="004F4218"/>
    <w:rsid w:val="00514876"/>
    <w:rsid w:val="0054371B"/>
    <w:rsid w:val="005445E4"/>
    <w:rsid w:val="005479C6"/>
    <w:rsid w:val="005571F7"/>
    <w:rsid w:val="00581B1A"/>
    <w:rsid w:val="00594B2E"/>
    <w:rsid w:val="005A5A5A"/>
    <w:rsid w:val="005B40DC"/>
    <w:rsid w:val="005B6C17"/>
    <w:rsid w:val="006018F2"/>
    <w:rsid w:val="006469A6"/>
    <w:rsid w:val="0067490A"/>
    <w:rsid w:val="00686F2F"/>
    <w:rsid w:val="006D4724"/>
    <w:rsid w:val="006E55D1"/>
    <w:rsid w:val="006E5E17"/>
    <w:rsid w:val="006F1C13"/>
    <w:rsid w:val="00715389"/>
    <w:rsid w:val="00716378"/>
    <w:rsid w:val="00726A81"/>
    <w:rsid w:val="0074490A"/>
    <w:rsid w:val="00760767"/>
    <w:rsid w:val="00776C5C"/>
    <w:rsid w:val="007914FE"/>
    <w:rsid w:val="00795A19"/>
    <w:rsid w:val="007C6C83"/>
    <w:rsid w:val="007D2F28"/>
    <w:rsid w:val="007D5B27"/>
    <w:rsid w:val="007F2DBF"/>
    <w:rsid w:val="00806790"/>
    <w:rsid w:val="00810391"/>
    <w:rsid w:val="00817727"/>
    <w:rsid w:val="008312F5"/>
    <w:rsid w:val="00833CCE"/>
    <w:rsid w:val="0084672A"/>
    <w:rsid w:val="00866BEB"/>
    <w:rsid w:val="00870036"/>
    <w:rsid w:val="0088001D"/>
    <w:rsid w:val="0088460C"/>
    <w:rsid w:val="00896437"/>
    <w:rsid w:val="008A0A8F"/>
    <w:rsid w:val="008D2E15"/>
    <w:rsid w:val="008D58C8"/>
    <w:rsid w:val="008E0310"/>
    <w:rsid w:val="008F1F36"/>
    <w:rsid w:val="008F3A0E"/>
    <w:rsid w:val="00901F5E"/>
    <w:rsid w:val="009611DF"/>
    <w:rsid w:val="009675BE"/>
    <w:rsid w:val="009B24F6"/>
    <w:rsid w:val="009B4BBB"/>
    <w:rsid w:val="009C2727"/>
    <w:rsid w:val="009C3F26"/>
    <w:rsid w:val="009C5DAE"/>
    <w:rsid w:val="009C7519"/>
    <w:rsid w:val="009C7BEB"/>
    <w:rsid w:val="009F6CB9"/>
    <w:rsid w:val="00A133FA"/>
    <w:rsid w:val="00A30409"/>
    <w:rsid w:val="00A40185"/>
    <w:rsid w:val="00A430FF"/>
    <w:rsid w:val="00A630D6"/>
    <w:rsid w:val="00A86E62"/>
    <w:rsid w:val="00A87760"/>
    <w:rsid w:val="00A90779"/>
    <w:rsid w:val="00AB5924"/>
    <w:rsid w:val="00AC4851"/>
    <w:rsid w:val="00AC589A"/>
    <w:rsid w:val="00AF5487"/>
    <w:rsid w:val="00B054D6"/>
    <w:rsid w:val="00B2232E"/>
    <w:rsid w:val="00B26950"/>
    <w:rsid w:val="00B52FFD"/>
    <w:rsid w:val="00B61E72"/>
    <w:rsid w:val="00B825E2"/>
    <w:rsid w:val="00BA4C62"/>
    <w:rsid w:val="00BD0578"/>
    <w:rsid w:val="00BD0B39"/>
    <w:rsid w:val="00BD2D4A"/>
    <w:rsid w:val="00BE011B"/>
    <w:rsid w:val="00C20802"/>
    <w:rsid w:val="00C330C4"/>
    <w:rsid w:val="00C4385F"/>
    <w:rsid w:val="00C45AA0"/>
    <w:rsid w:val="00C53AC8"/>
    <w:rsid w:val="00C60D50"/>
    <w:rsid w:val="00C614A8"/>
    <w:rsid w:val="00C75F8A"/>
    <w:rsid w:val="00CB1B0A"/>
    <w:rsid w:val="00CC0DC0"/>
    <w:rsid w:val="00CD12D7"/>
    <w:rsid w:val="00CD6DB0"/>
    <w:rsid w:val="00CD7E57"/>
    <w:rsid w:val="00CE470E"/>
    <w:rsid w:val="00D04DC4"/>
    <w:rsid w:val="00D149AE"/>
    <w:rsid w:val="00D403E5"/>
    <w:rsid w:val="00D52DC4"/>
    <w:rsid w:val="00D53AE5"/>
    <w:rsid w:val="00D64118"/>
    <w:rsid w:val="00D672CD"/>
    <w:rsid w:val="00D82D18"/>
    <w:rsid w:val="00D82FDA"/>
    <w:rsid w:val="00D86D5A"/>
    <w:rsid w:val="00DE1781"/>
    <w:rsid w:val="00DF71A3"/>
    <w:rsid w:val="00E053F9"/>
    <w:rsid w:val="00E10F24"/>
    <w:rsid w:val="00E1544E"/>
    <w:rsid w:val="00E252E4"/>
    <w:rsid w:val="00E404FA"/>
    <w:rsid w:val="00E441C9"/>
    <w:rsid w:val="00E619C7"/>
    <w:rsid w:val="00E63D54"/>
    <w:rsid w:val="00E6675B"/>
    <w:rsid w:val="00E8722B"/>
    <w:rsid w:val="00E9038F"/>
    <w:rsid w:val="00E95EAD"/>
    <w:rsid w:val="00EB232A"/>
    <w:rsid w:val="00EC60AC"/>
    <w:rsid w:val="00EF4DD0"/>
    <w:rsid w:val="00EF4E71"/>
    <w:rsid w:val="00F101B4"/>
    <w:rsid w:val="00F14285"/>
    <w:rsid w:val="00F167E1"/>
    <w:rsid w:val="00F226E4"/>
    <w:rsid w:val="00F31751"/>
    <w:rsid w:val="00F37BE9"/>
    <w:rsid w:val="00F416CC"/>
    <w:rsid w:val="00F47E02"/>
    <w:rsid w:val="00F52951"/>
    <w:rsid w:val="00F535FE"/>
    <w:rsid w:val="00F53C68"/>
    <w:rsid w:val="00F70AF3"/>
    <w:rsid w:val="00F77B1A"/>
    <w:rsid w:val="00F90E4D"/>
    <w:rsid w:val="00F9743B"/>
    <w:rsid w:val="00FB254B"/>
    <w:rsid w:val="00FC5B4C"/>
    <w:rsid w:val="00FE7434"/>
    <w:rsid w:val="02A15102"/>
    <w:rsid w:val="1C400C81"/>
    <w:rsid w:val="305DD9AA"/>
    <w:rsid w:val="36D7AD27"/>
    <w:rsid w:val="3B17E220"/>
    <w:rsid w:val="3FCBF006"/>
    <w:rsid w:val="59EB580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6FEFC"/>
  <w15:docId w15:val="{B7EC26E4-BBAF-4582-B0EB-49A5020C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4218"/>
    <w:rPr>
      <w:rFonts w:ascii="Calibri" w:hAnsi="Calibri"/>
    </w:rPr>
  </w:style>
  <w:style w:type="paragraph" w:styleId="Heading1">
    <w:name w:val="heading 1"/>
    <w:basedOn w:val="Normal"/>
    <w:next w:val="BodyText"/>
    <w:uiPriority w:val="9"/>
    <w:qFormat/>
    <w:rsid w:val="004D2089"/>
    <w:pPr>
      <w:keepNext/>
      <w:keepLines/>
      <w:spacing w:before="480" w:after="0"/>
      <w:outlineLvl w:val="0"/>
    </w:pPr>
    <w:rPr>
      <w:rFonts w:asciiTheme="majorHAnsi" w:eastAsiaTheme="majorEastAsia" w:hAnsiTheme="majorHAnsi" w:cstheme="majorHAnsi"/>
      <w:b/>
      <w:bCs/>
      <w:sz w:val="32"/>
      <w:szCs w:val="32"/>
    </w:rPr>
  </w:style>
  <w:style w:type="paragraph" w:styleId="Heading2">
    <w:name w:val="heading 2"/>
    <w:basedOn w:val="Normal"/>
    <w:next w:val="BodyText"/>
    <w:uiPriority w:val="9"/>
    <w:unhideWhenUsed/>
    <w:qFormat/>
    <w:rsid w:val="004D2089"/>
    <w:pPr>
      <w:keepNext/>
      <w:keepLines/>
      <w:spacing w:before="200" w:after="0"/>
      <w:outlineLvl w:val="1"/>
    </w:pPr>
    <w:rPr>
      <w:rFonts w:asciiTheme="majorHAnsi" w:eastAsiaTheme="majorEastAsia" w:hAnsiTheme="majorHAnsi" w:cstheme="majorHAnsi"/>
      <w:b/>
      <w:bCs/>
      <w:sz w:val="28"/>
      <w:szCs w:val="28"/>
    </w:rPr>
  </w:style>
  <w:style w:type="paragraph" w:styleId="Heading3">
    <w:name w:val="heading 3"/>
    <w:basedOn w:val="Normal"/>
    <w:next w:val="BodyText"/>
    <w:uiPriority w:val="9"/>
    <w:unhideWhenUsed/>
    <w:qFormat/>
    <w:rsid w:val="004D2089"/>
    <w:pPr>
      <w:keepNext/>
      <w:keepLines/>
      <w:spacing w:before="200" w:after="0"/>
      <w:outlineLvl w:val="2"/>
    </w:pPr>
    <w:rPr>
      <w:rFonts w:asciiTheme="majorHAnsi" w:eastAsiaTheme="majorEastAsia" w:hAnsiTheme="majorHAnsi" w:cstheme="majorHAnsi"/>
      <w:b/>
      <w:bCs/>
    </w:rPr>
  </w:style>
  <w:style w:type="paragraph" w:styleId="Heading4">
    <w:name w:val="heading 4"/>
    <w:basedOn w:val="Normal"/>
    <w:next w:val="BodyText"/>
    <w:link w:val="Heading4Char"/>
    <w:uiPriority w:val="9"/>
    <w:unhideWhenUsed/>
    <w:qFormat/>
    <w:rsid w:val="004D2089"/>
    <w:pPr>
      <w:keepNext/>
      <w:keepLines/>
      <w:spacing w:before="200" w:after="0"/>
      <w:outlineLvl w:val="3"/>
    </w:pPr>
    <w:rPr>
      <w:rFonts w:asciiTheme="majorHAnsi" w:eastAsiaTheme="majorEastAsia" w:hAnsiTheme="majorHAnsi" w:cstheme="majorHAnsi"/>
      <w:bCs/>
      <w:i/>
    </w:rPr>
  </w:style>
  <w:style w:type="paragraph" w:styleId="Heading5">
    <w:name w:val="heading 5"/>
    <w:basedOn w:val="Normal"/>
    <w:next w:val="BodyText"/>
    <w:uiPriority w:val="9"/>
    <w:unhideWhenUsed/>
    <w:rsid w:val="004D2089"/>
    <w:pPr>
      <w:keepNext/>
      <w:keepLines/>
      <w:spacing w:before="200" w:after="0"/>
      <w:outlineLvl w:val="4"/>
    </w:pPr>
    <w:rPr>
      <w:rFonts w:asciiTheme="majorHAnsi" w:eastAsiaTheme="majorEastAsia" w:hAnsiTheme="majorHAnsi" w:cstheme="majorHAnsi"/>
      <w:iCs/>
    </w:rPr>
  </w:style>
  <w:style w:type="paragraph" w:styleId="Heading6">
    <w:name w:val="heading 6"/>
    <w:basedOn w:val="Normal"/>
    <w:next w:val="BodyText"/>
    <w:uiPriority w:val="9"/>
    <w:unhideWhenUsed/>
    <w:rsid w:val="004D2089"/>
    <w:pPr>
      <w:keepNext/>
      <w:keepLines/>
      <w:spacing w:before="200" w:after="0"/>
      <w:outlineLvl w:val="5"/>
    </w:pPr>
    <w:rPr>
      <w:rFonts w:asciiTheme="majorHAnsi" w:eastAsiaTheme="majorEastAsia" w:hAnsiTheme="majorHAnsi" w:cstheme="majorHAnsi"/>
    </w:rPr>
  </w:style>
  <w:style w:type="paragraph" w:styleId="Heading7">
    <w:name w:val="heading 7"/>
    <w:basedOn w:val="Normal"/>
    <w:next w:val="BodyText"/>
    <w:uiPriority w:val="9"/>
    <w:unhideWhenUsed/>
    <w:rsid w:val="004D2089"/>
    <w:pPr>
      <w:keepNext/>
      <w:keepLines/>
      <w:spacing w:before="200" w:after="0"/>
      <w:outlineLvl w:val="6"/>
    </w:pPr>
    <w:rPr>
      <w:rFonts w:asciiTheme="majorHAnsi" w:eastAsiaTheme="majorEastAsia" w:hAnsiTheme="majorHAnsi" w:cstheme="majorHAnsi"/>
    </w:rPr>
  </w:style>
  <w:style w:type="paragraph" w:styleId="Heading8">
    <w:name w:val="heading 8"/>
    <w:basedOn w:val="Normal"/>
    <w:next w:val="BodyText"/>
    <w:uiPriority w:val="9"/>
    <w:unhideWhenUsed/>
    <w:rsid w:val="004D2089"/>
    <w:pPr>
      <w:keepNext/>
      <w:keepLines/>
      <w:spacing w:before="200" w:after="0"/>
      <w:outlineLvl w:val="7"/>
    </w:pPr>
    <w:rPr>
      <w:rFonts w:asciiTheme="majorHAnsi" w:eastAsiaTheme="majorEastAsia" w:hAnsiTheme="majorHAnsi" w:cstheme="majorHAnsi"/>
    </w:rPr>
  </w:style>
  <w:style w:type="paragraph" w:styleId="Heading9">
    <w:name w:val="heading 9"/>
    <w:basedOn w:val="Normal"/>
    <w:next w:val="BodyText"/>
    <w:uiPriority w:val="9"/>
    <w:unhideWhenUsed/>
    <w:rsid w:val="004D2089"/>
    <w:pPr>
      <w:keepNext/>
      <w:keepLines/>
      <w:spacing w:before="200" w:after="0"/>
      <w:outlineLvl w:val="8"/>
    </w:pPr>
    <w:rPr>
      <w:rFonts w:asciiTheme="majorHAnsi" w:eastAsiaTheme="majorEastAsia" w:hAnsiTheme="majorHAnsi" w:cs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06201"/>
    <w:pPr>
      <w:spacing w:before="180" w:after="180"/>
    </w:pPr>
  </w:style>
  <w:style w:type="paragraph" w:customStyle="1" w:styleId="FirstParagraph">
    <w:name w:val="First Paragraph"/>
    <w:basedOn w:val="BodyText"/>
    <w:next w:val="BodyText"/>
    <w:rsid w:val="004D2089"/>
    <w:rPr>
      <w:rFonts w:asciiTheme="majorHAnsi" w:hAnsiTheme="majorHAnsi" w:cstheme="majorHAnsi"/>
      <w:color w:val="799A05"/>
    </w:rPr>
  </w:style>
  <w:style w:type="paragraph" w:customStyle="1" w:styleId="Compact">
    <w:name w:val="Compact"/>
    <w:basedOn w:val="BodyText"/>
    <w:pPr>
      <w:spacing w:before="36" w:after="36"/>
    </w:pPr>
  </w:style>
  <w:style w:type="paragraph" w:styleId="Title">
    <w:name w:val="Title"/>
    <w:basedOn w:val="Normal"/>
    <w:next w:val="BodyText"/>
    <w:rsid w:val="004D2089"/>
    <w:pPr>
      <w:keepNext/>
      <w:keepLines/>
      <w:spacing w:before="480" w:after="240"/>
    </w:pPr>
    <w:rPr>
      <w:rFonts w:asciiTheme="majorHAnsi" w:eastAsiaTheme="majorEastAsia" w:hAnsiTheme="majorHAnsi" w:cstheme="majorHAnsi"/>
      <w:b/>
      <w:bCs/>
      <w:sz w:val="36"/>
      <w:szCs w:val="36"/>
    </w:rPr>
  </w:style>
  <w:style w:type="paragraph" w:styleId="Subtitle">
    <w:name w:val="Subtitle"/>
    <w:basedOn w:val="Title"/>
    <w:next w:val="BodyText"/>
    <w:qFormat/>
    <w:rsid w:val="004F4218"/>
    <w:pPr>
      <w:spacing w:before="240"/>
    </w:pPr>
    <w:rPr>
      <w:rFonts w:ascii="Calibri" w:hAnsi="Calibri"/>
      <w:sz w:val="28"/>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qFormat/>
    <w:rsid w:val="00106201"/>
    <w:pPr>
      <w:keepNext/>
      <w:keepLines/>
      <w:spacing w:before="300" w:after="300"/>
    </w:pPr>
    <w:rPr>
      <w:rFonts w:cstheme="majorHAnsi"/>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Calibri" w:hAnsi="Calibri"/>
      <w:sz w:val="24"/>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Calibri" w:hAnsi="Calibri"/>
      <w:sz w:val="24"/>
    </w:rPr>
  </w:style>
  <w:style w:type="character" w:styleId="FootnoteReference">
    <w:name w:val="footnote reference"/>
    <w:basedOn w:val="CaptionChar"/>
    <w:rPr>
      <w:rFonts w:ascii="Calibri" w:hAnsi="Calibri"/>
      <w:sz w:val="24"/>
      <w:vertAlign w:val="superscript"/>
    </w:rPr>
  </w:style>
  <w:style w:type="character" w:styleId="Hyperlink">
    <w:name w:val="Hyperlink"/>
    <w:basedOn w:val="CaptionChar"/>
    <w:rPr>
      <w:rFonts w:ascii="Calibri" w:hAnsi="Calibri"/>
      <w:color w:val="4F81BD" w:themeColor="accent1"/>
      <w:sz w:val="24"/>
    </w:rPr>
  </w:style>
  <w:style w:type="paragraph" w:styleId="TOCHeading">
    <w:name w:val="TOC Heading"/>
    <w:basedOn w:val="Heading1"/>
    <w:next w:val="BodyText"/>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NormalWeb">
    <w:name w:val="Normal (Web)"/>
    <w:basedOn w:val="Normal"/>
    <w:uiPriority w:val="99"/>
    <w:unhideWhenUsed/>
    <w:rsid w:val="00776C5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rsid w:val="00776C5C"/>
    <w:rPr>
      <w:rFonts w:ascii="Calibri" w:hAnsi="Calibri"/>
      <w:b/>
      <w:bCs/>
      <w:sz w:val="24"/>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rFonts w:ascii="Calibri" w:hAnsi="Calibri"/>
      <w:sz w:val="20"/>
      <w:szCs w:val="20"/>
    </w:rPr>
  </w:style>
  <w:style w:type="character" w:styleId="CommentReference">
    <w:name w:val="annotation reference"/>
    <w:basedOn w:val="DefaultParagraphFont"/>
    <w:semiHidden/>
    <w:unhideWhenUsed/>
    <w:rPr>
      <w:rFonts w:ascii="Calibri" w:hAnsi="Calibri"/>
      <w:sz w:val="16"/>
      <w:szCs w:val="16"/>
    </w:rPr>
  </w:style>
  <w:style w:type="character" w:customStyle="1" w:styleId="Judgment">
    <w:name w:val="Judgment"/>
    <w:basedOn w:val="DefaultParagraphFont"/>
    <w:uiPriority w:val="1"/>
    <w:qFormat/>
    <w:rsid w:val="004F4218"/>
    <w:rPr>
      <w:rFonts w:ascii="Calibri" w:hAnsi="Calibri"/>
      <w:bCs/>
      <w:sz w:val="24"/>
    </w:rPr>
  </w:style>
  <w:style w:type="paragraph" w:styleId="ListParagraph">
    <w:name w:val="List Paragraph"/>
    <w:basedOn w:val="Normal"/>
    <w:rsid w:val="003172D6"/>
    <w:pPr>
      <w:ind w:left="720"/>
      <w:contextualSpacing/>
    </w:pPr>
  </w:style>
  <w:style w:type="paragraph" w:styleId="Header">
    <w:name w:val="header"/>
    <w:basedOn w:val="Normal"/>
    <w:link w:val="HeaderChar"/>
    <w:semiHidden/>
    <w:unhideWhenUsed/>
    <w:rsid w:val="00A90779"/>
    <w:pPr>
      <w:tabs>
        <w:tab w:val="center" w:pos="4680"/>
        <w:tab w:val="right" w:pos="9360"/>
      </w:tabs>
      <w:spacing w:after="0"/>
    </w:pPr>
  </w:style>
  <w:style w:type="character" w:customStyle="1" w:styleId="HeaderChar">
    <w:name w:val="Header Char"/>
    <w:basedOn w:val="DefaultParagraphFont"/>
    <w:link w:val="Header"/>
    <w:semiHidden/>
    <w:rsid w:val="00A90779"/>
    <w:rPr>
      <w:rFonts w:ascii="Calibri" w:hAnsi="Calibri"/>
      <w:sz w:val="24"/>
    </w:rPr>
  </w:style>
  <w:style w:type="paragraph" w:styleId="Footer">
    <w:name w:val="footer"/>
    <w:basedOn w:val="Normal"/>
    <w:link w:val="FooterChar"/>
    <w:semiHidden/>
    <w:unhideWhenUsed/>
    <w:rsid w:val="00A90779"/>
    <w:pPr>
      <w:tabs>
        <w:tab w:val="center" w:pos="4680"/>
        <w:tab w:val="right" w:pos="9360"/>
      </w:tabs>
      <w:spacing w:after="0"/>
    </w:pPr>
  </w:style>
  <w:style w:type="character" w:customStyle="1" w:styleId="FooterChar">
    <w:name w:val="Footer Char"/>
    <w:basedOn w:val="DefaultParagraphFont"/>
    <w:link w:val="Footer"/>
    <w:semiHidden/>
    <w:rsid w:val="00A90779"/>
    <w:rPr>
      <w:rFonts w:ascii="Calibri" w:hAnsi="Calibri"/>
      <w:sz w:val="24"/>
    </w:rPr>
  </w:style>
  <w:style w:type="paragraph" w:customStyle="1" w:styleId="Junk">
    <w:name w:val="Junk"/>
    <w:basedOn w:val="BodyText"/>
    <w:link w:val="JunkChar"/>
    <w:rsid w:val="00A90779"/>
    <w:pPr>
      <w:spacing w:before="0"/>
    </w:pPr>
  </w:style>
  <w:style w:type="character" w:customStyle="1" w:styleId="JunkChar">
    <w:name w:val="Junk Char"/>
    <w:basedOn w:val="DefaultParagraphFont"/>
    <w:link w:val="Junk"/>
    <w:rsid w:val="00A90779"/>
    <w:rPr>
      <w:rFonts w:ascii="Calibri" w:hAnsi="Calibri"/>
      <w:sz w:val="24"/>
    </w:rPr>
  </w:style>
  <w:style w:type="character" w:customStyle="1" w:styleId="DonotuseChar">
    <w:name w:val="Do not use Char"/>
    <w:basedOn w:val="DefaultParagraphFont"/>
    <w:link w:val="Donotuse"/>
    <w:rsid w:val="00BD0578"/>
    <w:rPr>
      <w:rFonts w:ascii="Calibri" w:eastAsia="Times New Roman" w:hAnsi="Calibri" w:cs="Times New Roman"/>
      <w:color w:val="008000"/>
      <w:sz w:val="24"/>
      <w:szCs w:val="20"/>
    </w:rPr>
  </w:style>
  <w:style w:type="paragraph" w:customStyle="1" w:styleId="Donotuse">
    <w:name w:val="Do not use"/>
    <w:basedOn w:val="NormalWeb"/>
    <w:link w:val="DonotuseChar"/>
    <w:rsid w:val="00BD0578"/>
    <w:pPr>
      <w:spacing w:before="0" w:beforeAutospacing="0" w:after="0" w:afterAutospacing="0"/>
    </w:pPr>
    <w:rPr>
      <w:rFonts w:ascii="Calibri" w:hAnsi="Calibri"/>
      <w:color w:val="008000"/>
      <w:szCs w:val="20"/>
      <w:shd w:val="clear" w:color="auto" w:fill="FFFFFF"/>
    </w:rPr>
  </w:style>
  <w:style w:type="character" w:customStyle="1" w:styleId="Sources">
    <w:name w:val="Sources"/>
    <w:basedOn w:val="DefaultParagraphFont"/>
    <w:uiPriority w:val="1"/>
    <w:qFormat/>
    <w:rsid w:val="004F4218"/>
    <w:rPr>
      <w:rFonts w:ascii="Calibri" w:hAnsi="Calibri"/>
      <w:color w:val="FF0000"/>
      <w:sz w:val="24"/>
    </w:rPr>
  </w:style>
  <w:style w:type="character" w:customStyle="1" w:styleId="LinktoStandard">
    <w:name w:val="Link to Standard"/>
    <w:basedOn w:val="DefaultParagraphFont"/>
    <w:uiPriority w:val="1"/>
    <w:qFormat/>
    <w:rsid w:val="00412462"/>
    <w:rPr>
      <w:rFonts w:ascii="Calibri" w:hAnsi="Calibri"/>
      <w:color w:val="0070C0"/>
      <w:sz w:val="24"/>
    </w:rPr>
  </w:style>
  <w:style w:type="character" w:customStyle="1" w:styleId="LinktoArtifact">
    <w:name w:val="Link to Artifact"/>
    <w:basedOn w:val="DefaultParagraphFont"/>
    <w:uiPriority w:val="1"/>
    <w:qFormat/>
    <w:rsid w:val="00D86D5A"/>
    <w:rPr>
      <w:rFonts w:ascii="Calibri" w:hAnsi="Calibri"/>
      <w:color w:val="008000"/>
      <w:sz w:val="24"/>
    </w:rPr>
  </w:style>
  <w:style w:type="character" w:styleId="UnresolvedMention">
    <w:name w:val="Unresolved Mention"/>
    <w:basedOn w:val="DefaultParagraphFont"/>
    <w:uiPriority w:val="99"/>
    <w:semiHidden/>
    <w:unhideWhenUsed/>
    <w:rsid w:val="004F0282"/>
    <w:rPr>
      <w:color w:val="605E5C"/>
      <w:shd w:val="clear" w:color="auto" w:fill="E1DFDD"/>
    </w:rPr>
  </w:style>
  <w:style w:type="character" w:customStyle="1" w:styleId="BodyTextChar">
    <w:name w:val="Body Text Char"/>
    <w:basedOn w:val="DefaultParagraphFont"/>
    <w:link w:val="BodyText"/>
    <w:rsid w:val="00E63D54"/>
    <w:rPr>
      <w:rFonts w:ascii="Calibri" w:hAnsi="Calibri"/>
    </w:rPr>
  </w:style>
  <w:style w:type="character" w:customStyle="1" w:styleId="Heading4Char">
    <w:name w:val="Heading 4 Char"/>
    <w:basedOn w:val="DefaultParagraphFont"/>
    <w:link w:val="Heading4"/>
    <w:uiPriority w:val="9"/>
    <w:rsid w:val="00130773"/>
    <w:rPr>
      <w:rFonts w:asciiTheme="majorHAnsi" w:eastAsiaTheme="majorEastAsia" w:hAnsiTheme="majorHAnsi" w:cstheme="majorHAnsi"/>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366717">
      <w:bodyDiv w:val="1"/>
      <w:marLeft w:val="0"/>
      <w:marRight w:val="0"/>
      <w:marTop w:val="0"/>
      <w:marBottom w:val="0"/>
      <w:divBdr>
        <w:top w:val="none" w:sz="0" w:space="0" w:color="auto"/>
        <w:left w:val="none" w:sz="0" w:space="0" w:color="auto"/>
        <w:bottom w:val="none" w:sz="0" w:space="0" w:color="auto"/>
        <w:right w:val="none" w:sz="0" w:space="0" w:color="auto"/>
      </w:divBdr>
    </w:div>
    <w:div w:id="636879591">
      <w:bodyDiv w:val="1"/>
      <w:marLeft w:val="0"/>
      <w:marRight w:val="0"/>
      <w:marTop w:val="0"/>
      <w:marBottom w:val="0"/>
      <w:divBdr>
        <w:top w:val="none" w:sz="0" w:space="0" w:color="auto"/>
        <w:left w:val="none" w:sz="0" w:space="0" w:color="auto"/>
        <w:bottom w:val="none" w:sz="0" w:space="0" w:color="auto"/>
        <w:right w:val="none" w:sz="0" w:space="0" w:color="auto"/>
      </w:divBdr>
    </w:div>
    <w:div w:id="1155339680">
      <w:bodyDiv w:val="1"/>
      <w:marLeft w:val="0"/>
      <w:marRight w:val="0"/>
      <w:marTop w:val="0"/>
      <w:marBottom w:val="0"/>
      <w:divBdr>
        <w:top w:val="none" w:sz="0" w:space="0" w:color="auto"/>
        <w:left w:val="none" w:sz="0" w:space="0" w:color="auto"/>
        <w:bottom w:val="none" w:sz="0" w:space="0" w:color="auto"/>
        <w:right w:val="none" w:sz="0" w:space="0" w:color="auto"/>
      </w:divBdr>
    </w:div>
    <w:div w:id="1780291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hyperlink" Target="https://get.adobe.com/reader/"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6f6d35e-f8f7-4be7-8a36-77a5301d0496">
      <Terms xmlns="http://schemas.microsoft.com/office/infopath/2007/PartnerControls"/>
    </lcf76f155ced4ddcb4097134ff3c332f>
    <TaxCatchAll xmlns="995fa42e-70f2-45ca-a92e-66b9e5c121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288D62A9D4EB43B1B4847ADFD34D72" ma:contentTypeVersion="20" ma:contentTypeDescription="Create a new document." ma:contentTypeScope="" ma:versionID="27142cc355e5fcb180e0f02e38b2a3a2">
  <xsd:schema xmlns:xsd="http://www.w3.org/2001/XMLSchema" xmlns:xs="http://www.w3.org/2001/XMLSchema" xmlns:p="http://schemas.microsoft.com/office/2006/metadata/properties" xmlns:ns2="16f6d35e-f8f7-4be7-8a36-77a5301d0496" xmlns:ns3="995fa42e-70f2-45ca-a92e-66b9e5c12198" targetNamespace="http://schemas.microsoft.com/office/2006/metadata/properties" ma:root="true" ma:fieldsID="2ae795956ff536c1372b3cab13d3cbe0" ns2:_="" ns3:_="">
    <xsd:import namespace="16f6d35e-f8f7-4be7-8a36-77a5301d0496"/>
    <xsd:import namespace="995fa42e-70f2-45ca-a92e-66b9e5c1219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f6d35e-f8f7-4be7-8a36-77a5301d04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2634a7c-d88b-4a2c-8388-1a3d08c06d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5fa42e-70f2-45ca-a92e-66b9e5c1219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14c3b3f-5ace-4537-970c-a2f2119d6d26}" ma:internalName="TaxCatchAll" ma:showField="CatchAllData" ma:web="995fa42e-70f2-45ca-a92e-66b9e5c121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A307B1-6B67-4B6C-BC48-DE01B3086C99}">
  <ds:schemaRefs>
    <ds:schemaRef ds:uri="http://schemas.microsoft.com/office/2006/metadata/properties"/>
    <ds:schemaRef ds:uri="http://schemas.microsoft.com/office/infopath/2007/PartnerControls"/>
    <ds:schemaRef ds:uri="16f6d35e-f8f7-4be7-8a36-77a5301d0496"/>
    <ds:schemaRef ds:uri="995fa42e-70f2-45ca-a92e-66b9e5c12198"/>
  </ds:schemaRefs>
</ds:datastoreItem>
</file>

<file path=customXml/itemProps2.xml><?xml version="1.0" encoding="utf-8"?>
<ds:datastoreItem xmlns:ds="http://schemas.openxmlformats.org/officeDocument/2006/customXml" ds:itemID="{DC6E6D52-5A6B-4C6D-8399-8AF0BC001BEC}">
  <ds:schemaRefs>
    <ds:schemaRef ds:uri="http://schemas.microsoft.com/sharepoint/v3/contenttype/forms"/>
  </ds:schemaRefs>
</ds:datastoreItem>
</file>

<file path=customXml/itemProps3.xml><?xml version="1.0" encoding="utf-8"?>
<ds:datastoreItem xmlns:ds="http://schemas.openxmlformats.org/officeDocument/2006/customXml" ds:itemID="{06C3FC5B-18AD-4CCC-A3EC-9699C7127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f6d35e-f8f7-4be7-8a36-77a5301d0496"/>
    <ds:schemaRef ds:uri="995fa42e-70f2-45ca-a92e-66b9e5c121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Standard 6.2.b</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David Onder</cp:lastModifiedBy>
  <cp:revision>150</cp:revision>
  <cp:lastPrinted>2024-08-29T17:59:00Z</cp:lastPrinted>
  <dcterms:created xsi:type="dcterms:W3CDTF">2023-01-27T19:38:00Z</dcterms:created>
  <dcterms:modified xsi:type="dcterms:W3CDTF">2024-08-30T17:23:00Z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each of its educational programs, the institution b. Employs a sufficient number of full-time faculty members to ensure curriculum and program quality, integrity, and review.</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subtitle">
    <vt:lpwstr>Program faculty</vt:lpwstr>
  </property>
  <property fmtid="{D5CDD505-2E9C-101B-9397-08002B2CF9AE}" pid="11" name="toc-title">
    <vt:lpwstr>Table of contents</vt:lpwstr>
  </property>
  <property fmtid="{D5CDD505-2E9C-101B-9397-08002B2CF9AE}" pid="12" name="ContentTypeId">
    <vt:lpwstr>0x0101003FE71BA8A748064FAF20D498F6178265</vt:lpwstr>
  </property>
  <property fmtid="{D5CDD505-2E9C-101B-9397-08002B2CF9AE}" pid="13" name="MediaServiceImageTags">
    <vt:lpwstr/>
  </property>
  <property fmtid="{D5CDD505-2E9C-101B-9397-08002B2CF9AE}" pid="14" name="xd_ProgID">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y fmtid="{D5CDD505-2E9C-101B-9397-08002B2CF9AE}" pid="19" name="URL">
    <vt:lpwstr>, </vt:lpwstr>
  </property>
  <property fmtid="{D5CDD505-2E9C-101B-9397-08002B2CF9AE}" pid="20" name="xd_Signature">
    <vt:bool>false</vt:bool>
  </property>
  <property fmtid="{D5CDD505-2E9C-101B-9397-08002B2CF9AE}" pid="21" name="GrammarlyDocumentId">
    <vt:lpwstr>2c06e9ea6c1a50b593366a2d231be7d325e4191e0d4a76d2eff5ff2b08bd2606</vt:lpwstr>
  </property>
</Properties>
</file>