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NeurOSA dokument testowy</w:t>
      </w:r>
    </w:p>
  </w:body>
</w:document>
</file>