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r>
          <w:rPr>
            <w:rStyle w:val="Hyperlink"/>
            <w:lang w:val="en-US"/>
          </w:rPr>
          <w:t>Ned Tijdschr Geneeskd.</w:t>
        </w:r>
      </w:hyperlink>
      <w:r>
        <w:rPr>
          <w:lang w:val="en-US"/>
        </w:rPr>
        <w:t> 2012;156(16):A4455.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[Autoimmune limbic encephalitis: importance of early diagnosis and treatment].</w:t>
      </w:r>
    </w:p>
    <w:p>
      <w:pPr>
        <w:pStyle w:val="Normal"/>
        <w:rPr>
          <w:lang w:val="en-US"/>
        </w:rPr>
      </w:pPr>
      <w:r>
        <w:rPr>
          <w:lang w:val="en-US"/>
        </w:rPr>
        <w:t>[Article in Dutch]</w:t>
      </w:r>
    </w:p>
    <w:p>
      <w:pPr>
        <w:pStyle w:val="Normal"/>
        <w:rPr/>
      </w:pPr>
      <w:hyperlink r:id="rId3">
        <w:r>
          <w:rPr>
            <w:rStyle w:val="Hyperlink"/>
            <w:lang w:val="en-US"/>
          </w:rPr>
          <w:t>van Vliet J</w:t>
        </w:r>
      </w:hyperlink>
      <w:r>
        <w:rPr>
          <w:vertAlign w:val="superscript"/>
          <w:lang w:val="en-US"/>
        </w:rPr>
        <w:t>1</w:t>
      </w:r>
      <w:r>
        <w:rPr>
          <w:lang w:val="en-US"/>
        </w:rPr>
        <w:t>, </w:t>
      </w:r>
      <w:hyperlink r:id="rId4">
        <w:r>
          <w:rPr>
            <w:rStyle w:val="Hyperlink"/>
            <w:lang w:val="en-US"/>
          </w:rPr>
          <w:t>Meulstee J</w:t>
        </w:r>
      </w:hyperlink>
      <w:r>
        <w:rPr>
          <w:lang w:val="en-US"/>
        </w:rPr>
        <w:t>, </w:t>
      </w:r>
      <w:hyperlink r:id="rId5">
        <w:r>
          <w:rPr>
            <w:rStyle w:val="Hyperlink"/>
            <w:lang w:val="en-US"/>
          </w:rPr>
          <w:t>Hartong EG</w:t>
        </w:r>
      </w:hyperlink>
      <w:r>
        <w:rPr>
          <w:lang w:val="en-US"/>
        </w:rPr>
        <w:t>, </w:t>
      </w:r>
      <w:hyperlink r:id="rId6">
        <w:r>
          <w:rPr>
            <w:rStyle w:val="Hyperlink"/>
            <w:lang w:val="en-US"/>
          </w:rPr>
          <w:t>Mulleners WM</w:t>
        </w:r>
      </w:hyperlink>
      <w:r>
        <w:rPr>
          <w:lang w:val="en-US"/>
        </w:rPr>
        <w:t>.</w:t>
      </w:r>
    </w:p>
    <w:p>
      <w:pPr>
        <w:pStyle w:val="Normal"/>
        <w:rPr>
          <w:b/>
          <w:bCs/>
          <w:lang w:val="it-IT"/>
        </w:rPr>
      </w:pPr>
      <w:r>
        <w:rPr>
          <w:b/>
          <w:bCs/>
          <w:lang w:val="it-IT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Abstract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BACKGROUND:</w:t>
      </w:r>
    </w:p>
    <w:p>
      <w:pPr>
        <w:pStyle w:val="Normal"/>
        <w:rPr>
          <w:lang w:val="en-US"/>
        </w:rPr>
      </w:pPr>
      <w:r>
        <w:rPr>
          <w:lang w:val="en-US"/>
        </w:rPr>
        <w:t>Autoimmune limbic encephalitis is a rare disorder, characterised by the subacute onset of seizures, short-term memory loss, and psychiatric and behavioural symptoms. Initially, it was recognised as a paraneoplastic disorder, but recently a subgroup of patients without systemic cancer was identified. This type of limbic encephalitis is associated with voltage-gated potassium channel (VGKC) or N-methyl-D-aspartate receptor (NMDAR) antibodies.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CASE DESCRIPTION:</w:t>
      </w:r>
    </w:p>
    <w:p>
      <w:pPr>
        <w:pStyle w:val="Normal"/>
        <w:rPr>
          <w:lang w:val="en-US"/>
        </w:rPr>
      </w:pPr>
      <w:r>
        <w:rPr>
          <w:lang w:val="en-US"/>
        </w:rPr>
        <w:t>We describe a 69-year-old man with anti-VGKC limbic encephalitis suffering from generalised tonic-clonic seizures, severe insomnia, increasing memory deficits, visual hallucinations and depression. We also describe a 22-year-old woman, suffering from complex partial seizures and dysphasia, and displaying inappropriate behaviour. She was diagnosed with anti-NMDAR limbic encephalitis. Both showed marked improvement after starting prednisone and intravenous immunoglobulin therapy.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CONCLUSION:</w:t>
      </w:r>
    </w:p>
    <w:p>
      <w:pPr>
        <w:pStyle w:val="Normal"/>
        <w:rPr>
          <w:lang w:val="en-US"/>
        </w:rPr>
      </w:pPr>
      <w:r>
        <w:rPr>
          <w:lang w:val="en-US"/>
        </w:rPr>
        <w:t>These case descriptions emphasise the importance of timely recognition of autoimmune limbic encephalitis in order to rule out malignancy and to quickly initiate treatment. This potentially life-threatening disease responds well to immunomodulatory therapy.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both"/>
    </w:pPr>
    <w:rPr>
      <w:rFonts w:ascii="Calibri" w:hAnsi="Calibri" w:eastAsia="Calibri" w:cs="Times New Roman"/>
      <w:color w:val="auto"/>
      <w:sz w:val="22"/>
      <w:szCs w:val="22"/>
      <w:lang w:val="en-GB" w:bidi="ar-SA" w:eastAsia="zh-CN"/>
    </w:rPr>
  </w:style>
  <w:style w:type="character" w:styleId="Carpredefinitoparagrafo">
    <w:name w:val="Car. predefinito paragrafo"/>
    <w:qFormat/>
    <w:rPr/>
  </w:style>
  <w:style w:type="character" w:styleId="Hyperlink">
    <w:name w:val="Hyperlink"/>
    <w:basedOn w:val="Carpredefinitoparagrafo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pubmed/22510418" TargetMode="External"/><Relationship Id="rId3" Type="http://schemas.openxmlformats.org/officeDocument/2006/relationships/hyperlink" Target="https://www.ncbi.nlm.nih.gov/pubmed/?term=van%20Vliet%20J%5BAuthor%5D&amp;cauthor=true&amp;cauthor_uid=22510418" TargetMode="External"/><Relationship Id="rId4" Type="http://schemas.openxmlformats.org/officeDocument/2006/relationships/hyperlink" Target="https://www.ncbi.nlm.nih.gov/pubmed/?term=Meulstee%20J%5BAuthor%5D&amp;cauthor=true&amp;cauthor_uid=22510418" TargetMode="External"/><Relationship Id="rId5" Type="http://schemas.openxmlformats.org/officeDocument/2006/relationships/hyperlink" Target="https://www.ncbi.nlm.nih.gov/pubmed/?term=Hartong%20EG%5BAuthor%5D&amp;cauthor=true&amp;cauthor_uid=22510418" TargetMode="External"/><Relationship Id="rId6" Type="http://schemas.openxmlformats.org/officeDocument/2006/relationships/hyperlink" Target="https://www.ncbi.nlm.nih.gov/pubmed/?term=Mulleners%20WM%5BAuthor%5D&amp;cauthor=true&amp;cauthor_uid=22510418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LibreOffice/25.2.5.2$MacOSX_AARCH64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2018-06-17T14:37:00Z</dcterms:created>
  <dc:creator>Margherita Nosadini</dc:creator>
  <dc:description/>
  <dc:language>en-US</dc:language>
  <cp:lastModifiedBy>Margherita Nosadini</cp:lastModifiedBy>
  <dcterms:modified xsi:type="dcterms:W3CDTF">2018-06-17T14:37:00Z</dcterms:modified>
  <cp:revision>1</cp:revision>
  <dc:subject/>
  <dc:title/>
</cp:coreProperties>
</file>