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71380" w14:textId="29B32D1D" w:rsidR="00573636" w:rsidRPr="00573636" w:rsidRDefault="00573636" w:rsidP="0057363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3636">
        <w:rPr>
          <w:rFonts w:ascii="Times New Roman" w:eastAsia="Times New Roman" w:hAnsi="Times New Roman" w:cs="Times New Roman"/>
          <w:kern w:val="0"/>
          <w:sz w:val="24"/>
          <w:szCs w:val="24"/>
          <w14:ligatures w14:val="none"/>
        </w:rPr>
        <w:t>Binh Duong Smart City is an ambitious urban development project in Binh Duong Province, Vietnam</w:t>
      </w:r>
      <w:r w:rsidR="006E7CEC">
        <w:rPr>
          <w:rFonts w:ascii="Times New Roman" w:eastAsia="Times New Roman" w:hAnsi="Times New Roman" w:cs="Times New Roman"/>
          <w:kern w:val="0"/>
          <w:sz w:val="24"/>
          <w:szCs w:val="24"/>
          <w14:ligatures w14:val="none"/>
        </w:rPr>
        <w:t xml:space="preserve"> (now a part of Ho Chi Minh City)</w:t>
      </w:r>
      <w:r w:rsidRPr="00573636">
        <w:rPr>
          <w:rFonts w:ascii="Times New Roman" w:eastAsia="Times New Roman" w:hAnsi="Times New Roman" w:cs="Times New Roman"/>
          <w:kern w:val="0"/>
          <w:sz w:val="24"/>
          <w:szCs w:val="24"/>
          <w14:ligatures w14:val="none"/>
        </w:rPr>
        <w:t>, built around smart infrastructure, digital connectivity, and data-driven governance. It brings together government, industry, and universities to transform a historically agrarian region into a modern economic hub.</w:t>
      </w:r>
    </w:p>
    <w:p w14:paraId="71540870" w14:textId="77777777" w:rsidR="00573636" w:rsidRPr="00573636" w:rsidRDefault="00573636" w:rsidP="005736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3636">
        <w:rPr>
          <w:rFonts w:ascii="Times New Roman" w:eastAsia="Times New Roman" w:hAnsi="Times New Roman" w:cs="Times New Roman"/>
          <w:b/>
          <w:bCs/>
          <w:kern w:val="0"/>
          <w:sz w:val="27"/>
          <w:szCs w:val="27"/>
          <w14:ligatures w14:val="none"/>
        </w:rPr>
        <w:t>Upsides</w:t>
      </w:r>
    </w:p>
    <w:p w14:paraId="3FD4A2F4" w14:textId="2E0570A9" w:rsidR="00573636" w:rsidRPr="006E7CEC" w:rsidRDefault="006E7CEC" w:rsidP="006E7CEC">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2543">
        <w:rPr>
          <w:rFonts w:ascii="Times New Roman" w:eastAsia="Times New Roman" w:hAnsi="Times New Roman" w:cs="Times New Roman"/>
          <w:b/>
          <w:bCs/>
          <w:kern w:val="0"/>
          <w:sz w:val="24"/>
          <w:szCs w:val="24"/>
          <w14:ligatures w14:val="none"/>
        </w:rPr>
        <w:t>P</w:t>
      </w:r>
      <w:r w:rsidR="00573636" w:rsidRPr="00C02543">
        <w:rPr>
          <w:rFonts w:ascii="Times New Roman" w:eastAsia="Times New Roman" w:hAnsi="Times New Roman" w:cs="Times New Roman"/>
          <w:b/>
          <w:bCs/>
          <w:kern w:val="0"/>
          <w:sz w:val="24"/>
          <w:szCs w:val="24"/>
          <w14:ligatures w14:val="none"/>
        </w:rPr>
        <w:t>ublic benefits</w:t>
      </w:r>
      <w:r w:rsidR="00C02543">
        <w:rPr>
          <w:rFonts w:ascii="Times New Roman" w:eastAsia="Times New Roman" w:hAnsi="Times New Roman" w:cs="Times New Roman"/>
          <w:kern w:val="0"/>
          <w:sz w:val="24"/>
          <w:szCs w:val="24"/>
          <w14:ligatures w14:val="none"/>
        </w:rPr>
        <w:t>:</w:t>
      </w:r>
      <w:r w:rsidR="00573636" w:rsidRPr="006E7CEC">
        <w:rPr>
          <w:rFonts w:ascii="Times New Roman" w:eastAsia="Times New Roman" w:hAnsi="Times New Roman" w:cs="Times New Roman"/>
          <w:kern w:val="0"/>
          <w:sz w:val="24"/>
          <w:szCs w:val="24"/>
          <w14:ligatures w14:val="none"/>
        </w:rPr>
        <w:t xml:space="preserve"> Free </w:t>
      </w:r>
      <w:proofErr w:type="spellStart"/>
      <w:r w:rsidR="00573636" w:rsidRPr="006E7CEC">
        <w:rPr>
          <w:rFonts w:ascii="Times New Roman" w:eastAsia="Times New Roman" w:hAnsi="Times New Roman" w:cs="Times New Roman"/>
          <w:kern w:val="0"/>
          <w:sz w:val="24"/>
          <w:szCs w:val="24"/>
          <w14:ligatures w14:val="none"/>
        </w:rPr>
        <w:t>WiFi</w:t>
      </w:r>
      <w:proofErr w:type="spellEnd"/>
      <w:r w:rsidR="00573636" w:rsidRPr="006E7CEC">
        <w:rPr>
          <w:rFonts w:ascii="Times New Roman" w:eastAsia="Times New Roman" w:hAnsi="Times New Roman" w:cs="Times New Roman"/>
          <w:kern w:val="0"/>
          <w:sz w:val="24"/>
          <w:szCs w:val="24"/>
          <w14:ligatures w14:val="none"/>
        </w:rPr>
        <w:t xml:space="preserve"> across government buildings, schools, buses, and public spaces gives citizens — including those in remote areas — access to information and digital services they previously lacked. The city's Intelligent Operations Center (IOC) connects provincial databases to provide real-time information to both officials and the public, enabling faster and more transparent governance.</w:t>
      </w:r>
    </w:p>
    <w:p w14:paraId="5B7C44A1" w14:textId="2C66982A" w:rsidR="00573636" w:rsidRPr="00C02543" w:rsidRDefault="00C02543" w:rsidP="00C02543">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02543">
        <w:rPr>
          <w:rFonts w:ascii="Times New Roman" w:eastAsia="Times New Roman" w:hAnsi="Times New Roman" w:cs="Times New Roman"/>
          <w:b/>
          <w:bCs/>
          <w:kern w:val="0"/>
          <w:sz w:val="24"/>
          <w:szCs w:val="24"/>
          <w14:ligatures w14:val="none"/>
        </w:rPr>
        <w:t>Information accessibility f</w:t>
      </w:r>
      <w:r w:rsidR="00573636" w:rsidRPr="00C02543">
        <w:rPr>
          <w:rFonts w:ascii="Times New Roman" w:eastAsia="Times New Roman" w:hAnsi="Times New Roman" w:cs="Times New Roman"/>
          <w:b/>
          <w:bCs/>
          <w:kern w:val="0"/>
          <w:sz w:val="24"/>
          <w:szCs w:val="24"/>
          <w14:ligatures w14:val="none"/>
        </w:rPr>
        <w:t>or farmers and rural communities</w:t>
      </w:r>
      <w:r w:rsidRPr="00C02543">
        <w:rPr>
          <w:rFonts w:ascii="Times New Roman" w:eastAsia="Times New Roman" w:hAnsi="Times New Roman" w:cs="Times New Roman"/>
          <w:kern w:val="0"/>
          <w:sz w:val="24"/>
          <w:szCs w:val="24"/>
          <w14:ligatures w14:val="none"/>
        </w:rPr>
        <w:t xml:space="preserve">: </w:t>
      </w:r>
      <w:r w:rsidR="00573636" w:rsidRPr="00C02543">
        <w:rPr>
          <w:rFonts w:ascii="Times New Roman" w:eastAsia="Times New Roman" w:hAnsi="Times New Roman" w:cs="Times New Roman"/>
          <w:kern w:val="0"/>
          <w:sz w:val="24"/>
          <w:szCs w:val="24"/>
          <w14:ligatures w14:val="none"/>
        </w:rPr>
        <w:t xml:space="preserve">IT training programs and 87 information access points across the province have helped people find market prices, learn modern agricultural techniques, and improve their livelihoods. Meanwhile, </w:t>
      </w:r>
      <w:proofErr w:type="spellStart"/>
      <w:r w:rsidR="00573636" w:rsidRPr="00C02543">
        <w:rPr>
          <w:rFonts w:ascii="Times New Roman" w:eastAsia="Times New Roman" w:hAnsi="Times New Roman" w:cs="Times New Roman"/>
          <w:kern w:val="0"/>
          <w:sz w:val="24"/>
          <w:szCs w:val="24"/>
          <w14:ligatures w14:val="none"/>
        </w:rPr>
        <w:t>Techlabs</w:t>
      </w:r>
      <w:proofErr w:type="spellEnd"/>
      <w:r w:rsidR="00573636" w:rsidRPr="00C02543">
        <w:rPr>
          <w:rFonts w:ascii="Times New Roman" w:eastAsia="Times New Roman" w:hAnsi="Times New Roman" w:cs="Times New Roman"/>
          <w:kern w:val="0"/>
          <w:sz w:val="24"/>
          <w:szCs w:val="24"/>
          <w14:ligatures w14:val="none"/>
        </w:rPr>
        <w:t xml:space="preserve">, </w:t>
      </w:r>
      <w:proofErr w:type="spellStart"/>
      <w:r w:rsidR="00573636" w:rsidRPr="00C02543">
        <w:rPr>
          <w:rFonts w:ascii="Times New Roman" w:eastAsia="Times New Roman" w:hAnsi="Times New Roman" w:cs="Times New Roman"/>
          <w:kern w:val="0"/>
          <w:sz w:val="24"/>
          <w:szCs w:val="24"/>
          <w14:ligatures w14:val="none"/>
        </w:rPr>
        <w:t>Fablabs</w:t>
      </w:r>
      <w:proofErr w:type="spellEnd"/>
      <w:r w:rsidR="00573636" w:rsidRPr="00C02543">
        <w:rPr>
          <w:rFonts w:ascii="Times New Roman" w:eastAsia="Times New Roman" w:hAnsi="Times New Roman" w:cs="Times New Roman"/>
          <w:kern w:val="0"/>
          <w:sz w:val="24"/>
          <w:szCs w:val="24"/>
          <w14:ligatures w14:val="none"/>
        </w:rPr>
        <w:t>, and a business incubator at Eastern International University create pathways for students and entrepreneurs to develop practical skills and launch new ventures.</w:t>
      </w:r>
    </w:p>
    <w:p w14:paraId="4961B419" w14:textId="77777777" w:rsidR="00573636" w:rsidRPr="00573636" w:rsidRDefault="00573636" w:rsidP="005736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3636">
        <w:rPr>
          <w:rFonts w:ascii="Times New Roman" w:eastAsia="Times New Roman" w:hAnsi="Times New Roman" w:cs="Times New Roman"/>
          <w:b/>
          <w:bCs/>
          <w:kern w:val="0"/>
          <w:sz w:val="27"/>
          <w:szCs w:val="27"/>
          <w14:ligatures w14:val="none"/>
        </w:rPr>
        <w:t>Downsides</w:t>
      </w:r>
    </w:p>
    <w:p w14:paraId="4446F43B" w14:textId="5FE68531" w:rsidR="00573636" w:rsidRPr="00C02543" w:rsidRDefault="00C02543" w:rsidP="00C02543">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S</w:t>
      </w:r>
      <w:r w:rsidRPr="00573636">
        <w:rPr>
          <w:rFonts w:ascii="Times New Roman" w:eastAsia="Times New Roman" w:hAnsi="Times New Roman" w:cs="Times New Roman"/>
          <w:b/>
          <w:bCs/>
          <w:kern w:val="0"/>
          <w:sz w:val="24"/>
          <w:szCs w:val="24"/>
          <w14:ligatures w14:val="none"/>
        </w:rPr>
        <w:t>urveillance and privacy</w:t>
      </w:r>
      <w:r>
        <w:rPr>
          <w:rFonts w:ascii="Times New Roman" w:eastAsia="Times New Roman" w:hAnsi="Times New Roman" w:cs="Times New Roman"/>
          <w:kern w:val="0"/>
          <w:sz w:val="24"/>
          <w:szCs w:val="24"/>
          <w14:ligatures w14:val="none"/>
        </w:rPr>
        <w:t xml:space="preserve">: </w:t>
      </w:r>
      <w:r w:rsidR="00573636" w:rsidRPr="00C02543">
        <w:rPr>
          <w:rFonts w:ascii="Times New Roman" w:eastAsia="Times New Roman" w:hAnsi="Times New Roman" w:cs="Times New Roman"/>
          <w:kern w:val="0"/>
          <w:sz w:val="24"/>
          <w:szCs w:val="24"/>
          <w14:ligatures w14:val="none"/>
        </w:rPr>
        <w:t xml:space="preserve">The IOC </w:t>
      </w:r>
      <w:proofErr w:type="gramStart"/>
      <w:r w:rsidR="00573636" w:rsidRPr="00C02543">
        <w:rPr>
          <w:rFonts w:ascii="Times New Roman" w:eastAsia="Times New Roman" w:hAnsi="Times New Roman" w:cs="Times New Roman"/>
          <w:kern w:val="0"/>
          <w:sz w:val="24"/>
          <w:szCs w:val="24"/>
          <w14:ligatures w14:val="none"/>
        </w:rPr>
        <w:t>collects</w:t>
      </w:r>
      <w:proofErr w:type="gramEnd"/>
      <w:r w:rsidR="00573636" w:rsidRPr="00C02543">
        <w:rPr>
          <w:rFonts w:ascii="Times New Roman" w:eastAsia="Times New Roman" w:hAnsi="Times New Roman" w:cs="Times New Roman"/>
          <w:kern w:val="0"/>
          <w:sz w:val="24"/>
          <w:szCs w:val="24"/>
          <w14:ligatures w14:val="none"/>
        </w:rPr>
        <w:t xml:space="preserve"> and centralizes vast amounts of real-time provincial data, raising serious questions about. There is limited public information about what data is collected, who can access it, how long it is retained, or what protections exist against misuse. Citizens using public </w:t>
      </w:r>
      <w:proofErr w:type="spellStart"/>
      <w:r w:rsidR="00573636" w:rsidRPr="00C02543">
        <w:rPr>
          <w:rFonts w:ascii="Times New Roman" w:eastAsia="Times New Roman" w:hAnsi="Times New Roman" w:cs="Times New Roman"/>
          <w:kern w:val="0"/>
          <w:sz w:val="24"/>
          <w:szCs w:val="24"/>
          <w14:ligatures w14:val="none"/>
        </w:rPr>
        <w:t>WiFi</w:t>
      </w:r>
      <w:proofErr w:type="spellEnd"/>
      <w:r w:rsidR="00573636" w:rsidRPr="00C02543">
        <w:rPr>
          <w:rFonts w:ascii="Times New Roman" w:eastAsia="Times New Roman" w:hAnsi="Times New Roman" w:cs="Times New Roman"/>
          <w:kern w:val="0"/>
          <w:sz w:val="24"/>
          <w:szCs w:val="24"/>
          <w14:ligatures w14:val="none"/>
        </w:rPr>
        <w:t xml:space="preserve"> networks may also unknowingly expose personal data, as open networks are inherently less secure.</w:t>
      </w:r>
    </w:p>
    <w:p w14:paraId="71144A68" w14:textId="6C41426E" w:rsidR="00573636" w:rsidRPr="00A3786D" w:rsidRDefault="00A3786D" w:rsidP="00A3786D">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Accessibility</w:t>
      </w:r>
      <w:r>
        <w:rPr>
          <w:rFonts w:ascii="Times New Roman" w:eastAsia="Times New Roman" w:hAnsi="Times New Roman" w:cs="Times New Roman"/>
          <w:kern w:val="0"/>
          <w:sz w:val="24"/>
          <w:szCs w:val="24"/>
          <w14:ligatures w14:val="none"/>
        </w:rPr>
        <w:t>:</w:t>
      </w:r>
      <w:r w:rsidR="00573636" w:rsidRPr="00A3786D">
        <w:rPr>
          <w:rFonts w:ascii="Times New Roman" w:eastAsia="Times New Roman" w:hAnsi="Times New Roman" w:cs="Times New Roman"/>
          <w:kern w:val="0"/>
          <w:sz w:val="24"/>
          <w:szCs w:val="24"/>
          <w14:ligatures w14:val="none"/>
        </w:rPr>
        <w:t xml:space="preserve"> Residents in remote areas may still struggle to access services despite the access points, and rapid digital transformation can leave behind older or less tech-literate citizens. Heavy reliance on industrial partners like </w:t>
      </w:r>
      <w:proofErr w:type="spellStart"/>
      <w:r w:rsidR="00573636" w:rsidRPr="00A3786D">
        <w:rPr>
          <w:rFonts w:ascii="Times New Roman" w:eastAsia="Times New Roman" w:hAnsi="Times New Roman" w:cs="Times New Roman"/>
          <w:kern w:val="0"/>
          <w:sz w:val="24"/>
          <w:szCs w:val="24"/>
          <w14:ligatures w14:val="none"/>
        </w:rPr>
        <w:t>Becamex</w:t>
      </w:r>
      <w:proofErr w:type="spellEnd"/>
      <w:r w:rsidR="00573636" w:rsidRPr="00A3786D">
        <w:rPr>
          <w:rFonts w:ascii="Times New Roman" w:eastAsia="Times New Roman" w:hAnsi="Times New Roman" w:cs="Times New Roman"/>
          <w:kern w:val="0"/>
          <w:sz w:val="24"/>
          <w:szCs w:val="24"/>
          <w14:ligatures w14:val="none"/>
        </w:rPr>
        <w:t xml:space="preserve"> IDC for funding and infrastructure also raises questions about whose interests the project ultimately serves.</w:t>
      </w:r>
    </w:p>
    <w:p w14:paraId="78B2D552" w14:textId="77777777" w:rsidR="00573636" w:rsidRDefault="00573636"/>
    <w:sectPr w:rsidR="005736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101607"/>
    <w:multiLevelType w:val="hybridMultilevel"/>
    <w:tmpl w:val="23746498"/>
    <w:lvl w:ilvl="0" w:tplc="F83E047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0109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636"/>
    <w:rsid w:val="00573636"/>
    <w:rsid w:val="006E7CEC"/>
    <w:rsid w:val="00A3786D"/>
    <w:rsid w:val="00C02543"/>
    <w:rsid w:val="00C221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49148"/>
  <w15:chartTrackingRefBased/>
  <w15:docId w15:val="{D0214D7B-CA2F-4ECE-BC00-D624C9EC1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73636"/>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73636"/>
    <w:rPr>
      <w:rFonts w:ascii="Times New Roman" w:eastAsia="Times New Roman" w:hAnsi="Times New Roman" w:cs="Times New Roman"/>
      <w:b/>
      <w:bCs/>
      <w:kern w:val="0"/>
      <w:sz w:val="27"/>
      <w:szCs w:val="27"/>
      <w14:ligatures w14:val="none"/>
    </w:rPr>
  </w:style>
  <w:style w:type="paragraph" w:customStyle="1" w:styleId="font-claude-response-body">
    <w:name w:val="font-claude-response-body"/>
    <w:basedOn w:val="Normal"/>
    <w:rsid w:val="0057363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73636"/>
    <w:rPr>
      <w:b/>
      <w:bCs/>
    </w:rPr>
  </w:style>
  <w:style w:type="paragraph" w:styleId="ListParagraph">
    <w:name w:val="List Paragraph"/>
    <w:basedOn w:val="Normal"/>
    <w:uiPriority w:val="34"/>
    <w:qFormat/>
    <w:rsid w:val="006E7C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3209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293</Words>
  <Characters>1672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Quoc Huy</dc:creator>
  <cp:keywords/>
  <dc:description/>
  <cp:lastModifiedBy>Quoc Huy</cp:lastModifiedBy>
  <cp:revision>2</cp:revision>
  <dcterms:created xsi:type="dcterms:W3CDTF">2026-04-01T15:13:00Z</dcterms:created>
  <dcterms:modified xsi:type="dcterms:W3CDTF">2026-04-01T15:53:00Z</dcterms:modified>
</cp:coreProperties>
</file>