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8F5CF5C" w14:textId="77777777" w:rsidR="001F78FB" w:rsidRDefault="001F78FB">
      <w:pPr>
        <w:pStyle w:val="Title"/>
        <w:jc w:val="center"/>
      </w:pPr>
      <w:bookmarkStart w:id="0" w:name="_svuo2439asnd" w:colFirst="0" w:colLast="0"/>
      <w:bookmarkEnd w:id="0"/>
    </w:p>
    <w:p w14:paraId="28F5CF5D" w14:textId="77777777" w:rsidR="001F78FB" w:rsidRDefault="00375A87">
      <w:pPr>
        <w:pStyle w:val="Title"/>
        <w:jc w:val="center"/>
      </w:pPr>
      <w:bookmarkStart w:id="1" w:name="_9edwvpwygj78" w:colFirst="0" w:colLast="0"/>
      <w:bookmarkEnd w:id="1"/>
      <w:r>
        <w:pict w14:anchorId="28F5CF7B">
          <v:rect id="_x0000_i1025" style="width:0;height:1.5pt" o:hralign="center" o:hrstd="t" o:hr="t" fillcolor="#a0a0a0" stroked="f"/>
        </w:pict>
      </w:r>
    </w:p>
    <w:p w14:paraId="28F5CF5E" w14:textId="77777777" w:rsidR="001F78FB" w:rsidRDefault="0092138B">
      <w:pPr>
        <w:pStyle w:val="Title"/>
        <w:jc w:val="center"/>
      </w:pPr>
      <w:bookmarkStart w:id="2" w:name="_st6lj8r2uaft" w:colFirst="0" w:colLast="0"/>
      <w:bookmarkEnd w:id="2"/>
      <w:r>
        <w:br/>
        <w:t>Data Mining and Decision Systems</w:t>
      </w:r>
      <w:r>
        <w:br/>
        <w:t>600092</w:t>
      </w:r>
      <w:r>
        <w:br/>
        <w:t>Assigned Coursework Report</w:t>
      </w:r>
      <w:r>
        <w:br/>
      </w:r>
    </w:p>
    <w:p w14:paraId="28F5CF5F" w14:textId="77777777" w:rsidR="001F78FB" w:rsidRDefault="00375A87">
      <w:pPr>
        <w:pStyle w:val="Title"/>
        <w:jc w:val="center"/>
      </w:pPr>
      <w:bookmarkStart w:id="3" w:name="_5uniu1pgxh7m" w:colFirst="0" w:colLast="0"/>
      <w:bookmarkEnd w:id="3"/>
      <w:r>
        <w:pict w14:anchorId="28F5CF7C">
          <v:rect id="_x0000_i1026" style="width:0;height:1.5pt" o:hralign="center" o:hrstd="t" o:hr="t" fillcolor="#a0a0a0" stroked="f"/>
        </w:pict>
      </w:r>
    </w:p>
    <w:p w14:paraId="28F5CF60" w14:textId="45F60F4C" w:rsidR="001F78FB" w:rsidRDefault="0092138B">
      <w:pPr>
        <w:pStyle w:val="Title"/>
        <w:jc w:val="center"/>
      </w:pPr>
      <w:bookmarkStart w:id="4" w:name="_r6v4s4q0dq1s" w:colFirst="0" w:colLast="0"/>
      <w:bookmarkEnd w:id="4"/>
      <w:r>
        <w:t xml:space="preserve">Student ID: </w:t>
      </w:r>
      <w:r w:rsidR="004462CA">
        <w:t>201707824</w:t>
      </w:r>
      <w:r>
        <w:br/>
        <w:t xml:space="preserve">Date: </w:t>
      </w:r>
      <w:r w:rsidR="008B3CCC">
        <w:t>1</w:t>
      </w:r>
      <w:r w:rsidR="00150CBC">
        <w:t>5</w:t>
      </w:r>
      <w:r w:rsidR="008B3CCC" w:rsidRPr="008B3CCC">
        <w:rPr>
          <w:vertAlign w:val="superscript"/>
        </w:rPr>
        <w:t>th</w:t>
      </w:r>
      <w:r w:rsidR="008B3CCC">
        <w:t xml:space="preserve"> November</w:t>
      </w:r>
      <w:r>
        <w:t xml:space="preserve"> 2019</w:t>
      </w:r>
      <w:r>
        <w:br/>
      </w:r>
    </w:p>
    <w:p w14:paraId="28F5CF61" w14:textId="77777777" w:rsidR="001F78FB" w:rsidRDefault="00375A87">
      <w:pPr>
        <w:pStyle w:val="Title"/>
        <w:jc w:val="center"/>
      </w:pPr>
      <w:bookmarkStart w:id="5" w:name="_em5kmm1amwtk" w:colFirst="0" w:colLast="0"/>
      <w:bookmarkEnd w:id="5"/>
      <w:r>
        <w:pict w14:anchorId="28F5CF7D">
          <v:rect id="_x0000_i1027" style="width:0;height:1.5pt" o:hralign="center" o:hrstd="t" o:hr="t" fillcolor="#a0a0a0" stroked="f"/>
        </w:pict>
      </w:r>
    </w:p>
    <w:p w14:paraId="28F5CF62" w14:textId="77777777" w:rsidR="001F78FB" w:rsidRDefault="0092138B">
      <w:pPr>
        <w:pStyle w:val="Heading2"/>
        <w:jc w:val="center"/>
      </w:pPr>
      <w:bookmarkStart w:id="6" w:name="_2rmfp1gzsayd" w:colFirst="0" w:colLast="0"/>
      <w:bookmarkEnd w:id="6"/>
      <w:r>
        <w:t>Due Date: 12 December 2019</w:t>
      </w:r>
    </w:p>
    <w:p w14:paraId="28F5CF63" w14:textId="77777777" w:rsidR="001F78FB" w:rsidRDefault="001F78FB">
      <w:pPr>
        <w:rPr>
          <w:b/>
          <w:sz w:val="28"/>
          <w:szCs w:val="28"/>
        </w:rPr>
      </w:pPr>
    </w:p>
    <w:p w14:paraId="28F5CF64" w14:textId="77777777" w:rsidR="001F78FB" w:rsidRDefault="001F78FB">
      <w:pPr>
        <w:rPr>
          <w:b/>
          <w:sz w:val="28"/>
          <w:szCs w:val="28"/>
        </w:rPr>
      </w:pPr>
    </w:p>
    <w:p w14:paraId="28F5CF65" w14:textId="77777777" w:rsidR="001F78FB" w:rsidRDefault="0092138B">
      <w:pPr>
        <w:rPr>
          <w:b/>
          <w:sz w:val="28"/>
          <w:szCs w:val="28"/>
        </w:rPr>
      </w:pPr>
      <w:r>
        <w:rPr>
          <w:b/>
          <w:sz w:val="28"/>
          <w:szCs w:val="28"/>
        </w:rPr>
        <w:t xml:space="preserve">Report must be </w:t>
      </w:r>
      <w:r>
        <w:rPr>
          <w:b/>
          <w:sz w:val="28"/>
          <w:szCs w:val="28"/>
          <w:u w:val="single"/>
        </w:rPr>
        <w:t>within</w:t>
      </w:r>
      <w:r>
        <w:rPr>
          <w:b/>
          <w:sz w:val="28"/>
          <w:szCs w:val="28"/>
        </w:rPr>
        <w:t xml:space="preserve"> 8 page maximum. Strict page limits will be enforced. Any extra pages will be ignored and no marks awarded for any work on these. Exclusions to this limit are the front page, the references section, and any appendices. Please keep to the given section headings and format; subsections are permitted.</w:t>
      </w:r>
      <w:r>
        <w:br w:type="page"/>
      </w:r>
    </w:p>
    <w:p w14:paraId="28F5CF66" w14:textId="77777777" w:rsidR="001F78FB" w:rsidRDefault="0092138B">
      <w:pPr>
        <w:pStyle w:val="Heading1"/>
      </w:pPr>
      <w:bookmarkStart w:id="7" w:name="_9itpwemyu4tk" w:colFirst="0" w:colLast="0"/>
      <w:bookmarkEnd w:id="7"/>
      <w:r>
        <w:lastRenderedPageBreak/>
        <w:t>Methodology</w:t>
      </w:r>
    </w:p>
    <w:p w14:paraId="6A7F2268" w14:textId="77777777" w:rsidR="00D063CB" w:rsidRDefault="00A933C2">
      <w:r>
        <w:t>The methodology followed for this report</w:t>
      </w:r>
      <w:r w:rsidR="00C1664B">
        <w:t xml:space="preserve">, will be a slightly modified version of the popular CRISP-DM methodology. In this instance, we do not have the first and last stages of the methodology, which include the </w:t>
      </w:r>
      <w:r w:rsidR="00C1664B">
        <w:rPr>
          <w:b/>
          <w:bCs/>
        </w:rPr>
        <w:t>business under</w:t>
      </w:r>
      <w:r w:rsidR="00B148CB">
        <w:rPr>
          <w:b/>
          <w:bCs/>
        </w:rPr>
        <w:t>standing phase</w:t>
      </w:r>
      <w:r w:rsidR="00B148CB">
        <w:t xml:space="preserve"> and the </w:t>
      </w:r>
      <w:r w:rsidR="00B148CB">
        <w:rPr>
          <w:b/>
          <w:bCs/>
        </w:rPr>
        <w:t>deployment phase</w:t>
      </w:r>
      <w:r w:rsidR="00B148CB">
        <w:t>, so these will b</w:t>
      </w:r>
      <w:r w:rsidR="00F80219">
        <w:t>e included</w:t>
      </w:r>
      <w:r w:rsidR="00D063CB">
        <w:t xml:space="preserve"> </w:t>
      </w:r>
      <w:r w:rsidR="00F80219">
        <w:t>in a hypothetical sense</w:t>
      </w:r>
      <w:r w:rsidR="00D063CB">
        <w:t xml:space="preserve"> rather than a more general sense.</w:t>
      </w:r>
    </w:p>
    <w:p w14:paraId="05DE7EED" w14:textId="77777777" w:rsidR="00D063CB" w:rsidRDefault="00D063CB"/>
    <w:p w14:paraId="43B0BE4F" w14:textId="5D0B9CC5" w:rsidR="00A933C2" w:rsidRDefault="009C118C">
      <w:r>
        <w:t xml:space="preserve">The task is </w:t>
      </w:r>
      <w:r w:rsidR="00316E2A">
        <w:t xml:space="preserve">to create a classification model </w:t>
      </w:r>
      <w:r w:rsidR="00006C83">
        <w:t xml:space="preserve">with a cardiovascular dataset supplied to us. </w:t>
      </w:r>
      <w:r w:rsidR="007F75FE">
        <w:t xml:space="preserve">The aim of this is to </w:t>
      </w:r>
      <w:r w:rsidR="00D03E77">
        <w:t>identify</w:t>
      </w:r>
      <w:r w:rsidR="007F75FE">
        <w:t xml:space="preserve"> if a patient is at risk or not at risk</w:t>
      </w:r>
      <w:r w:rsidR="00D03E77">
        <w:t>. The model will be of a binary nature as we are working with an if or else classification, also known as a 0 or 1 classification mode</w:t>
      </w:r>
      <w:r w:rsidR="000473BC">
        <w:t xml:space="preserve"> (binary classifier)</w:t>
      </w:r>
      <w:r w:rsidR="00247E80">
        <w:t>.</w:t>
      </w:r>
    </w:p>
    <w:p w14:paraId="45CFEACF" w14:textId="546FDE44" w:rsidR="000473BC" w:rsidRDefault="000473BC"/>
    <w:p w14:paraId="62AEB317" w14:textId="23C05971" w:rsidR="000473BC" w:rsidRPr="00856CB7" w:rsidRDefault="00764188" w:rsidP="00856CB7">
      <w:pPr>
        <w:pStyle w:val="Heading3"/>
        <w:rPr>
          <w:color w:val="auto"/>
        </w:rPr>
      </w:pPr>
      <w:r w:rsidRPr="00856CB7">
        <w:rPr>
          <w:color w:val="auto"/>
        </w:rPr>
        <w:t>Data Understanding</w:t>
      </w:r>
    </w:p>
    <w:p w14:paraId="24531BD7" w14:textId="025589CC" w:rsidR="00A715B2" w:rsidRDefault="00764188">
      <w:r>
        <w:t xml:space="preserve">The first phase is the Data Understanding phase. </w:t>
      </w:r>
      <w:r w:rsidR="005E35E7">
        <w:t>The first s</w:t>
      </w:r>
      <w:r w:rsidR="00511B64">
        <w:t>tep</w:t>
      </w:r>
      <w:r w:rsidR="005E35E7">
        <w:t xml:space="preserve"> is to load the data into a pandas </w:t>
      </w:r>
      <w:r w:rsidR="008534D9">
        <w:t>data frame</w:t>
      </w:r>
      <w:r w:rsidR="005E35E7">
        <w:t xml:space="preserve"> and then use the describe function </w:t>
      </w:r>
      <w:r w:rsidR="008534D9">
        <w:t>to look at the columns, which can be seen at output lines [2</w:t>
      </w:r>
      <w:r w:rsidR="00077F83">
        <w:t xml:space="preserve">] to </w:t>
      </w:r>
      <w:r w:rsidR="00271E64">
        <w:t>[</w:t>
      </w:r>
      <w:r w:rsidR="006D396E">
        <w:t>6</w:t>
      </w:r>
      <w:r w:rsidR="00271E64">
        <w:t xml:space="preserve">] </w:t>
      </w:r>
      <w:r w:rsidR="00521974">
        <w:t xml:space="preserve">of the </w:t>
      </w:r>
      <w:r w:rsidR="004001F8">
        <w:t>code. The</w:t>
      </w:r>
      <w:r w:rsidR="00306684">
        <w:t xml:space="preserve"> first task is to check what is in the dataset, and how closely it matches the expected values found within the data description provided.</w:t>
      </w:r>
      <w:r w:rsidR="004001F8">
        <w:t xml:space="preserve"> </w:t>
      </w:r>
    </w:p>
    <w:p w14:paraId="4CA870C1" w14:textId="77777777" w:rsidR="00002DEB" w:rsidRDefault="00002DEB"/>
    <w:p w14:paraId="2FBE5BAA" w14:textId="6978BE48" w:rsidR="00A715B2" w:rsidRDefault="00310163">
      <w:r>
        <w:t xml:space="preserve">There are observed differences, the most notable being the </w:t>
      </w:r>
      <w:r w:rsidR="002E117D">
        <w:t>attribute ‘Contra’ not being a numeric value, instead being an object</w:t>
      </w:r>
      <w:r w:rsidR="00002DEB">
        <w:t xml:space="preserve">, and the total values being 1520, with some attributes having less records than the max, indicating missing </w:t>
      </w:r>
      <w:r w:rsidR="00CD3558">
        <w:t xml:space="preserve">or null </w:t>
      </w:r>
      <w:r w:rsidR="00002DEB">
        <w:t>values.</w:t>
      </w:r>
      <w:r w:rsidR="00333724">
        <w:t xml:space="preserve"> </w:t>
      </w:r>
      <w:r w:rsidR="00743383">
        <w:t xml:space="preserve">There is also the attribute Indication, with 5 unique values, </w:t>
      </w:r>
      <w:r w:rsidR="00A56E94">
        <w:t>but 4 being expected</w:t>
      </w:r>
      <w:r w:rsidR="00711E42">
        <w:t xml:space="preserve">, and the attribute </w:t>
      </w:r>
      <w:r w:rsidR="00563DCE">
        <w:t>l</w:t>
      </w:r>
      <w:r w:rsidR="00711E42">
        <w:t xml:space="preserve">abel having 3 unique values, rather </w:t>
      </w:r>
      <w:r w:rsidR="00EB1C25">
        <w:t xml:space="preserve">than </w:t>
      </w:r>
      <w:r w:rsidR="00711E42">
        <w:t>the 2 that are expected.</w:t>
      </w:r>
    </w:p>
    <w:p w14:paraId="097E9B61" w14:textId="591B9C32" w:rsidR="00711E42" w:rsidRDefault="00711E42"/>
    <w:p w14:paraId="134420B4" w14:textId="76CC9D2B" w:rsidR="00711E42" w:rsidRDefault="006A7B84">
      <w:r>
        <w:t xml:space="preserve">The target attribute of the classification model will be label. This is due to </w:t>
      </w:r>
      <w:r w:rsidR="00097395">
        <w:t>all other</w:t>
      </w:r>
      <w:r w:rsidR="001B3BB4">
        <w:t xml:space="preserve"> attributes</w:t>
      </w:r>
      <w:r w:rsidR="00097395">
        <w:t xml:space="preserve"> indicating if the patient involved has a risk of mortality or not.</w:t>
      </w:r>
      <w:r w:rsidR="00DB24FE">
        <w:t xml:space="preserve"> </w:t>
      </w:r>
      <w:r w:rsidR="00662314">
        <w:t xml:space="preserve">The data description is also helpful, as the description for the </w:t>
      </w:r>
      <w:r w:rsidR="001B3BB4">
        <w:t>other attributes</w:t>
      </w:r>
      <w:r w:rsidR="00662314">
        <w:t xml:space="preserve"> </w:t>
      </w:r>
      <w:r w:rsidR="001A23FF">
        <w:t xml:space="preserve">indicate steps taken to discover the risk of mortality of the patient, </w:t>
      </w:r>
      <w:r w:rsidR="00662314">
        <w:t xml:space="preserve">therefore a suitable target for </w:t>
      </w:r>
      <w:r w:rsidR="002F1CA8">
        <w:t xml:space="preserve">a </w:t>
      </w:r>
      <w:r w:rsidR="00F009B1">
        <w:t xml:space="preserve">binary </w:t>
      </w:r>
      <w:r w:rsidR="002F1CA8">
        <w:t>classification m</w:t>
      </w:r>
      <w:r w:rsidR="00F009B1">
        <w:t>odel</w:t>
      </w:r>
      <w:r w:rsidR="00662314">
        <w:t xml:space="preserve">. </w:t>
      </w:r>
      <w:r w:rsidR="006A6ABC">
        <w:t>The data appears to have slight differences from what is expected through the data description, but the differences are small and will not require much to be changed.</w:t>
      </w:r>
    </w:p>
    <w:p w14:paraId="2A62B172" w14:textId="2B75F455" w:rsidR="000D08E3" w:rsidRPr="00764188" w:rsidRDefault="000D08E3"/>
    <w:p w14:paraId="23DDB2C9" w14:textId="7A4240D6" w:rsidR="000D08E3" w:rsidRPr="0029607A" w:rsidRDefault="00972909" w:rsidP="0029607A">
      <w:pPr>
        <w:pStyle w:val="Heading3"/>
        <w:rPr>
          <w:color w:val="auto"/>
        </w:rPr>
      </w:pPr>
      <w:r w:rsidRPr="000D08E3">
        <w:rPr>
          <w:color w:val="auto"/>
        </w:rPr>
        <w:t xml:space="preserve">Data </w:t>
      </w:r>
      <w:r w:rsidR="000D08E3" w:rsidRPr="000D08E3">
        <w:rPr>
          <w:color w:val="auto"/>
        </w:rPr>
        <w:t>Preparation</w:t>
      </w:r>
    </w:p>
    <w:p w14:paraId="71BCE14F" w14:textId="04D338DE" w:rsidR="00A80BA4" w:rsidRDefault="00A80BA4" w:rsidP="000D08E3">
      <w:r>
        <w:t>Code blocks [</w:t>
      </w:r>
      <w:r w:rsidR="002829FF">
        <w:t>7</w:t>
      </w:r>
      <w:r>
        <w:t>] to [2</w:t>
      </w:r>
      <w:r w:rsidR="00D51C36">
        <w:t>3</w:t>
      </w:r>
      <w:r>
        <w:t xml:space="preserve">] of the notebook code show the </w:t>
      </w:r>
      <w:r w:rsidR="00EF0D74">
        <w:t>data cleaning</w:t>
      </w:r>
      <w:r>
        <w:t xml:space="preserve"> steps. </w:t>
      </w:r>
    </w:p>
    <w:p w14:paraId="3EC7F4AB" w14:textId="77777777" w:rsidR="00A80BA4" w:rsidRDefault="00A80BA4" w:rsidP="000D08E3"/>
    <w:p w14:paraId="7D232E74" w14:textId="761C8284" w:rsidR="000D08E3" w:rsidRDefault="00ED5325" w:rsidP="000D08E3">
      <w:r>
        <w:t>For the task, all features will be used</w:t>
      </w:r>
      <w:r w:rsidR="0029607A">
        <w:t xml:space="preserve"> besides Random and ID. This is because, </w:t>
      </w:r>
      <w:r w:rsidR="0029607A">
        <w:t xml:space="preserve">while useful for indicating individual patients and their scores, they don’t have suitability towards the end goal, and would be the only columns I would consider </w:t>
      </w:r>
      <w:r w:rsidR="00143F5F">
        <w:t>excluding</w:t>
      </w:r>
      <w:r w:rsidR="0029607A">
        <w:t>. As the model will be of a binary nature, these columns indicate high numerical values and can thus cause incorrect classification later</w:t>
      </w:r>
    </w:p>
    <w:p w14:paraId="0355F8F2" w14:textId="1FB47DFC" w:rsidR="000D08E3" w:rsidRDefault="000D08E3" w:rsidP="000D08E3"/>
    <w:p w14:paraId="48056896" w14:textId="0CFB7EF7" w:rsidR="00A46469" w:rsidRDefault="00693A0F" w:rsidP="000D08E3">
      <w:r>
        <w:t xml:space="preserve">The first and most important step in the early stages of CRISP-DM is cleaning the data. The first task is to check </w:t>
      </w:r>
      <w:r w:rsidR="002D71AF">
        <w:t xml:space="preserve">the unique values </w:t>
      </w:r>
      <w:r w:rsidR="00A574DD">
        <w:t>that were</w:t>
      </w:r>
      <w:r w:rsidR="002D71AF">
        <w:t xml:space="preserve"> found before that don’t add up with the </w:t>
      </w:r>
      <w:r w:rsidR="005F0F7A">
        <w:t xml:space="preserve">data description starting with label. </w:t>
      </w:r>
      <w:r w:rsidR="00FC225D">
        <w:t xml:space="preserve">As shown in code blocks [7] </w:t>
      </w:r>
      <w:r w:rsidR="00004EC8">
        <w:t xml:space="preserve">to [9], there is a third categorical </w:t>
      </w:r>
      <w:r w:rsidR="00004EC8">
        <w:lastRenderedPageBreak/>
        <w:t xml:space="preserve">type in the label attribute of Unknown, which will </w:t>
      </w:r>
      <w:r w:rsidR="00973730">
        <w:t>be changed</w:t>
      </w:r>
      <w:r w:rsidR="00004EC8">
        <w:t xml:space="preserve"> into a numpy value of NaN, which stands for not a number</w:t>
      </w:r>
      <w:r w:rsidR="00973730">
        <w:t xml:space="preserve">. </w:t>
      </w:r>
    </w:p>
    <w:p w14:paraId="6A51EABC" w14:textId="629477E4" w:rsidR="00693A0F" w:rsidRDefault="00973730" w:rsidP="000D08E3">
      <w:r>
        <w:t>Once this is achieved, the</w:t>
      </w:r>
      <w:r w:rsidR="00735A2B">
        <w:t xml:space="preserve"> feature columns of Random and ID are dropped from the </w:t>
      </w:r>
      <w:r w:rsidR="0028693F">
        <w:t>overall dataset</w:t>
      </w:r>
      <w:r w:rsidR="00443947">
        <w:t xml:space="preserve"> (code block</w:t>
      </w:r>
      <w:r w:rsidR="00B11183">
        <w:t xml:space="preserve"> [11])</w:t>
      </w:r>
      <w:r w:rsidR="0028693F">
        <w:t xml:space="preserve">, and then the feature Contra is changed to be of a numerical type float64 </w:t>
      </w:r>
      <w:r w:rsidR="001E1103">
        <w:t>using pandas</w:t>
      </w:r>
      <w:r w:rsidR="00A46469">
        <w:t xml:space="preserve"> at code block [13].</w:t>
      </w:r>
    </w:p>
    <w:p w14:paraId="0FD244FA" w14:textId="10ACE438" w:rsidR="00143F5F" w:rsidRDefault="00143F5F" w:rsidP="000D08E3"/>
    <w:p w14:paraId="53BBF110" w14:textId="275FC75C" w:rsidR="00143F5F" w:rsidRDefault="00494D14" w:rsidP="000D08E3">
      <w:r>
        <w:t xml:space="preserve">There is always the argument of imputing missing data or simply removing it. This depends on the amount of data </w:t>
      </w:r>
      <w:r w:rsidR="004A1E3D">
        <w:t>loss,</w:t>
      </w:r>
      <w:r>
        <w:t xml:space="preserve"> however. In code bloc</w:t>
      </w:r>
      <w:r w:rsidR="004A1E3D">
        <w:t>ks [1</w:t>
      </w:r>
      <w:r w:rsidR="00026CB3">
        <w:t>3</w:t>
      </w:r>
      <w:r w:rsidR="004A1E3D">
        <w:t>] and [1</w:t>
      </w:r>
      <w:r w:rsidR="00026CB3">
        <w:t>4</w:t>
      </w:r>
      <w:r w:rsidR="004A1E3D">
        <w:t>]</w:t>
      </w:r>
      <w:r w:rsidR="007861BD">
        <w:t xml:space="preserve"> the null data is </w:t>
      </w:r>
      <w:r w:rsidR="00A525FB">
        <w:t>explored and</w:t>
      </w:r>
      <w:r w:rsidR="007861BD">
        <w:t xml:space="preserve"> i</w:t>
      </w:r>
      <w:r w:rsidR="00B90D54">
        <w:t>s</w:t>
      </w:r>
      <w:r w:rsidR="007861BD">
        <w:t xml:space="preserve"> found to equal </w:t>
      </w:r>
      <w:r w:rsidR="00A43932">
        <w:t>20 values. Considering we have 1520 expected values and only 20 contain a null value</w:t>
      </w:r>
      <w:r w:rsidR="005256FF">
        <w:t xml:space="preserve">, I decided to drop these values. There is an argument for imputation here, </w:t>
      </w:r>
      <w:r w:rsidR="00FA0098">
        <w:t xml:space="preserve">but due to this data being legacy, </w:t>
      </w:r>
      <w:r w:rsidR="00F6281B">
        <w:t>and the percentage of values missing being low (code block [14]</w:t>
      </w:r>
      <w:r w:rsidR="00DC78E8">
        <w:t>), the data was removed instead.</w:t>
      </w:r>
    </w:p>
    <w:p w14:paraId="05C0A956" w14:textId="4B2CEB75" w:rsidR="00DC78E8" w:rsidRDefault="00DC78E8" w:rsidP="000D08E3"/>
    <w:p w14:paraId="1551CF95" w14:textId="4110C87D" w:rsidR="00DC78E8" w:rsidRDefault="009F28CE" w:rsidP="000D08E3">
      <w:r>
        <w:t xml:space="preserve">The Indication is corrected later at code block </w:t>
      </w:r>
      <w:r w:rsidR="000B2034">
        <w:t>[17]</w:t>
      </w:r>
      <w:r w:rsidR="00AE4229">
        <w:t xml:space="preserve">, which is discovered to be </w:t>
      </w:r>
      <w:r w:rsidR="00770C9E">
        <w:t>a duplicate</w:t>
      </w:r>
      <w:r w:rsidR="00AA7DB0">
        <w:t xml:space="preserve"> </w:t>
      </w:r>
      <w:r w:rsidR="003C1C10">
        <w:t>name</w:t>
      </w:r>
      <w:r w:rsidR="00AA7DB0">
        <w:t>, one which has</w:t>
      </w:r>
      <w:r w:rsidR="00AE4229">
        <w:t xml:space="preserve"> an uppercase and</w:t>
      </w:r>
      <w:r w:rsidR="003C1C10">
        <w:t xml:space="preserve"> the other a</w:t>
      </w:r>
      <w:r w:rsidR="00AE4229">
        <w:t xml:space="preserve"> lowercase spelling causing a split in attributes of the column</w:t>
      </w:r>
      <w:r w:rsidR="005F6C92">
        <w:t>. This</w:t>
      </w:r>
      <w:r w:rsidR="00AE4229">
        <w:t xml:space="preserve"> is corrected by simpl</w:t>
      </w:r>
      <w:r w:rsidR="005F6C92">
        <w:t>y</w:t>
      </w:r>
      <w:r w:rsidR="00AE4229">
        <w:t xml:space="preserve"> renaming one to be equal to the other.</w:t>
      </w:r>
    </w:p>
    <w:p w14:paraId="6FC811A4" w14:textId="6959A488" w:rsidR="00AE4229" w:rsidRDefault="00AE4229" w:rsidP="000D08E3"/>
    <w:p w14:paraId="2F09DB3C" w14:textId="37278F9F" w:rsidR="00AE4229" w:rsidRPr="009B19AA" w:rsidRDefault="009B19AA" w:rsidP="009B19AA">
      <w:pPr>
        <w:pStyle w:val="Heading4"/>
        <w:rPr>
          <w:color w:val="auto"/>
        </w:rPr>
      </w:pPr>
      <w:r w:rsidRPr="009B19AA">
        <w:rPr>
          <w:color w:val="auto"/>
        </w:rPr>
        <w:t>Visualizing the data</w:t>
      </w:r>
    </w:p>
    <w:p w14:paraId="3FADEA32" w14:textId="6F9CDADA" w:rsidR="00DC78E8" w:rsidRDefault="0084088A" w:rsidP="000D08E3">
      <w:r>
        <w:rPr>
          <w:noProof/>
        </w:rPr>
        <w:drawing>
          <wp:anchor distT="0" distB="0" distL="114300" distR="114300" simplePos="0" relativeHeight="251658240" behindDoc="0" locked="0" layoutInCell="1" allowOverlap="1" wp14:anchorId="70C24F9A" wp14:editId="530113E9">
            <wp:simplePos x="0" y="0"/>
            <wp:positionH relativeFrom="margin">
              <wp:align>right</wp:align>
            </wp:positionH>
            <wp:positionV relativeFrom="paragraph">
              <wp:posOffset>7620</wp:posOffset>
            </wp:positionV>
            <wp:extent cx="2679700" cy="2172335"/>
            <wp:effectExtent l="0" t="0" r="6350" b="0"/>
            <wp:wrapSquare wrapText="bothSides"/>
            <wp:docPr id="1" name="Picture 1" descr="C:\Users\brian\AppData\Local\Microsoft\Windows\INetCache\Content.MSO\EE7C25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AppData\Local\Microsoft\Windows\INetCache\Content.MSO\EE7C256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9700" cy="217233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An important aspect of data preparation is data visualization. </w:t>
      </w:r>
      <w:r w:rsidR="00E42AA6">
        <w:t xml:space="preserve">The graph to the </w:t>
      </w:r>
      <w:r w:rsidR="003626FA">
        <w:t xml:space="preserve">right </w:t>
      </w:r>
      <w:r w:rsidR="00E42AA6">
        <w:t>shows the indic</w:t>
      </w:r>
      <w:r w:rsidR="00D33127">
        <w:t xml:space="preserve">ation value count against the classification target. </w:t>
      </w:r>
    </w:p>
    <w:p w14:paraId="6F404785" w14:textId="468049A0" w:rsidR="00DC78E8" w:rsidRDefault="00DC78E8" w:rsidP="000D08E3"/>
    <w:p w14:paraId="1D515777" w14:textId="5BE213A6" w:rsidR="00DC78E8" w:rsidRDefault="00F25D11" w:rsidP="000D08E3">
      <w:r>
        <w:t xml:space="preserve">This count is useful, indication </w:t>
      </w:r>
      <w:r w:rsidR="00960AC5">
        <w:t xml:space="preserve">is a nominal value that </w:t>
      </w:r>
      <w:r w:rsidR="002D0367">
        <w:t xml:space="preserve">describes what type of event the patient had prior to hospitalization. This is important towards the end goal, because the indication has a bearing on the </w:t>
      </w:r>
      <w:r w:rsidR="00FB4665">
        <w:t xml:space="preserve">outcome, as it defines </w:t>
      </w:r>
      <w:r w:rsidR="00EE64D0">
        <w:t>the</w:t>
      </w:r>
      <w:r w:rsidR="00B2253E">
        <w:t xml:space="preserve"> seriousness of the incident</w:t>
      </w:r>
      <w:r w:rsidR="008E382C">
        <w:t>.</w:t>
      </w:r>
    </w:p>
    <w:p w14:paraId="7B4AD17F" w14:textId="4A627F63" w:rsidR="008E382C" w:rsidRDefault="008E382C" w:rsidP="000D08E3"/>
    <w:p w14:paraId="18EC11F4" w14:textId="2B6ADDF1" w:rsidR="00FB4665" w:rsidRDefault="00C21BDE" w:rsidP="000D08E3">
      <w:r>
        <w:rPr>
          <w:noProof/>
        </w:rPr>
        <w:drawing>
          <wp:anchor distT="0" distB="0" distL="114300" distR="114300" simplePos="0" relativeHeight="251659264" behindDoc="0" locked="0" layoutInCell="1" allowOverlap="1" wp14:anchorId="13DAC829" wp14:editId="5A387099">
            <wp:simplePos x="0" y="0"/>
            <wp:positionH relativeFrom="margin">
              <wp:align>left</wp:align>
            </wp:positionH>
            <wp:positionV relativeFrom="paragraph">
              <wp:posOffset>5535</wp:posOffset>
            </wp:positionV>
            <wp:extent cx="2719070" cy="2389505"/>
            <wp:effectExtent l="0" t="0" r="5080" b="0"/>
            <wp:wrapSquare wrapText="bothSides"/>
            <wp:docPr id="2" name="Picture 2" descr="C:\Users\brian\AppData\Local\Microsoft\Windows\INetCache\Content.MSO\8F8CB7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AppData\Local\Microsoft\Windows\INetCache\Content.MSO\8F8CB7F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9070" cy="2389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7987">
        <w:t xml:space="preserve">Let’s </w:t>
      </w:r>
      <w:r w:rsidR="005651CB">
        <w:t xml:space="preserve">now </w:t>
      </w:r>
      <w:r w:rsidR="00F77987">
        <w:t>look at the two predominant numerical values of IPSI and Contra from the dataset.</w:t>
      </w:r>
    </w:p>
    <w:p w14:paraId="73E5F0C2" w14:textId="57523351" w:rsidR="00F77987" w:rsidRDefault="00F77987" w:rsidP="000D08E3"/>
    <w:p w14:paraId="6F59F6A9" w14:textId="2FCD0C5B" w:rsidR="00271FE3" w:rsidRDefault="00F1085C" w:rsidP="000D08E3">
      <w:r>
        <w:t xml:space="preserve">The graphs here show that Contra </w:t>
      </w:r>
      <w:r w:rsidR="00F409D8">
        <w:t>values have a higher range across the dataset</w:t>
      </w:r>
      <w:r w:rsidR="00510B45">
        <w:t>, but the higher numeric values indicate risk more than the lower values do</w:t>
      </w:r>
      <w:r w:rsidR="00075798">
        <w:t>. However,</w:t>
      </w:r>
      <w:r w:rsidR="00D8685E">
        <w:t xml:space="preserve"> IPSI </w:t>
      </w:r>
      <w:r w:rsidR="00075798">
        <w:t xml:space="preserve">values </w:t>
      </w:r>
      <w:r w:rsidR="00A10BF7">
        <w:t>are generally right skewed as a whole</w:t>
      </w:r>
      <w:r w:rsidR="00A27B46">
        <w:t xml:space="preserve">, with the distribution of risk and no risk patients </w:t>
      </w:r>
      <w:r w:rsidR="00723A33">
        <w:t>generally falling between 70 and 100. What is important is not all high value IPSI patients have a risk outcome.</w:t>
      </w:r>
      <w:r w:rsidR="00480523">
        <w:t xml:space="preserve"> </w:t>
      </w:r>
    </w:p>
    <w:p w14:paraId="685FCCAF" w14:textId="77777777" w:rsidR="005A0EB7" w:rsidRDefault="005A0EB7" w:rsidP="000D08E3"/>
    <w:p w14:paraId="0FCDA1DA" w14:textId="77777777" w:rsidR="004F6A3A" w:rsidRDefault="00917280" w:rsidP="000D08E3">
      <w:r>
        <w:t>The plots showing IPSI vs Contra</w:t>
      </w:r>
      <w:r w:rsidR="002F0FA7">
        <w:t xml:space="preserve"> in the top right and bottom left, </w:t>
      </w:r>
      <w:r>
        <w:t>show that there is no true correlation between the two</w:t>
      </w:r>
      <w:r w:rsidR="00F8507A">
        <w:t xml:space="preserve">, this can </w:t>
      </w:r>
      <w:r w:rsidR="004F6A3A">
        <w:t>be seen</w:t>
      </w:r>
      <w:r w:rsidR="00F8507A">
        <w:t xml:space="preserve"> </w:t>
      </w:r>
      <w:r w:rsidR="004F6A3A">
        <w:t xml:space="preserve">more on the following page. </w:t>
      </w:r>
    </w:p>
    <w:p w14:paraId="7834EF20" w14:textId="6BF8F5E9" w:rsidR="00480523" w:rsidRDefault="004F6A3A" w:rsidP="000D08E3">
      <w:r>
        <w:lastRenderedPageBreak/>
        <w:t>But what is correlation exactly?</w:t>
      </w:r>
    </w:p>
    <w:p w14:paraId="48FEE028" w14:textId="77777777" w:rsidR="00AA2732" w:rsidRDefault="00AA2732" w:rsidP="000D08E3"/>
    <w:p w14:paraId="0AF26F83" w14:textId="3B88F8B8" w:rsidR="0084088A" w:rsidRDefault="000D50AD" w:rsidP="000D08E3">
      <w:r>
        <w:t xml:space="preserve">Correlation is a </w:t>
      </w:r>
      <w:r w:rsidR="000137C2">
        <w:t xml:space="preserve">measure of the linear </w:t>
      </w:r>
      <w:r>
        <w:t>relationship or connection between two or more things, better thought of as, if one value increases, what does the other value do?</w:t>
      </w:r>
      <w:r>
        <w:t xml:space="preserve"> </w:t>
      </w:r>
      <w:r w:rsidR="00480523">
        <w:t>Continuing with this trend towards IPSI and Contra</w:t>
      </w:r>
      <w:r w:rsidR="00EF763F">
        <w:t xml:space="preserve">, it is important to consider the measure of Correlation. </w:t>
      </w:r>
    </w:p>
    <w:p w14:paraId="2861FE38" w14:textId="01FA33D9" w:rsidR="0084088A" w:rsidRDefault="00437F9D" w:rsidP="000D08E3">
      <w:r>
        <w:rPr>
          <w:noProof/>
        </w:rPr>
        <w:drawing>
          <wp:anchor distT="0" distB="0" distL="114300" distR="114300" simplePos="0" relativeHeight="251660288" behindDoc="0" locked="0" layoutInCell="1" allowOverlap="1" wp14:anchorId="2FA3BC32" wp14:editId="76A3AA7A">
            <wp:simplePos x="0" y="0"/>
            <wp:positionH relativeFrom="margin">
              <wp:align>center</wp:align>
            </wp:positionH>
            <wp:positionV relativeFrom="paragraph">
              <wp:posOffset>118577</wp:posOffset>
            </wp:positionV>
            <wp:extent cx="4407535" cy="2679065"/>
            <wp:effectExtent l="0" t="0" r="0" b="6985"/>
            <wp:wrapSquare wrapText="bothSides"/>
            <wp:docPr id="3" name="Picture 3" descr="C:\Users\brian\AppData\Local\Microsoft\Windows\INetCache\Content.MSO\3CD6C5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an\AppData\Local\Microsoft\Windows\INetCache\Content.MSO\3CD6C58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535" cy="2679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7347E6" w14:textId="1F0AF232" w:rsidR="0084088A" w:rsidRDefault="0084088A" w:rsidP="000D08E3"/>
    <w:p w14:paraId="41BF7439" w14:textId="4B8652C0" w:rsidR="0084088A" w:rsidRDefault="0084088A" w:rsidP="000D08E3"/>
    <w:p w14:paraId="23141044" w14:textId="0EBD5098" w:rsidR="0084088A" w:rsidRDefault="0084088A" w:rsidP="000D08E3"/>
    <w:p w14:paraId="25599D07" w14:textId="1A13AE63" w:rsidR="0084088A" w:rsidRDefault="0084088A" w:rsidP="000D08E3"/>
    <w:p w14:paraId="0015CEA8" w14:textId="74520165" w:rsidR="00EF763F" w:rsidRDefault="00EF763F" w:rsidP="000D08E3"/>
    <w:p w14:paraId="090C629A" w14:textId="3B2F586E" w:rsidR="00EF763F" w:rsidRDefault="00EF763F" w:rsidP="000D08E3"/>
    <w:p w14:paraId="22604D6D" w14:textId="638723CA" w:rsidR="00EF763F" w:rsidRDefault="00EF763F" w:rsidP="000D08E3"/>
    <w:p w14:paraId="5274EA60" w14:textId="6A505797" w:rsidR="00EF763F" w:rsidRDefault="00EF763F" w:rsidP="000D08E3"/>
    <w:p w14:paraId="273D1938" w14:textId="6DFD3941" w:rsidR="00EF763F" w:rsidRDefault="00EF763F" w:rsidP="000D08E3"/>
    <w:p w14:paraId="268A707F" w14:textId="280A719C" w:rsidR="00EF763F" w:rsidRDefault="00EF763F" w:rsidP="000D08E3"/>
    <w:p w14:paraId="33B52D5D" w14:textId="489A0B65" w:rsidR="00EF763F" w:rsidRDefault="00EF763F" w:rsidP="000D08E3"/>
    <w:p w14:paraId="58B40DE3" w14:textId="0E85A266" w:rsidR="00EF763F" w:rsidRDefault="00EF763F" w:rsidP="000D08E3"/>
    <w:p w14:paraId="37B3C9DE" w14:textId="075426F0" w:rsidR="00EF763F" w:rsidRDefault="00EF763F" w:rsidP="000D08E3"/>
    <w:p w14:paraId="42667E22" w14:textId="7101B9FC" w:rsidR="00EF763F" w:rsidRDefault="00EF763F" w:rsidP="000D08E3"/>
    <w:p w14:paraId="6A48FE5E" w14:textId="0D5345E0" w:rsidR="00EF763F" w:rsidRDefault="00EF763F" w:rsidP="000D08E3"/>
    <w:p w14:paraId="4EAC612A" w14:textId="14C34E53" w:rsidR="00EF763F" w:rsidRDefault="00437F9D" w:rsidP="000D08E3">
      <w:r>
        <w:t>The correlation heatmap shows a visual look at this</w:t>
      </w:r>
      <w:r w:rsidR="00603496">
        <w:t xml:space="preserve">. The important things to look at here, are the value of </w:t>
      </w:r>
      <w:r w:rsidR="00707DFA">
        <w:t xml:space="preserve">0.65 for Contra against Risk, and 0.49 for IPSI against Risk. </w:t>
      </w:r>
      <w:r w:rsidR="00DB3CD1">
        <w:t>What this means is that, a</w:t>
      </w:r>
      <w:r w:rsidR="00342AC8">
        <w:t>n</w:t>
      </w:r>
      <w:r w:rsidR="00DB3CD1">
        <w:t xml:space="preserve"> increase in Contra has a 65% </w:t>
      </w:r>
      <w:r w:rsidR="00A3545E">
        <w:t>correlation with a risk classification, whilst IPSI is better with a 49% increase.</w:t>
      </w:r>
      <w:r w:rsidR="00693BCE">
        <w:t xml:space="preserve"> No Risk against these two valuations has the inverse effect, causing a </w:t>
      </w:r>
      <w:r w:rsidR="00342AC8">
        <w:t>decrease</w:t>
      </w:r>
      <w:r w:rsidR="00693BCE">
        <w:t xml:space="preserve"> in the same numerical measure</w:t>
      </w:r>
      <w:r w:rsidR="00625922">
        <w:t xml:space="preserve"> independent of the other.</w:t>
      </w:r>
    </w:p>
    <w:p w14:paraId="31B45C87" w14:textId="6F4E8779" w:rsidR="00EF763F" w:rsidRDefault="00EF763F" w:rsidP="000D08E3"/>
    <w:p w14:paraId="32B02465" w14:textId="7087ACA5" w:rsidR="00EF763F" w:rsidRDefault="00395993" w:rsidP="000D08E3">
      <w:r>
        <w:t>The score for IPSI against Contra is 0.32, indicating a weak correlation between the two, which was also seen the plot above. The Distribution plots for IPSI and Contra can be found either in the code at blocks [28] and [29] or within the appendix. These plots aim to better distinguish the spread of the data based on these values.</w:t>
      </w:r>
    </w:p>
    <w:p w14:paraId="1FF719C0" w14:textId="65A38C20" w:rsidR="00395993" w:rsidRDefault="00395993" w:rsidP="000D08E3"/>
    <w:p w14:paraId="4E439C5D" w14:textId="77777777" w:rsidR="00395993" w:rsidRDefault="00395993" w:rsidP="000D08E3">
      <w:bookmarkStart w:id="8" w:name="_GoBack"/>
      <w:bookmarkEnd w:id="8"/>
    </w:p>
    <w:p w14:paraId="4BEDA199" w14:textId="765D5175" w:rsidR="00EF763F" w:rsidRDefault="00EF763F" w:rsidP="000D08E3"/>
    <w:p w14:paraId="750ADE67" w14:textId="3D02FAA6" w:rsidR="00EF763F" w:rsidRDefault="00EF763F" w:rsidP="000D08E3"/>
    <w:p w14:paraId="36567511" w14:textId="77777777" w:rsidR="00EF763F" w:rsidRPr="000D08E3" w:rsidRDefault="00EF763F" w:rsidP="000D08E3"/>
    <w:p w14:paraId="28F5CF67" w14:textId="2AE743F3" w:rsidR="001F78FB" w:rsidRDefault="0092138B">
      <w:r>
        <w:t>Provide details on the methodology applied towards the data mining analysis undertaken, providing rationale for these steps.</w:t>
      </w:r>
    </w:p>
    <w:p w14:paraId="28F5CF68" w14:textId="318F9F2B" w:rsidR="001F78FB" w:rsidRDefault="001F78FB"/>
    <w:p w14:paraId="28F5CF69" w14:textId="64E2992E" w:rsidR="001F78FB" w:rsidRDefault="0092138B">
      <w:r>
        <w:t>This should detail how you went from the raw data provided to the chosen model(s), choice of model, and how this methodology helps address the problem domain.</w:t>
      </w:r>
    </w:p>
    <w:p w14:paraId="28F5CF6A" w14:textId="77777777" w:rsidR="001F78FB" w:rsidRDefault="001F78FB"/>
    <w:p w14:paraId="28F5CF6B" w14:textId="72803787" w:rsidR="001F78FB" w:rsidRDefault="0092138B">
      <w:r>
        <w:t>Evidence to support the following of this methodology should be presented, especially any cases which required moving backwards in the process to readdress issues.</w:t>
      </w:r>
    </w:p>
    <w:p w14:paraId="3BDF17D3" w14:textId="78A1D523" w:rsidR="00EA3932" w:rsidRDefault="00EA3932"/>
    <w:p w14:paraId="737A9799" w14:textId="4116BA66" w:rsidR="00EA3932" w:rsidRDefault="00EA3932"/>
    <w:p w14:paraId="1FF9B199" w14:textId="491F0C8E" w:rsidR="00EA3932" w:rsidRDefault="00EA3932"/>
    <w:p w14:paraId="4731727C" w14:textId="4F01E327" w:rsidR="00EA3932" w:rsidRDefault="00EA3932"/>
    <w:p w14:paraId="16741C6C" w14:textId="7F73191F" w:rsidR="00EA3932" w:rsidRDefault="00EA3932"/>
    <w:p w14:paraId="7D97BBCF" w14:textId="410CF6A6" w:rsidR="00EA3932" w:rsidRDefault="00EA3932"/>
    <w:p w14:paraId="295F2149" w14:textId="418CC556" w:rsidR="00EA3932" w:rsidRDefault="00EA3932"/>
    <w:p w14:paraId="507B4996" w14:textId="24C2D510" w:rsidR="00EA3932" w:rsidRDefault="00EA3932"/>
    <w:p w14:paraId="61748AEC" w14:textId="4F025DD8" w:rsidR="00EA3932" w:rsidRDefault="00EA3932"/>
    <w:p w14:paraId="28D706B4" w14:textId="5C28FC0F" w:rsidR="00EA3932" w:rsidRDefault="00EA3932"/>
    <w:p w14:paraId="2B5AAF08" w14:textId="50F988BE" w:rsidR="00EA3932" w:rsidRDefault="00EA3932"/>
    <w:p w14:paraId="0FFFBBC4" w14:textId="60D30067" w:rsidR="00EA3932" w:rsidRDefault="00EA3932"/>
    <w:p w14:paraId="19C36415" w14:textId="77E34C59" w:rsidR="00EA3932" w:rsidRDefault="00EA3932"/>
    <w:p w14:paraId="65F4E08D" w14:textId="7E57628D" w:rsidR="00EA3932" w:rsidRDefault="00EA3932"/>
    <w:p w14:paraId="796CB98C" w14:textId="5B1739A7" w:rsidR="00EA3932" w:rsidRDefault="00EA3932"/>
    <w:p w14:paraId="250B9702" w14:textId="48ACEB50" w:rsidR="00EA3932" w:rsidRDefault="00EA3932"/>
    <w:p w14:paraId="2CCC2FC2" w14:textId="3050FB32" w:rsidR="00EA3932" w:rsidRDefault="00EA3932"/>
    <w:p w14:paraId="2DC17F36" w14:textId="733A107B" w:rsidR="00EA3932" w:rsidRDefault="00EA3932"/>
    <w:p w14:paraId="15974508" w14:textId="6740119B" w:rsidR="00EA3932" w:rsidRDefault="00EA3932"/>
    <w:p w14:paraId="1FF04F03" w14:textId="6113E88D" w:rsidR="00EA3932" w:rsidRDefault="00EA3932"/>
    <w:p w14:paraId="53CD477B" w14:textId="053C26DC" w:rsidR="00EA3932" w:rsidRDefault="00EA3932"/>
    <w:p w14:paraId="6FAB6BFC" w14:textId="1E5A86E1" w:rsidR="00EA3932" w:rsidRDefault="00EA3932"/>
    <w:p w14:paraId="11F5219C" w14:textId="0417162C" w:rsidR="00EA3932" w:rsidRDefault="00EA3932"/>
    <w:p w14:paraId="04BA47D1" w14:textId="7961C862" w:rsidR="00EA3932" w:rsidRDefault="00EA3932"/>
    <w:p w14:paraId="37513EEE" w14:textId="42E7F685" w:rsidR="00EA3932" w:rsidRDefault="00EA3932"/>
    <w:p w14:paraId="57E91FC9" w14:textId="25754933" w:rsidR="00EA3932" w:rsidRDefault="00EA3932"/>
    <w:p w14:paraId="1F85E193" w14:textId="6E2B9925" w:rsidR="00EA3932" w:rsidRDefault="00EA3932"/>
    <w:p w14:paraId="199F0AFE" w14:textId="05757124" w:rsidR="00EA3932" w:rsidRDefault="00EA3932"/>
    <w:p w14:paraId="058234C5" w14:textId="6F2F1001" w:rsidR="00EA3932" w:rsidRDefault="00EA3932"/>
    <w:p w14:paraId="7B85D72B" w14:textId="589C8089" w:rsidR="00EA3932" w:rsidRDefault="00EA3932"/>
    <w:p w14:paraId="06FBE19D" w14:textId="080AEF59" w:rsidR="00EA3932" w:rsidRDefault="00EA3932"/>
    <w:p w14:paraId="268CDC5C" w14:textId="04EE83A7" w:rsidR="00EA3932" w:rsidRDefault="00EA3932"/>
    <w:p w14:paraId="4D3D430F" w14:textId="4242626D" w:rsidR="00EA3932" w:rsidRDefault="00EA3932"/>
    <w:p w14:paraId="07C6D07C" w14:textId="7138D333" w:rsidR="00EA3932" w:rsidRDefault="00EA3932"/>
    <w:p w14:paraId="2C0B4789" w14:textId="77777777" w:rsidR="00EA3932" w:rsidRDefault="00EA3932"/>
    <w:p w14:paraId="28F5CF6C" w14:textId="77777777" w:rsidR="001F78FB" w:rsidRDefault="0092138B">
      <w:pPr>
        <w:pStyle w:val="Heading1"/>
      </w:pPr>
      <w:bookmarkStart w:id="9" w:name="_3mx6veh8mc5q" w:colFirst="0" w:colLast="0"/>
      <w:bookmarkEnd w:id="9"/>
      <w:r>
        <w:t>Results</w:t>
      </w:r>
    </w:p>
    <w:p w14:paraId="28F5CF6D" w14:textId="77777777" w:rsidR="001F78FB" w:rsidRDefault="0092138B">
      <w:r>
        <w:t>Results should include tables showing model performance with appropriately selected metrics. No rationale should be provided for this section - simply results of evaluative processes.</w:t>
      </w:r>
    </w:p>
    <w:p w14:paraId="28F5CF6E" w14:textId="77777777" w:rsidR="001F78FB" w:rsidRDefault="001F78FB"/>
    <w:p w14:paraId="28F5CF6F" w14:textId="77777777" w:rsidR="001F78FB" w:rsidRDefault="0092138B">
      <w:r>
        <w:t>If using modified variants of the dataset, these should be clearly identified in the tables with appropriate naming. The justification and description of modification is not for this section.</w:t>
      </w:r>
    </w:p>
    <w:p w14:paraId="28F5CF70" w14:textId="77777777" w:rsidR="001F78FB" w:rsidRDefault="001F78FB"/>
    <w:p w14:paraId="28F5CF71" w14:textId="551E7FFD" w:rsidR="001F78FB" w:rsidRDefault="0092138B">
      <w:r>
        <w:t>Additional figures may be used as appropriate, in support of discussion points in the Evaluation &amp; Discussion section, or as evidence for methodology following above.</w:t>
      </w:r>
    </w:p>
    <w:p w14:paraId="0E20FD15" w14:textId="582D19C6" w:rsidR="009F6D3C" w:rsidRDefault="009F6D3C"/>
    <w:p w14:paraId="5542A58F" w14:textId="78D6369D" w:rsidR="009F6D3C" w:rsidRDefault="009F6D3C"/>
    <w:p w14:paraId="4CFA12CE" w14:textId="30B046B9" w:rsidR="009F6D3C" w:rsidRDefault="009F6D3C"/>
    <w:p w14:paraId="7595F188" w14:textId="145FF5CE" w:rsidR="009F6D3C" w:rsidRDefault="009F6D3C"/>
    <w:p w14:paraId="40659C01" w14:textId="151EA6BC" w:rsidR="009F6D3C" w:rsidRDefault="009F6D3C"/>
    <w:p w14:paraId="53EF4201" w14:textId="1CC3F3B0" w:rsidR="009F6D3C" w:rsidRDefault="009F6D3C"/>
    <w:p w14:paraId="246859D1" w14:textId="524A6737" w:rsidR="009F6D3C" w:rsidRDefault="009F6D3C"/>
    <w:p w14:paraId="0B667CFB" w14:textId="75D54E0C" w:rsidR="009F6D3C" w:rsidRDefault="009F6D3C"/>
    <w:p w14:paraId="13200A4A" w14:textId="4F3769F6" w:rsidR="009F6D3C" w:rsidRDefault="009F6D3C"/>
    <w:p w14:paraId="1BE8DB3C" w14:textId="4F2F509B" w:rsidR="009F6D3C" w:rsidRDefault="009F6D3C"/>
    <w:p w14:paraId="653432E8" w14:textId="1E91DE00" w:rsidR="009F6D3C" w:rsidRDefault="009F6D3C"/>
    <w:p w14:paraId="5CFE792B" w14:textId="297B584A" w:rsidR="009F6D3C" w:rsidRDefault="009F6D3C"/>
    <w:p w14:paraId="7BF6D769" w14:textId="47B2D0C1" w:rsidR="009F6D3C" w:rsidRDefault="009F6D3C"/>
    <w:p w14:paraId="31FF4E76" w14:textId="2A71D03F" w:rsidR="009F6D3C" w:rsidRDefault="009F6D3C"/>
    <w:p w14:paraId="6B4ED062" w14:textId="499D3517" w:rsidR="009F6D3C" w:rsidRDefault="009F6D3C"/>
    <w:p w14:paraId="2F0A8601" w14:textId="41C39540" w:rsidR="009F6D3C" w:rsidRDefault="009F6D3C"/>
    <w:p w14:paraId="07419DA2" w14:textId="7B48FA1C" w:rsidR="009F6D3C" w:rsidRDefault="009F6D3C"/>
    <w:p w14:paraId="39AFEF18" w14:textId="2D744D5A" w:rsidR="009F6D3C" w:rsidRDefault="009F6D3C"/>
    <w:p w14:paraId="61C8432B" w14:textId="5AC5C1C7" w:rsidR="009F6D3C" w:rsidRDefault="009F6D3C"/>
    <w:p w14:paraId="6FA7E47A" w14:textId="16F51FD3" w:rsidR="009F6D3C" w:rsidRDefault="009F6D3C"/>
    <w:p w14:paraId="54D28CBC" w14:textId="2C6DF325" w:rsidR="009F6D3C" w:rsidRDefault="009F6D3C"/>
    <w:p w14:paraId="1115AD08" w14:textId="079BD68A" w:rsidR="009F6D3C" w:rsidRDefault="009F6D3C"/>
    <w:p w14:paraId="00821C51" w14:textId="1A84FB09" w:rsidR="009F6D3C" w:rsidRDefault="009F6D3C"/>
    <w:p w14:paraId="7A9F572B" w14:textId="4DDFFC3A" w:rsidR="009F6D3C" w:rsidRDefault="009F6D3C"/>
    <w:p w14:paraId="24DC1902" w14:textId="2AB836B2" w:rsidR="009F6D3C" w:rsidRDefault="009F6D3C"/>
    <w:p w14:paraId="781723C0" w14:textId="2AC37BD4" w:rsidR="009F6D3C" w:rsidRDefault="009F6D3C"/>
    <w:p w14:paraId="28725041" w14:textId="447D9818" w:rsidR="009F6D3C" w:rsidRDefault="009F6D3C"/>
    <w:p w14:paraId="21409954" w14:textId="4646DF5E" w:rsidR="009F6D3C" w:rsidRDefault="009F6D3C"/>
    <w:p w14:paraId="27F3E74D" w14:textId="52FD39C2" w:rsidR="009F6D3C" w:rsidRDefault="009F6D3C"/>
    <w:p w14:paraId="579D9793" w14:textId="53CCC2E9" w:rsidR="009F6D3C" w:rsidRDefault="009F6D3C"/>
    <w:p w14:paraId="715E3CAF" w14:textId="474AEFD3" w:rsidR="009F6D3C" w:rsidRDefault="009F6D3C"/>
    <w:p w14:paraId="20DF3B02" w14:textId="2EE78EE6" w:rsidR="009F6D3C" w:rsidRDefault="009F6D3C"/>
    <w:p w14:paraId="0461D8DD" w14:textId="38C93874" w:rsidR="009F6D3C" w:rsidRDefault="009F6D3C"/>
    <w:p w14:paraId="1A878D63" w14:textId="5D47E13C" w:rsidR="009F6D3C" w:rsidRDefault="009F6D3C"/>
    <w:p w14:paraId="2998A592" w14:textId="77777777" w:rsidR="009F6D3C" w:rsidRDefault="009F6D3C"/>
    <w:p w14:paraId="28F5CF72" w14:textId="77777777" w:rsidR="001F78FB" w:rsidRDefault="0092138B">
      <w:pPr>
        <w:pStyle w:val="Heading1"/>
      </w:pPr>
      <w:bookmarkStart w:id="10" w:name="_d5x8dvmxhvmv" w:colFirst="0" w:colLast="0"/>
      <w:bookmarkEnd w:id="10"/>
      <w:r>
        <w:t>Evaluation &amp; Discussion</w:t>
      </w:r>
    </w:p>
    <w:p w14:paraId="28F5CF73" w14:textId="77777777" w:rsidR="001F78FB" w:rsidRDefault="0092138B">
      <w:r>
        <w:t>Evaluation methodology used for generating the results provided in the previous section. How were these evaluated? Why was this selected? What metrics were used and why?</w:t>
      </w:r>
    </w:p>
    <w:p w14:paraId="28F5CF74" w14:textId="77777777" w:rsidR="001F78FB" w:rsidRDefault="001F78FB"/>
    <w:p w14:paraId="28F5CF75" w14:textId="77777777" w:rsidR="001F78FB" w:rsidRDefault="0092138B">
      <w:r>
        <w:t xml:space="preserve">Discussion of the results should be presented with appropriate evidence and rationale. </w:t>
      </w:r>
      <w:proofErr w:type="spellStart"/>
      <w:r>
        <w:t>E.</w:t>
      </w:r>
      <w:proofErr w:type="gramStart"/>
      <w:r>
        <w:t>g</w:t>
      </w:r>
      <w:proofErr w:type="spellEnd"/>
      <w:proofErr w:type="gramEnd"/>
      <w:r>
        <w:t xml:space="preserve"> Which is the best model, and why? </w:t>
      </w:r>
    </w:p>
    <w:p w14:paraId="28F5CF76" w14:textId="77777777" w:rsidR="001F78FB" w:rsidRDefault="001F78FB"/>
    <w:p w14:paraId="28F5CF77" w14:textId="77777777" w:rsidR="001F78FB" w:rsidRDefault="0092138B">
      <w:r>
        <w:t xml:space="preserve">Consider each stage in the </w:t>
      </w:r>
      <w:proofErr w:type="gramStart"/>
      <w:r>
        <w:t>methodology, and</w:t>
      </w:r>
      <w:proofErr w:type="gramEnd"/>
      <w:r>
        <w:t xml:space="preserve"> reflect on any improvements which could have been made. Could any techniques have been used which may have improved performance? Why?</w:t>
      </w:r>
    </w:p>
    <w:p w14:paraId="28F5CF78" w14:textId="77777777" w:rsidR="001F78FB" w:rsidRDefault="0092138B">
      <w:pPr>
        <w:pStyle w:val="Heading1"/>
      </w:pPr>
      <w:bookmarkStart w:id="11" w:name="_v1nr7f1cvj80" w:colFirst="0" w:colLast="0"/>
      <w:bookmarkEnd w:id="11"/>
      <w:r>
        <w:t>References</w:t>
      </w:r>
    </w:p>
    <w:p w14:paraId="28F5CF79" w14:textId="77777777" w:rsidR="001F78FB" w:rsidRDefault="0092138B">
      <w:r>
        <w:t>Any references used throughout the report should be included here in Hull Harvard Style. If no references used, remove this section.</w:t>
      </w:r>
    </w:p>
    <w:p w14:paraId="28F5CF7A" w14:textId="5589EBC5" w:rsidR="001F78FB" w:rsidRDefault="001F78FB"/>
    <w:p w14:paraId="2726CA52" w14:textId="162C78E5" w:rsidR="00377F2C" w:rsidRDefault="00377F2C"/>
    <w:p w14:paraId="43269925" w14:textId="3ACE03DF" w:rsidR="00377F2C" w:rsidRDefault="00377F2C"/>
    <w:p w14:paraId="0C775D47" w14:textId="37130D33" w:rsidR="00377F2C" w:rsidRDefault="00377F2C"/>
    <w:p w14:paraId="70EE2335" w14:textId="7AC9A59B" w:rsidR="00377F2C" w:rsidRDefault="00377F2C"/>
    <w:p w14:paraId="24E3272B" w14:textId="396259D7" w:rsidR="00377F2C" w:rsidRDefault="00377F2C"/>
    <w:p w14:paraId="0D1D4FF2" w14:textId="3890AB4A" w:rsidR="00377F2C" w:rsidRDefault="00377F2C"/>
    <w:p w14:paraId="21080E73" w14:textId="4D1F2014" w:rsidR="00377F2C" w:rsidRDefault="00377F2C"/>
    <w:p w14:paraId="3E1E71FD" w14:textId="3107BEC5" w:rsidR="00377F2C" w:rsidRDefault="00377F2C"/>
    <w:p w14:paraId="112E4677" w14:textId="77777777" w:rsidR="00377F2C" w:rsidRDefault="00377F2C"/>
    <w:p w14:paraId="373B78F6" w14:textId="7F9C4AB5" w:rsidR="00377F2C" w:rsidRDefault="00377F2C"/>
    <w:p w14:paraId="29EAFDB0" w14:textId="77605351" w:rsidR="00377F2C" w:rsidRDefault="00377F2C"/>
    <w:p w14:paraId="153A60C5" w14:textId="445A1B95" w:rsidR="00377F2C" w:rsidRDefault="00377F2C" w:rsidP="00377F2C">
      <w:pPr>
        <w:pStyle w:val="Heading1"/>
      </w:pPr>
      <w:r>
        <w:t>Appendix</w:t>
      </w:r>
    </w:p>
    <w:p w14:paraId="5D1F1EAF" w14:textId="7F36405A" w:rsidR="00377F2C" w:rsidRDefault="00377F2C" w:rsidP="00377F2C"/>
    <w:p w14:paraId="41867D36" w14:textId="45693187" w:rsidR="00377F2C" w:rsidRDefault="00671608" w:rsidP="00377F2C">
      <w:r>
        <w:rPr>
          <w:noProof/>
        </w:rPr>
        <w:drawing>
          <wp:anchor distT="0" distB="0" distL="114300" distR="114300" simplePos="0" relativeHeight="251661312" behindDoc="0" locked="0" layoutInCell="1" allowOverlap="1" wp14:anchorId="399E999C" wp14:editId="22704EBF">
            <wp:simplePos x="0" y="0"/>
            <wp:positionH relativeFrom="margin">
              <wp:align>center</wp:align>
            </wp:positionH>
            <wp:positionV relativeFrom="paragraph">
              <wp:posOffset>95717</wp:posOffset>
            </wp:positionV>
            <wp:extent cx="3976370" cy="2766060"/>
            <wp:effectExtent l="0" t="0" r="5080" b="0"/>
            <wp:wrapSquare wrapText="bothSides"/>
            <wp:docPr id="4" name="Picture 4" descr="C:\Users\brian\AppData\Local\Microsoft\Windows\INetCache\Content.MSO\9C3F3F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an\AppData\Local\Microsoft\Windows\INetCache\Content.MSO\9C3F3FC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6370" cy="2766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D6F9D" w14:textId="453260B0" w:rsidR="00377F2C" w:rsidRPr="00377F2C" w:rsidRDefault="00377F2C" w:rsidP="00377F2C">
      <w:r>
        <w:rPr>
          <w:noProof/>
        </w:rPr>
        <w:drawing>
          <wp:anchor distT="0" distB="0" distL="114300" distR="114300" simplePos="0" relativeHeight="251662336" behindDoc="0" locked="0" layoutInCell="1" allowOverlap="1" wp14:anchorId="38B416C8" wp14:editId="2237672B">
            <wp:simplePos x="0" y="0"/>
            <wp:positionH relativeFrom="margin">
              <wp:align>center</wp:align>
            </wp:positionH>
            <wp:positionV relativeFrom="paragraph">
              <wp:posOffset>2757170</wp:posOffset>
            </wp:positionV>
            <wp:extent cx="4062730" cy="2780665"/>
            <wp:effectExtent l="0" t="0" r="0" b="635"/>
            <wp:wrapSquare wrapText="bothSides"/>
            <wp:docPr id="5" name="Picture 5" descr="C:\Users\brian\AppData\Local\Microsoft\Windows\INetCache\Content.MSO\68A7B2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ian\AppData\Local\Microsoft\Windows\INetCache\Content.MSO\68A7B21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2730" cy="278066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77F2C" w:rsidRPr="00377F2C">
      <w:headerReference w:type="default" r:id="rId11"/>
      <w:footerReference w:type="defaul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5B773" w14:textId="77777777" w:rsidR="00375A87" w:rsidRDefault="00375A87">
      <w:pPr>
        <w:spacing w:line="240" w:lineRule="auto"/>
      </w:pPr>
      <w:r>
        <w:separator/>
      </w:r>
    </w:p>
  </w:endnote>
  <w:endnote w:type="continuationSeparator" w:id="0">
    <w:p w14:paraId="62834E8D" w14:textId="77777777" w:rsidR="00375A87" w:rsidRDefault="00375A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19D68" w14:textId="249B045F" w:rsidR="00906913" w:rsidRPr="00906913" w:rsidRDefault="00906913">
    <w:pPr>
      <w:pStyle w:val="Footer"/>
      <w:rPr>
        <w:lang w:val="en-GB"/>
      </w:rPr>
    </w:pPr>
    <w:r>
      <w:rPr>
        <w:lang w:val="en-GB"/>
      </w:rPr>
      <w:t>Brian Davis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90490" w14:textId="77777777" w:rsidR="00375A87" w:rsidRDefault="00375A87">
      <w:pPr>
        <w:spacing w:line="240" w:lineRule="auto"/>
      </w:pPr>
      <w:r>
        <w:separator/>
      </w:r>
    </w:p>
  </w:footnote>
  <w:footnote w:type="continuationSeparator" w:id="0">
    <w:p w14:paraId="6B8BF274" w14:textId="77777777" w:rsidR="00375A87" w:rsidRDefault="00375A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5CF7E" w14:textId="22168A2A" w:rsidR="001F78FB" w:rsidRDefault="0092138B">
    <w:r>
      <w:t>600092 Data Mining and Decision Systems</w:t>
    </w:r>
    <w:r w:rsidR="00906913">
      <w:tab/>
    </w:r>
    <w:r w:rsidR="00906913">
      <w:tab/>
    </w:r>
    <w:r w:rsidR="00906913">
      <w:tab/>
    </w:r>
    <w:r w:rsidR="00906913">
      <w:tab/>
    </w:r>
    <w:r w:rsidR="00906913">
      <w:tab/>
    </w:r>
    <w:r w:rsidR="00906913">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8FB"/>
    <w:rsid w:val="00002DEB"/>
    <w:rsid w:val="00004EC8"/>
    <w:rsid w:val="00006C83"/>
    <w:rsid w:val="00007A84"/>
    <w:rsid w:val="000137C2"/>
    <w:rsid w:val="000156ED"/>
    <w:rsid w:val="00026CB3"/>
    <w:rsid w:val="000473BC"/>
    <w:rsid w:val="00075798"/>
    <w:rsid w:val="00077F83"/>
    <w:rsid w:val="00097395"/>
    <w:rsid w:val="000B2034"/>
    <w:rsid w:val="000D08E3"/>
    <w:rsid w:val="000D50AD"/>
    <w:rsid w:val="00143F5F"/>
    <w:rsid w:val="00150CBC"/>
    <w:rsid w:val="001A23FF"/>
    <w:rsid w:val="001B3BB4"/>
    <w:rsid w:val="001E1103"/>
    <w:rsid w:val="001E1CB8"/>
    <w:rsid w:val="001F78FB"/>
    <w:rsid w:val="00210EC1"/>
    <w:rsid w:val="00247E80"/>
    <w:rsid w:val="00257C97"/>
    <w:rsid w:val="00271E64"/>
    <w:rsid w:val="00271FE3"/>
    <w:rsid w:val="0027719A"/>
    <w:rsid w:val="002829FF"/>
    <w:rsid w:val="00283AA9"/>
    <w:rsid w:val="0028693F"/>
    <w:rsid w:val="00290341"/>
    <w:rsid w:val="0029607A"/>
    <w:rsid w:val="002D0367"/>
    <w:rsid w:val="002D71AF"/>
    <w:rsid w:val="002E117D"/>
    <w:rsid w:val="002F0FA7"/>
    <w:rsid w:val="002F1CA8"/>
    <w:rsid w:val="00306684"/>
    <w:rsid w:val="00310163"/>
    <w:rsid w:val="00314555"/>
    <w:rsid w:val="00316E2A"/>
    <w:rsid w:val="00333724"/>
    <w:rsid w:val="00342AC8"/>
    <w:rsid w:val="003626FA"/>
    <w:rsid w:val="00375A87"/>
    <w:rsid w:val="00377F2C"/>
    <w:rsid w:val="00395993"/>
    <w:rsid w:val="003C1C10"/>
    <w:rsid w:val="004001F8"/>
    <w:rsid w:val="00434734"/>
    <w:rsid w:val="00437F9D"/>
    <w:rsid w:val="00443947"/>
    <w:rsid w:val="004462CA"/>
    <w:rsid w:val="004543F0"/>
    <w:rsid w:val="00480523"/>
    <w:rsid w:val="00494D14"/>
    <w:rsid w:val="004A1E3D"/>
    <w:rsid w:val="004F6A3A"/>
    <w:rsid w:val="00510B45"/>
    <w:rsid w:val="00511B64"/>
    <w:rsid w:val="00521974"/>
    <w:rsid w:val="005256FF"/>
    <w:rsid w:val="00542D54"/>
    <w:rsid w:val="00563DCE"/>
    <w:rsid w:val="005651CB"/>
    <w:rsid w:val="005A0EB7"/>
    <w:rsid w:val="005B2E3D"/>
    <w:rsid w:val="005E35E7"/>
    <w:rsid w:val="005E5B02"/>
    <w:rsid w:val="005F0F7A"/>
    <w:rsid w:val="005F6C92"/>
    <w:rsid w:val="00603496"/>
    <w:rsid w:val="00625922"/>
    <w:rsid w:val="00662314"/>
    <w:rsid w:val="00667F7F"/>
    <w:rsid w:val="00671608"/>
    <w:rsid w:val="00693A0F"/>
    <w:rsid w:val="00693BCE"/>
    <w:rsid w:val="006A6ABC"/>
    <w:rsid w:val="006A7B84"/>
    <w:rsid w:val="006D396E"/>
    <w:rsid w:val="006F28EE"/>
    <w:rsid w:val="00707DFA"/>
    <w:rsid w:val="00711E42"/>
    <w:rsid w:val="00723A33"/>
    <w:rsid w:val="00735A2B"/>
    <w:rsid w:val="00743383"/>
    <w:rsid w:val="00764188"/>
    <w:rsid w:val="00770C9E"/>
    <w:rsid w:val="007861BD"/>
    <w:rsid w:val="007F75FE"/>
    <w:rsid w:val="0084088A"/>
    <w:rsid w:val="008534D9"/>
    <w:rsid w:val="00854603"/>
    <w:rsid w:val="00856CB7"/>
    <w:rsid w:val="00862368"/>
    <w:rsid w:val="008B3CCC"/>
    <w:rsid w:val="008E382C"/>
    <w:rsid w:val="00906913"/>
    <w:rsid w:val="00917280"/>
    <w:rsid w:val="0092138B"/>
    <w:rsid w:val="00960AC5"/>
    <w:rsid w:val="00972909"/>
    <w:rsid w:val="00973730"/>
    <w:rsid w:val="00983BB7"/>
    <w:rsid w:val="009B19AA"/>
    <w:rsid w:val="009C118C"/>
    <w:rsid w:val="009F28CE"/>
    <w:rsid w:val="009F6D3C"/>
    <w:rsid w:val="00A10BF7"/>
    <w:rsid w:val="00A27B46"/>
    <w:rsid w:val="00A3545E"/>
    <w:rsid w:val="00A43932"/>
    <w:rsid w:val="00A46469"/>
    <w:rsid w:val="00A525FB"/>
    <w:rsid w:val="00A56E94"/>
    <w:rsid w:val="00A574DD"/>
    <w:rsid w:val="00A62D2F"/>
    <w:rsid w:val="00A715B2"/>
    <w:rsid w:val="00A80BA4"/>
    <w:rsid w:val="00A933C2"/>
    <w:rsid w:val="00AA2732"/>
    <w:rsid w:val="00AA7DB0"/>
    <w:rsid w:val="00AC2C55"/>
    <w:rsid w:val="00AE4229"/>
    <w:rsid w:val="00B11183"/>
    <w:rsid w:val="00B148CB"/>
    <w:rsid w:val="00B2253E"/>
    <w:rsid w:val="00B90D54"/>
    <w:rsid w:val="00BF5BA4"/>
    <w:rsid w:val="00C040BE"/>
    <w:rsid w:val="00C1664B"/>
    <w:rsid w:val="00C21BDE"/>
    <w:rsid w:val="00CD3558"/>
    <w:rsid w:val="00D03E77"/>
    <w:rsid w:val="00D063CB"/>
    <w:rsid w:val="00D33127"/>
    <w:rsid w:val="00D51C36"/>
    <w:rsid w:val="00D5797D"/>
    <w:rsid w:val="00D74FEF"/>
    <w:rsid w:val="00D7600D"/>
    <w:rsid w:val="00D8234B"/>
    <w:rsid w:val="00D8685E"/>
    <w:rsid w:val="00DB24FE"/>
    <w:rsid w:val="00DB3CD1"/>
    <w:rsid w:val="00DC6693"/>
    <w:rsid w:val="00DC78E8"/>
    <w:rsid w:val="00E11A1D"/>
    <w:rsid w:val="00E42AA6"/>
    <w:rsid w:val="00EA3932"/>
    <w:rsid w:val="00EB1C25"/>
    <w:rsid w:val="00ED5325"/>
    <w:rsid w:val="00EE64D0"/>
    <w:rsid w:val="00EF0D74"/>
    <w:rsid w:val="00EF763F"/>
    <w:rsid w:val="00F009B1"/>
    <w:rsid w:val="00F1085C"/>
    <w:rsid w:val="00F25D11"/>
    <w:rsid w:val="00F409D8"/>
    <w:rsid w:val="00F6281B"/>
    <w:rsid w:val="00F77987"/>
    <w:rsid w:val="00F80219"/>
    <w:rsid w:val="00F8507A"/>
    <w:rsid w:val="00FA0098"/>
    <w:rsid w:val="00FB4665"/>
    <w:rsid w:val="00FC225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CF5C"/>
  <w15:docId w15:val="{3C136EE7-02DC-4A6A-A240-8927ACDD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06913"/>
    <w:pPr>
      <w:tabs>
        <w:tab w:val="center" w:pos="4513"/>
        <w:tab w:val="right" w:pos="9026"/>
      </w:tabs>
      <w:spacing w:line="240" w:lineRule="auto"/>
    </w:pPr>
  </w:style>
  <w:style w:type="character" w:customStyle="1" w:styleId="HeaderChar">
    <w:name w:val="Header Char"/>
    <w:basedOn w:val="DefaultParagraphFont"/>
    <w:link w:val="Header"/>
    <w:uiPriority w:val="99"/>
    <w:rsid w:val="00906913"/>
  </w:style>
  <w:style w:type="paragraph" w:styleId="Footer">
    <w:name w:val="footer"/>
    <w:basedOn w:val="Normal"/>
    <w:link w:val="FooterChar"/>
    <w:uiPriority w:val="99"/>
    <w:unhideWhenUsed/>
    <w:rsid w:val="00906913"/>
    <w:pPr>
      <w:tabs>
        <w:tab w:val="center" w:pos="4513"/>
        <w:tab w:val="right" w:pos="9026"/>
      </w:tabs>
      <w:spacing w:line="240" w:lineRule="auto"/>
    </w:pPr>
  </w:style>
  <w:style w:type="character" w:customStyle="1" w:styleId="FooterChar">
    <w:name w:val="Footer Char"/>
    <w:basedOn w:val="DefaultParagraphFont"/>
    <w:link w:val="Footer"/>
    <w:uiPriority w:val="99"/>
    <w:rsid w:val="00906913"/>
  </w:style>
  <w:style w:type="paragraph" w:styleId="BalloonText">
    <w:name w:val="Balloon Text"/>
    <w:basedOn w:val="Normal"/>
    <w:link w:val="BalloonTextChar"/>
    <w:uiPriority w:val="99"/>
    <w:semiHidden/>
    <w:unhideWhenUsed/>
    <w:rsid w:val="009069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9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6</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Davis</cp:lastModifiedBy>
  <cp:revision>162</cp:revision>
  <dcterms:created xsi:type="dcterms:W3CDTF">2019-10-19T12:47:00Z</dcterms:created>
  <dcterms:modified xsi:type="dcterms:W3CDTF">2019-11-16T18:50:00Z</dcterms:modified>
</cp:coreProperties>
</file>