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C5DC3" w14:textId="77777777" w:rsidR="00F4563B" w:rsidRDefault="007938A8">
      <w:pPr>
        <w:pStyle w:val="Heading2"/>
        <w:spacing w:line="360" w:lineRule="auto"/>
        <w:jc w:val="center"/>
      </w:pPr>
      <w:bookmarkStart w:id="0" w:name="_m07i49xim6ud" w:colFirst="0" w:colLast="0"/>
      <w:bookmarkEnd w:id="0"/>
      <w:r>
        <w:t>COMP9321: Assignment 2: Endpoint Use Cases</w:t>
      </w:r>
    </w:p>
    <w:p w14:paraId="5C55EF3C" w14:textId="77777777" w:rsidR="00F4563B" w:rsidRDefault="007938A8">
      <w:pPr>
        <w:rPr>
          <w:b/>
        </w:rPr>
      </w:pPr>
      <w:r>
        <w:rPr>
          <w:b/>
        </w:rPr>
        <w:t>GET /</w:t>
      </w:r>
      <w:proofErr w:type="spellStart"/>
      <w:r>
        <w:rPr>
          <w:b/>
        </w:rPr>
        <w:t>api_</w:t>
      </w:r>
      <w:proofErr w:type="gramStart"/>
      <w:r>
        <w:rPr>
          <w:b/>
        </w:rPr>
        <w:t>usage</w:t>
      </w:r>
      <w:proofErr w:type="spellEnd"/>
      <w:r>
        <w:rPr>
          <w:b/>
        </w:rPr>
        <w:t>,  POST</w:t>
      </w:r>
      <w:proofErr w:type="gramEnd"/>
      <w:r>
        <w:rPr>
          <w:b/>
        </w:rPr>
        <w:t xml:space="preserve"> /auth,  PUT /details,  POST /details,  DELETE /details/{id},  </w:t>
      </w:r>
    </w:p>
    <w:p w14:paraId="67C7B220" w14:textId="77777777" w:rsidR="00F4563B" w:rsidRDefault="007938A8">
      <w:r>
        <w:rPr>
          <w:b/>
        </w:rPr>
        <w:t>POST /</w:t>
      </w:r>
      <w:proofErr w:type="gramStart"/>
      <w:r>
        <w:rPr>
          <w:b/>
        </w:rPr>
        <w:t>reviews,  DELETE</w:t>
      </w:r>
      <w:proofErr w:type="gramEnd"/>
      <w:r>
        <w:rPr>
          <w:b/>
        </w:rPr>
        <w:t xml:space="preserve"> /reviews/{id}</w:t>
      </w:r>
      <w:r>
        <w:t>:</w:t>
      </w:r>
    </w:p>
    <w:p w14:paraId="730973F4" w14:textId="77777777" w:rsidR="00F4563B" w:rsidRDefault="007938A8">
      <w:pPr>
        <w:numPr>
          <w:ilvl w:val="0"/>
          <w:numId w:val="32"/>
        </w:numPr>
      </w:pPr>
      <w:r>
        <w:t>The website admin can use these endpoints to manage their database by inserting new information, updating existing information and deleting records. This can be useful for managing the website remotely.</w:t>
      </w:r>
    </w:p>
    <w:p w14:paraId="4CB23AEC" w14:textId="77777777" w:rsidR="00F4563B" w:rsidRDefault="007938A8">
      <w:pPr>
        <w:numPr>
          <w:ilvl w:val="0"/>
          <w:numId w:val="32"/>
        </w:numPr>
      </w:pPr>
      <w:r>
        <w:t>If website users have permission to do so, they can a</w:t>
      </w:r>
      <w:r>
        <w:t>lso use some of these endpoints to submit their own reviews to inform the larger community.</w:t>
      </w:r>
    </w:p>
    <w:p w14:paraId="6C8B3D22" w14:textId="77777777" w:rsidR="00F4563B" w:rsidRDefault="00F4563B"/>
    <w:p w14:paraId="34B5338B" w14:textId="77777777" w:rsidR="00F4563B" w:rsidRDefault="007938A8">
      <w:pPr>
        <w:rPr>
          <w:b/>
        </w:rPr>
      </w:pPr>
      <w:r>
        <w:rPr>
          <w:b/>
        </w:rPr>
        <w:t>GET /</w:t>
      </w:r>
      <w:proofErr w:type="gramStart"/>
      <w:r>
        <w:rPr>
          <w:b/>
        </w:rPr>
        <w:t>details,  GET</w:t>
      </w:r>
      <w:proofErr w:type="gramEnd"/>
      <w:r>
        <w:rPr>
          <w:b/>
        </w:rPr>
        <w:t xml:space="preserve"> /details/{id}</w:t>
      </w:r>
      <w:r>
        <w:t xml:space="preserve">,  </w:t>
      </w:r>
      <w:r>
        <w:rPr>
          <w:b/>
        </w:rPr>
        <w:t>GET /details/{name},  GET /details/year/{year}</w:t>
      </w:r>
      <w:r>
        <w:t>:</w:t>
      </w:r>
    </w:p>
    <w:p w14:paraId="26872E72" w14:textId="77777777" w:rsidR="00F4563B" w:rsidRDefault="007938A8">
      <w:pPr>
        <w:numPr>
          <w:ilvl w:val="0"/>
          <w:numId w:val="29"/>
        </w:numPr>
      </w:pPr>
      <w:r>
        <w:t>Customers can view an extensive list of all available board games available in o</w:t>
      </w:r>
      <w:r>
        <w:t>ur database. This helps customers find the board games they are interested in, and the newest releases of board games. If one can be found, a price and purchase link is also available to direct customers towards where to buy this board game.</w:t>
      </w:r>
    </w:p>
    <w:p w14:paraId="2B0D81D0" w14:textId="77777777" w:rsidR="00F4563B" w:rsidRDefault="00F4563B"/>
    <w:p w14:paraId="4039DD75" w14:textId="77777777" w:rsidR="00F4563B" w:rsidRDefault="007938A8">
      <w:r>
        <w:rPr>
          <w:b/>
        </w:rPr>
        <w:t>GET /details/</w:t>
      </w:r>
      <w:r>
        <w:rPr>
          <w:b/>
        </w:rPr>
        <w:t>top</w:t>
      </w:r>
      <w:proofErr w:type="gramStart"/>
      <w:r>
        <w:rPr>
          <w:b/>
        </w:rPr>
        <w:t>10,  GET</w:t>
      </w:r>
      <w:proofErr w:type="gramEnd"/>
      <w:r>
        <w:rPr>
          <w:b/>
        </w:rPr>
        <w:t xml:space="preserve"> /details/</w:t>
      </w:r>
      <w:proofErr w:type="spellStart"/>
      <w:r>
        <w:rPr>
          <w:b/>
        </w:rPr>
        <w:t>top_yearly</w:t>
      </w:r>
      <w:proofErr w:type="spellEnd"/>
      <w:r>
        <w:t>:</w:t>
      </w:r>
    </w:p>
    <w:p w14:paraId="06F1A3A1" w14:textId="77777777" w:rsidR="00F4563B" w:rsidRDefault="007938A8">
      <w:pPr>
        <w:numPr>
          <w:ilvl w:val="0"/>
          <w:numId w:val="19"/>
        </w:numPr>
      </w:pPr>
      <w:r>
        <w:t xml:space="preserve">Customers can find out what the “best board games of all time” and the “best board game of the year” is according to the reviews stored in our database. </w:t>
      </w:r>
    </w:p>
    <w:p w14:paraId="7F1F0DF5" w14:textId="77777777" w:rsidR="00F4563B" w:rsidRDefault="00F4563B"/>
    <w:p w14:paraId="6567723A" w14:textId="77777777" w:rsidR="00F4563B" w:rsidRDefault="007938A8">
      <w:r>
        <w:rPr>
          <w:b/>
        </w:rPr>
        <w:t>GET /</w:t>
      </w:r>
      <w:proofErr w:type="gramStart"/>
      <w:r>
        <w:rPr>
          <w:b/>
        </w:rPr>
        <w:t>recommendations,  GET</w:t>
      </w:r>
      <w:proofErr w:type="gramEnd"/>
      <w:r>
        <w:rPr>
          <w:b/>
        </w:rPr>
        <w:t xml:space="preserve"> /recommendations/{id}</w:t>
      </w:r>
      <w:r>
        <w:t>:</w:t>
      </w:r>
    </w:p>
    <w:p w14:paraId="4C960F95" w14:textId="77777777" w:rsidR="00F4563B" w:rsidRDefault="007938A8">
      <w:pPr>
        <w:numPr>
          <w:ilvl w:val="0"/>
          <w:numId w:val="28"/>
        </w:numPr>
      </w:pPr>
      <w:r>
        <w:t xml:space="preserve">For customers who </w:t>
      </w:r>
      <w:r>
        <w:t xml:space="preserve">cannot decide what game is best for them, our service can recommend similar board games for them based on what their </w:t>
      </w:r>
      <w:proofErr w:type="spellStart"/>
      <w:r>
        <w:t>favourite</w:t>
      </w:r>
      <w:proofErr w:type="spellEnd"/>
      <w:r>
        <w:t xml:space="preserve"> board game is. Customers can then filter the recommendations to find the ideal board game they would want to buy and use our purc</w:t>
      </w:r>
      <w:r>
        <w:t>hase link to buy the game.</w:t>
      </w:r>
    </w:p>
    <w:p w14:paraId="33E0B247" w14:textId="77777777" w:rsidR="00F4563B" w:rsidRDefault="00F4563B"/>
    <w:p w14:paraId="4E241DE4" w14:textId="77777777" w:rsidR="00F4563B" w:rsidRDefault="007938A8">
      <w:r>
        <w:rPr>
          <w:b/>
        </w:rPr>
        <w:t>GET /reviews/{id}</w:t>
      </w:r>
      <w:r>
        <w:t>:</w:t>
      </w:r>
    </w:p>
    <w:p w14:paraId="5A9B9456" w14:textId="77777777" w:rsidR="00F4563B" w:rsidRDefault="007938A8">
      <w:pPr>
        <w:numPr>
          <w:ilvl w:val="0"/>
          <w:numId w:val="16"/>
        </w:numPr>
      </w:pPr>
      <w:r>
        <w:t>Customers can read all reviews in our database for a specific game. Our service enables a community of board game enthusiasts to share their opinions.</w:t>
      </w:r>
    </w:p>
    <w:p w14:paraId="1D967F49" w14:textId="77777777" w:rsidR="00F4563B" w:rsidRDefault="00F4563B"/>
    <w:p w14:paraId="319DD768" w14:textId="77777777" w:rsidR="00F4563B" w:rsidRDefault="007938A8">
      <w:r>
        <w:rPr>
          <w:b/>
        </w:rPr>
        <w:t>GET /trends/</w:t>
      </w:r>
      <w:proofErr w:type="spellStart"/>
      <w:r>
        <w:rPr>
          <w:b/>
        </w:rPr>
        <w:t>num_</w:t>
      </w:r>
      <w:proofErr w:type="gramStart"/>
      <w:r>
        <w:rPr>
          <w:b/>
        </w:rPr>
        <w:t>published</w:t>
      </w:r>
      <w:proofErr w:type="spellEnd"/>
      <w:r>
        <w:rPr>
          <w:b/>
        </w:rPr>
        <w:t>,  GET</w:t>
      </w:r>
      <w:proofErr w:type="gramEnd"/>
      <w:r>
        <w:rPr>
          <w:b/>
        </w:rPr>
        <w:t xml:space="preserve"> /trends/</w:t>
      </w:r>
      <w:proofErr w:type="spellStart"/>
      <w:r>
        <w:rPr>
          <w:b/>
        </w:rPr>
        <w:t>rating_stats</w:t>
      </w:r>
      <w:proofErr w:type="spellEnd"/>
      <w:r>
        <w:t>:</w:t>
      </w:r>
    </w:p>
    <w:p w14:paraId="0F5D79FD" w14:textId="77777777" w:rsidR="00F4563B" w:rsidRDefault="007938A8">
      <w:pPr>
        <w:numPr>
          <w:ilvl w:val="0"/>
          <w:numId w:val="13"/>
        </w:numPr>
      </w:pPr>
      <w:r>
        <w:t>Eco</w:t>
      </w:r>
      <w:r>
        <w:t xml:space="preserve">nomists and interested customers can look at basic up basic board game trends to see the health of this industry. We provide information regarding how the board game industry has grown over time and how positively the community perceives this industry and </w:t>
      </w:r>
      <w:r>
        <w:t>its products.</w:t>
      </w:r>
    </w:p>
    <w:p w14:paraId="101DA426" w14:textId="77777777" w:rsidR="00F4563B" w:rsidRDefault="00F4563B">
      <w:bookmarkStart w:id="1" w:name="_GoBack"/>
      <w:bookmarkEnd w:id="1"/>
    </w:p>
    <w:sectPr w:rsidR="00F4563B">
      <w:headerReference w:type="default" r:id="rId7"/>
      <w:footerReference w:type="default" r:id="rId8"/>
      <w:footerReference w:type="first" r:id="rId9"/>
      <w:pgSz w:w="11906" w:h="16838"/>
      <w:pgMar w:top="1080" w:right="1080" w:bottom="1080" w:left="1080" w:header="576"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7BDF4" w14:textId="77777777" w:rsidR="007938A8" w:rsidRDefault="007938A8">
      <w:pPr>
        <w:spacing w:line="240" w:lineRule="auto"/>
      </w:pPr>
      <w:r>
        <w:separator/>
      </w:r>
    </w:p>
  </w:endnote>
  <w:endnote w:type="continuationSeparator" w:id="0">
    <w:p w14:paraId="168B6993" w14:textId="77777777" w:rsidR="007938A8" w:rsidRDefault="00793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F695D" w14:textId="77777777" w:rsidR="00F4563B" w:rsidRDefault="007938A8">
    <w:pPr>
      <w:jc w:val="center"/>
    </w:pPr>
    <w:r>
      <w:fldChar w:fldCharType="begin"/>
    </w:r>
    <w:r>
      <w:instrText>PAGE</w:instrText>
    </w:r>
    <w:r w:rsidR="00D313B0">
      <w:fldChar w:fldCharType="separate"/>
    </w:r>
    <w:r w:rsidR="00D313B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344CA" w14:textId="77777777" w:rsidR="00F4563B" w:rsidRDefault="00F456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93E16" w14:textId="77777777" w:rsidR="007938A8" w:rsidRDefault="007938A8">
      <w:pPr>
        <w:spacing w:line="240" w:lineRule="auto"/>
      </w:pPr>
      <w:r>
        <w:separator/>
      </w:r>
    </w:p>
  </w:footnote>
  <w:footnote w:type="continuationSeparator" w:id="0">
    <w:p w14:paraId="1D845C92" w14:textId="77777777" w:rsidR="007938A8" w:rsidRDefault="00793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A4EF7" w14:textId="77777777" w:rsidR="00F4563B" w:rsidRDefault="00F456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3E4"/>
    <w:multiLevelType w:val="multilevel"/>
    <w:tmpl w:val="AD1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368D9"/>
    <w:multiLevelType w:val="multilevel"/>
    <w:tmpl w:val="1B7CE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723D0"/>
    <w:multiLevelType w:val="multilevel"/>
    <w:tmpl w:val="118A4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A526C8"/>
    <w:multiLevelType w:val="multilevel"/>
    <w:tmpl w:val="DCD20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018CE"/>
    <w:multiLevelType w:val="multilevel"/>
    <w:tmpl w:val="B93A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B447C"/>
    <w:multiLevelType w:val="multilevel"/>
    <w:tmpl w:val="F97E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CC7EF3"/>
    <w:multiLevelType w:val="multilevel"/>
    <w:tmpl w:val="0B424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CC4D7C"/>
    <w:multiLevelType w:val="multilevel"/>
    <w:tmpl w:val="A6A6C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E261AF"/>
    <w:multiLevelType w:val="multilevel"/>
    <w:tmpl w:val="8B5E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B23F9A"/>
    <w:multiLevelType w:val="multilevel"/>
    <w:tmpl w:val="539C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0540D8"/>
    <w:multiLevelType w:val="multilevel"/>
    <w:tmpl w:val="D35C2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CD292C"/>
    <w:multiLevelType w:val="multilevel"/>
    <w:tmpl w:val="673E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37769"/>
    <w:multiLevelType w:val="multilevel"/>
    <w:tmpl w:val="B4B03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CB6D6C"/>
    <w:multiLevelType w:val="multilevel"/>
    <w:tmpl w:val="0928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512A17"/>
    <w:multiLevelType w:val="multilevel"/>
    <w:tmpl w:val="DB724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3031CF"/>
    <w:multiLevelType w:val="multilevel"/>
    <w:tmpl w:val="FBCC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743892"/>
    <w:multiLevelType w:val="multilevel"/>
    <w:tmpl w:val="DB2A9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4172C6"/>
    <w:multiLevelType w:val="multilevel"/>
    <w:tmpl w:val="D9C28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B61075"/>
    <w:multiLevelType w:val="multilevel"/>
    <w:tmpl w:val="20A25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5F573D"/>
    <w:multiLevelType w:val="multilevel"/>
    <w:tmpl w:val="32E61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600B9A"/>
    <w:multiLevelType w:val="multilevel"/>
    <w:tmpl w:val="8F564B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3B82ABC"/>
    <w:multiLevelType w:val="multilevel"/>
    <w:tmpl w:val="6486E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B82F78"/>
    <w:multiLevelType w:val="multilevel"/>
    <w:tmpl w:val="B46E9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C034B"/>
    <w:multiLevelType w:val="multilevel"/>
    <w:tmpl w:val="1E92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CF5D0A"/>
    <w:multiLevelType w:val="multilevel"/>
    <w:tmpl w:val="32F69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DF31D8"/>
    <w:multiLevelType w:val="multilevel"/>
    <w:tmpl w:val="C97C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8301C7"/>
    <w:multiLevelType w:val="multilevel"/>
    <w:tmpl w:val="CDF8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A42304"/>
    <w:multiLevelType w:val="multilevel"/>
    <w:tmpl w:val="F460C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A34510"/>
    <w:multiLevelType w:val="multilevel"/>
    <w:tmpl w:val="8A02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1B2DEF"/>
    <w:multiLevelType w:val="multilevel"/>
    <w:tmpl w:val="CF987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C52318"/>
    <w:multiLevelType w:val="multilevel"/>
    <w:tmpl w:val="33C44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63446E"/>
    <w:multiLevelType w:val="multilevel"/>
    <w:tmpl w:val="C074C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646D2D"/>
    <w:multiLevelType w:val="multilevel"/>
    <w:tmpl w:val="4FFCC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E41C54"/>
    <w:multiLevelType w:val="multilevel"/>
    <w:tmpl w:val="CF7E9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BA26E6"/>
    <w:multiLevelType w:val="multilevel"/>
    <w:tmpl w:val="0396F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E8E69CB"/>
    <w:multiLevelType w:val="multilevel"/>
    <w:tmpl w:val="B55C35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23"/>
  </w:num>
  <w:num w:numId="3">
    <w:abstractNumId w:val="7"/>
  </w:num>
  <w:num w:numId="4">
    <w:abstractNumId w:val="2"/>
  </w:num>
  <w:num w:numId="5">
    <w:abstractNumId w:val="33"/>
  </w:num>
  <w:num w:numId="6">
    <w:abstractNumId w:val="20"/>
  </w:num>
  <w:num w:numId="7">
    <w:abstractNumId w:val="35"/>
  </w:num>
  <w:num w:numId="8">
    <w:abstractNumId w:val="28"/>
  </w:num>
  <w:num w:numId="9">
    <w:abstractNumId w:val="6"/>
  </w:num>
  <w:num w:numId="10">
    <w:abstractNumId w:val="27"/>
  </w:num>
  <w:num w:numId="11">
    <w:abstractNumId w:val="0"/>
  </w:num>
  <w:num w:numId="12">
    <w:abstractNumId w:val="8"/>
  </w:num>
  <w:num w:numId="13">
    <w:abstractNumId w:val="30"/>
  </w:num>
  <w:num w:numId="14">
    <w:abstractNumId w:val="3"/>
  </w:num>
  <w:num w:numId="15">
    <w:abstractNumId w:val="29"/>
  </w:num>
  <w:num w:numId="16">
    <w:abstractNumId w:val="18"/>
  </w:num>
  <w:num w:numId="17">
    <w:abstractNumId w:val="11"/>
  </w:num>
  <w:num w:numId="18">
    <w:abstractNumId w:val="34"/>
  </w:num>
  <w:num w:numId="19">
    <w:abstractNumId w:val="32"/>
  </w:num>
  <w:num w:numId="20">
    <w:abstractNumId w:val="26"/>
  </w:num>
  <w:num w:numId="21">
    <w:abstractNumId w:val="21"/>
  </w:num>
  <w:num w:numId="22">
    <w:abstractNumId w:val="1"/>
  </w:num>
  <w:num w:numId="23">
    <w:abstractNumId w:val="10"/>
  </w:num>
  <w:num w:numId="24">
    <w:abstractNumId w:val="12"/>
  </w:num>
  <w:num w:numId="25">
    <w:abstractNumId w:val="5"/>
  </w:num>
  <w:num w:numId="26">
    <w:abstractNumId w:val="25"/>
  </w:num>
  <w:num w:numId="27">
    <w:abstractNumId w:val="4"/>
  </w:num>
  <w:num w:numId="28">
    <w:abstractNumId w:val="14"/>
  </w:num>
  <w:num w:numId="29">
    <w:abstractNumId w:val="9"/>
  </w:num>
  <w:num w:numId="30">
    <w:abstractNumId w:val="16"/>
  </w:num>
  <w:num w:numId="31">
    <w:abstractNumId w:val="19"/>
  </w:num>
  <w:num w:numId="32">
    <w:abstractNumId w:val="13"/>
  </w:num>
  <w:num w:numId="33">
    <w:abstractNumId w:val="31"/>
  </w:num>
  <w:num w:numId="34">
    <w:abstractNumId w:val="15"/>
  </w:num>
  <w:num w:numId="35">
    <w:abstractNumId w:val="2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63B"/>
    <w:rsid w:val="007938A8"/>
    <w:rsid w:val="00D313B0"/>
    <w:rsid w:val="00F45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FD98"/>
  <w15:docId w15:val="{AEF829B8-2305-4406-88A5-40D1AB4F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Tse</cp:lastModifiedBy>
  <cp:revision>2</cp:revision>
  <dcterms:created xsi:type="dcterms:W3CDTF">2019-11-25T05:20:00Z</dcterms:created>
  <dcterms:modified xsi:type="dcterms:W3CDTF">2019-11-25T05:20:00Z</dcterms:modified>
</cp:coreProperties>
</file>