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360" w:lineRule="auto"/>
        <w:jc w:val="center"/>
        <w:rPr/>
      </w:pPr>
      <w:bookmarkStart w:colFirst="0" w:colLast="0" w:name="_z7drc7zak9mb" w:id="0"/>
      <w:bookmarkEnd w:id="0"/>
      <w:r w:rsidDel="00000000" w:rsidR="00000000" w:rsidRPr="00000000">
        <w:rPr>
          <w:rtl w:val="0"/>
        </w:rPr>
        <w:t xml:space="preserve">COMP9321: Assignment 2 Meeting One</w:t>
      </w:r>
    </w:p>
    <w:p w:rsidR="00000000" w:rsidDel="00000000" w:rsidP="00000000" w:rsidRDefault="00000000" w:rsidRPr="00000000" w14:paraId="00000002">
      <w:pPr>
        <w:pStyle w:val="Heading3"/>
        <w:spacing w:line="360" w:lineRule="auto"/>
        <w:rPr/>
      </w:pPr>
      <w:bookmarkStart w:colFirst="0" w:colLast="0" w:name="_zcgam2988mhc" w:id="1"/>
      <w:bookmarkEnd w:id="1"/>
      <w:r w:rsidDel="00000000" w:rsidR="00000000" w:rsidRPr="00000000">
        <w:rPr>
          <w:rtl w:val="0"/>
        </w:rPr>
        <w:t xml:space="preserve">Aims of Service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Machine learning service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The service will recommend similar board games given a b</w:t>
      </w:r>
      <w:r w:rsidDel="00000000" w:rsidR="00000000" w:rsidRPr="00000000">
        <w:rPr>
          <w:rtl w:val="0"/>
        </w:rPr>
        <w:t xml:space="preserve">oard game chosen by the user. This prediction is based on historical preferences from other users. It will use a collaborative filtering model, the implementation will rely on the FastAI library built on pytorch.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https://docs.fast.ai/collab.html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sz w:val="18"/>
          <w:szCs w:val="18"/>
          <w:rtl w:val="0"/>
        </w:rPr>
        <w:t xml:space="preserve">(Note: similar reviewers are expected to give similar ratings for similar types of games. This is expected to be modelled mathematically by the vector space model)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i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REST server functionality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pacing w:line="360" w:lineRule="auto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GET /board_game</w:t>
      </w:r>
    </w:p>
    <w:p w:rsidR="00000000" w:rsidDel="00000000" w:rsidP="00000000" w:rsidRDefault="00000000" w:rsidRPr="00000000" w14:paraId="00000008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Get </w:t>
      </w:r>
      <w:r w:rsidDel="00000000" w:rsidR="00000000" w:rsidRPr="00000000">
        <w:rPr>
          <w:rtl w:val="0"/>
        </w:rPr>
        <w:t xml:space="preserve">a list of all board games (with IDs and URLs).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GET /board_game/id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144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et board game information directly from the .csv data. This includes information about the board game and any of its existing reviews (with IDs).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GET /board_game/id/rec?n=30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1440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  <w:t xml:space="preserve">Get the </w:t>
      </w:r>
      <w:r w:rsidDel="00000000" w:rsidR="00000000" w:rsidRPr="00000000">
        <w:rPr>
          <w:i w:val="1"/>
          <w:rtl w:val="0"/>
        </w:rPr>
        <w:t xml:space="preserve">cached result </w:t>
      </w:r>
      <w:r w:rsidDel="00000000" w:rsidR="00000000" w:rsidRPr="00000000">
        <w:rPr>
          <w:rtl w:val="0"/>
        </w:rPr>
        <w:t xml:space="preserve">of the machine learning service on a chosen board game. The number of entries can return up to a limit (e.g. 30).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GET /usage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all recorded API usage metadata, for both aggregate results and for each URL.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 request </w:t>
      </w:r>
      <w:r w:rsidDel="00000000" w:rsidR="00000000" w:rsidRPr="00000000">
        <w:rPr>
          <w:rtl w:val="0"/>
        </w:rPr>
        <w:t xml:space="preserve">(optional) </w:t>
      </w:r>
    </w:p>
    <w:p w:rsidR="00000000" w:rsidDel="00000000" w:rsidP="00000000" w:rsidRDefault="00000000" w:rsidRPr="00000000" w14:paraId="00000010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ubmit a new review for a specific game. However, this will not re-train the machine learning service.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PUT request </w:t>
      </w:r>
      <w:r w:rsidDel="00000000" w:rsidR="00000000" w:rsidRPr="00000000">
        <w:rPr>
          <w:rtl w:val="0"/>
        </w:rPr>
        <w:t xml:space="preserve">(optional) </w:t>
      </w:r>
    </w:p>
    <w:p w:rsidR="00000000" w:rsidDel="00000000" w:rsidP="00000000" w:rsidRDefault="00000000" w:rsidRPr="00000000" w14:paraId="00000012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pdate an existing review (given its ID) for a specific game.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All REST data output will be formatted in JSON. All functionality will be documented in Swagger.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REST server usage metadata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As mentioned above, this will be both aggregate results and results for each URL.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 will not be considered for minimum-viable product.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Client interface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HTML/CSS (see mock-up).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to consume API endpoint.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spacing w:line="360" w:lineRule="auto"/>
        <w:rPr/>
      </w:pPr>
      <w:bookmarkStart w:colFirst="0" w:colLast="0" w:name="_w1o01hwoofpd" w:id="2"/>
      <w:bookmarkEnd w:id="2"/>
      <w:r w:rsidDel="00000000" w:rsidR="00000000" w:rsidRPr="00000000">
        <w:rPr>
          <w:rtl w:val="0"/>
        </w:rPr>
        <w:t xml:space="preserve">Datasets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From Kaggle. Contains three .csv files: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https://www.kaggle.com/jvanelteren/boardgamegeek-reviews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2019-05-02.csv</w:t>
      </w:r>
      <w:r w:rsidDel="00000000" w:rsidR="00000000" w:rsidRPr="00000000">
        <w:rPr>
          <w:rtl w:val="0"/>
        </w:rPr>
        <w:t xml:space="preserve"> - BoardGameGeeks review meta data</w:t>
      </w:r>
    </w:p>
    <w:tbl>
      <w:tblPr>
        <w:tblStyle w:val="Table1"/>
        <w:tblW w:w="9765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10"/>
        <w:gridCol w:w="1215"/>
        <w:gridCol w:w="675"/>
        <w:gridCol w:w="855"/>
        <w:gridCol w:w="1020"/>
        <w:gridCol w:w="1440"/>
        <w:gridCol w:w="1155"/>
        <w:gridCol w:w="1770"/>
        <w:gridCol w:w="1125"/>
        <w:tblGridChange w:id="0">
          <w:tblGrid>
            <w:gridCol w:w="510"/>
            <w:gridCol w:w="1215"/>
            <w:gridCol w:w="675"/>
            <w:gridCol w:w="855"/>
            <w:gridCol w:w="1020"/>
            <w:gridCol w:w="1440"/>
            <w:gridCol w:w="1155"/>
            <w:gridCol w:w="1770"/>
            <w:gridCol w:w="1125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Average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Bayes average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Users rated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Thumbnail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Gloomhaven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8.9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8.611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24574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/boardgame/174430/gloomhaven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Games_detailed_info.csv</w:t>
      </w:r>
      <w:r w:rsidDel="00000000" w:rsidR="00000000" w:rsidRPr="00000000">
        <w:rPr>
          <w:rtl w:val="0"/>
        </w:rPr>
        <w:t xml:space="preserve"> - information about the board games for RESTful service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Game ID (id)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Name (Primary)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Publisher (boardgamepublisher) / Publish Date (year published)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Image (image)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Description (description)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Expansions (boardgameexpansion)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Category (boardgamecategory)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Board Game Mechanics (boardgamemechanic)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Min Player / Min Age / Minimum Play Time / Play Time (minage/minplayer/minplaytime/ playingtime)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Bgg-13m-reviews.csv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Used for training machine learning model on user-item interactions</w:t>
      </w:r>
    </w:p>
    <w:tbl>
      <w:tblPr>
        <w:tblStyle w:val="Table2"/>
        <w:tblW w:w="975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25"/>
        <w:gridCol w:w="1625"/>
        <w:gridCol w:w="1625"/>
        <w:gridCol w:w="1625"/>
        <w:gridCol w:w="1625"/>
        <w:gridCol w:w="1625"/>
        <w:tblGridChange w:id="0">
          <w:tblGrid>
            <w:gridCol w:w="1625"/>
            <w:gridCol w:w="1625"/>
            <w:gridCol w:w="1625"/>
            <w:gridCol w:w="1625"/>
            <w:gridCol w:w="1625"/>
            <w:gridCol w:w="1625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user_name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Catan</w:t>
            </w:r>
          </w:p>
        </w:tc>
      </w:tr>
    </w:tbl>
    <w:p w:rsidR="00000000" w:rsidDel="00000000" w:rsidP="00000000" w:rsidRDefault="00000000" w:rsidRPr="00000000" w14:paraId="0000004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spacing w:line="360" w:lineRule="auto"/>
        <w:rPr/>
      </w:pPr>
      <w:bookmarkStart w:colFirst="0" w:colLast="0" w:name="_w5mo3lop60f7" w:id="3"/>
      <w:bookmarkEnd w:id="3"/>
      <w:r w:rsidDel="00000000" w:rsidR="00000000" w:rsidRPr="00000000">
        <w:rPr>
          <w:rtl w:val="0"/>
        </w:rPr>
        <w:t xml:space="preserve">Communication Channel</w:t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Facebook messenger for initial contact and Slack for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spacing w:line="360" w:lineRule="auto"/>
        <w:rPr/>
      </w:pPr>
      <w:bookmarkStart w:colFirst="0" w:colLast="0" w:name="_isd0pdhwyjdj" w:id="4"/>
      <w:bookmarkEnd w:id="4"/>
      <w:r w:rsidDel="00000000" w:rsidR="00000000" w:rsidRPr="00000000">
        <w:rPr>
          <w:rtl w:val="0"/>
        </w:rPr>
        <w:t xml:space="preserve">Code Repository 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Github: </w:t>
      </w: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https://github.com/JerryyZhu/analytics-teamwork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spacing w:line="360" w:lineRule="auto"/>
        <w:rPr/>
      </w:pPr>
      <w:bookmarkStart w:colFirst="0" w:colLast="0" w:name="_wkk8qdnrx94o" w:id="5"/>
      <w:bookmarkEnd w:id="5"/>
      <w:r w:rsidDel="00000000" w:rsidR="00000000" w:rsidRPr="00000000">
        <w:rPr>
          <w:rtl w:val="0"/>
        </w:rPr>
        <w:t xml:space="preserve">Team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rPr/>
      </w:pPr>
      <w:r w:rsidDel="00000000" w:rsidR="00000000" w:rsidRPr="00000000">
        <w:rPr>
          <w:i w:val="1"/>
          <w:rtl w:val="0"/>
        </w:rPr>
        <w:t xml:space="preserve">The Mix</w:t>
      </w:r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https://webcms3.cse.unsw.edu.au/COMP9321/19T3/groups/20556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770"/>
        <w:tblGridChange w:id="0">
          <w:tblGrid>
            <w:gridCol w:w="1950"/>
            <w:gridCol w:w="777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Bowei Zhu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Developing and refining the machine learning model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Jiaying Yi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Developing and refining the machine learning model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Niriksha Mutharia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Client-side request calls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Client-side user interface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Samer Alhaddad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Server-side REST functionality to interface with the data / metadata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Swagger and deployment documentation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Victor Tse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cleansing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Server-side data query interface (function wrappers)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metadata storage (function wrappers)</w:t>
            </w:r>
          </w:p>
        </w:tc>
      </w:tr>
    </w:tbl>
    <w:p w:rsidR="00000000" w:rsidDel="00000000" w:rsidP="00000000" w:rsidRDefault="00000000" w:rsidRPr="00000000" w14:paraId="0000006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spacing w:line="360" w:lineRule="auto"/>
        <w:rPr/>
      </w:pPr>
      <w:bookmarkStart w:colFirst="0" w:colLast="0" w:name="_vkj5aqb5ebn6" w:id="6"/>
      <w:bookmarkEnd w:id="6"/>
      <w:r w:rsidDel="00000000" w:rsidR="00000000" w:rsidRPr="00000000">
        <w:rPr>
          <w:rtl w:val="0"/>
        </w:rPr>
        <w:t xml:space="preserve">Use Case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spacing w:line="36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Provide board game information such as year published, publisher, etc.</w:t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spacing w:line="36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Users can get suggestions/recommendations for board games they are interested in.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spacing w:line="36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Analytics are available for assessing endpoint usage.</w:t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spacing w:line="36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Top 10 rated games 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Google Charts, Chartist.js</w:t>
      </w:r>
      <w:r w:rsidDel="00000000" w:rsidR="00000000" w:rsidRPr="00000000">
        <w:rPr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6A">
      <w:pPr>
        <w:numPr>
          <w:ilvl w:val="0"/>
          <w:numId w:val="16"/>
        </w:numPr>
        <w:spacing w:line="36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(Extension) From a business standpoint, an affiliate link to purchase the board game could be provided, thereby generating income from the API.</w:t>
      </w:r>
    </w:p>
    <w:p w:rsidR="00000000" w:rsidDel="00000000" w:rsidP="00000000" w:rsidRDefault="00000000" w:rsidRPr="00000000" w14:paraId="0000006B">
      <w:pPr>
        <w:spacing w:line="360" w:lineRule="auto"/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spacing w:line="360" w:lineRule="auto"/>
        <w:rPr/>
      </w:pPr>
      <w:bookmarkStart w:colFirst="0" w:colLast="0" w:name="_cnwd5zvrgt1b" w:id="7"/>
      <w:bookmarkEnd w:id="7"/>
      <w:r w:rsidDel="00000000" w:rsidR="00000000" w:rsidRPr="00000000">
        <w:rPr>
          <w:rtl w:val="0"/>
        </w:rPr>
        <w:t xml:space="preserve">Mock-up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sz w:val="18"/>
          <w:szCs w:val="18"/>
          <w:highlight w:val="white"/>
        </w:rPr>
      </w:pPr>
      <w:hyperlink r:id="rId10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https://app.moqups.com/ztKjDE2ZSS/view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6191250" cy="4406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6191250" cy="377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6191250" cy="4483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spacing w:line="360" w:lineRule="auto"/>
        <w:rPr/>
      </w:pPr>
      <w:bookmarkStart w:colFirst="0" w:colLast="0" w:name="_wr0t6z3dc0a" w:id="8"/>
      <w:bookmarkEnd w:id="8"/>
      <w:r w:rsidDel="00000000" w:rsidR="00000000" w:rsidRPr="00000000">
        <w:rPr>
          <w:rtl w:val="0"/>
        </w:rPr>
        <w:t xml:space="preserve">Technical Architecture</w:t>
      </w:r>
    </w:p>
    <w:p w:rsidR="00000000" w:rsidDel="00000000" w:rsidP="00000000" w:rsidRDefault="00000000" w:rsidRPr="00000000" w14:paraId="00000072">
      <w:pPr>
        <w:spacing w:line="360" w:lineRule="auto"/>
        <w:rPr>
          <w:sz w:val="18"/>
          <w:szCs w:val="18"/>
          <w:highlight w:val="white"/>
        </w:rPr>
      </w:pPr>
      <w:hyperlink r:id="rId1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https://drive.google.com/file/d/1sQ-qHTB7_zNPVp6HcZMxkU6olAAC-N0J/view?usp=sharing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Both client (user interface) and server (data endpoint) will be implemented with Flask.</w:t>
      </w:r>
    </w:p>
    <w:p w:rsidR="00000000" w:rsidDel="00000000" w:rsidP="00000000" w:rsidRDefault="00000000" w:rsidRPr="00000000" w14:paraId="00000074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center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357688" cy="219547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2195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spacing w:line="360" w:lineRule="auto"/>
        <w:rPr/>
      </w:pPr>
      <w:bookmarkStart w:colFirst="0" w:colLast="0" w:name="_skslh49a8e1w" w:id="9"/>
      <w:bookmarkEnd w:id="9"/>
      <w:r w:rsidDel="00000000" w:rsidR="00000000" w:rsidRPr="00000000">
        <w:rPr>
          <w:rtl w:val="0"/>
        </w:rPr>
        <w:t xml:space="preserve">Performance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line="36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Minimise loss function (RMSE)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line="36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Empirically look at the results and see how similar suggestions are</w:t>
      </w:r>
    </w:p>
    <w:p w:rsidR="00000000" w:rsidDel="00000000" w:rsidP="00000000" w:rsidRDefault="00000000" w:rsidRPr="00000000" w14:paraId="0000007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Meeting 1 Discussion 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/>
      </w:pPr>
      <w:r w:rsidDel="00000000" w:rsidR="00000000" w:rsidRPr="00000000">
        <w:rPr>
          <w:rtl w:val="0"/>
        </w:rPr>
        <w:t xml:space="preserve">Has the group established an effective communication channel (only in English) for group </w:t>
      </w:r>
    </w:p>
    <w:p w:rsidR="00000000" w:rsidDel="00000000" w:rsidP="00000000" w:rsidRDefault="00000000" w:rsidRPr="00000000" w14:paraId="0000007D">
      <w:pPr>
        <w:spacing w:line="360" w:lineRule="auto"/>
        <w:rPr/>
      </w:pPr>
      <w:r w:rsidDel="00000000" w:rsidR="00000000" w:rsidRPr="00000000">
        <w:rPr>
          <w:rtl w:val="0"/>
        </w:rPr>
        <w:t xml:space="preserve">work? (e.g., messaging, code repository)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Facebook messenger for initial contact</w:t>
      </w:r>
    </w:p>
    <w:p w:rsidR="00000000" w:rsidDel="00000000" w:rsidP="00000000" w:rsidRDefault="00000000" w:rsidRPr="00000000" w14:paraId="0000007F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Slack: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https://app.slack.com/client/TPQN5RKGS/CQ3MS465A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https://github.com/JerryyZhu/analytics-teamwork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/>
      </w:pPr>
      <w:r w:rsidDel="00000000" w:rsidR="00000000" w:rsidRPr="00000000">
        <w:rPr>
          <w:rtl w:val="0"/>
        </w:rPr>
        <w:t xml:space="preserve">Has the group established the roles and tasks necessary for the group work? </w:t>
      </w:r>
    </w:p>
    <w:p w:rsidR="00000000" w:rsidDel="00000000" w:rsidP="00000000" w:rsidRDefault="00000000" w:rsidRPr="00000000" w14:paraId="00000083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documentation above </w:t>
      </w:r>
    </w:p>
    <w:p w:rsidR="00000000" w:rsidDel="00000000" w:rsidP="00000000" w:rsidRDefault="00000000" w:rsidRPr="00000000" w14:paraId="0000008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/>
      </w:pPr>
      <w:r w:rsidDel="00000000" w:rsidR="00000000" w:rsidRPr="00000000">
        <w:rPr>
          <w:rtl w:val="0"/>
        </w:rPr>
        <w:t xml:space="preserve">Has the group identified datasets to use the Data Analytics Service? 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Link to the datasets: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https://www.kaggle.com/jvanelteren/boardgamegeek-reviews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Dataset: </w:t>
      </w:r>
      <w:r w:rsidDel="00000000" w:rsidR="00000000" w:rsidRPr="00000000">
        <w:rPr>
          <w:rtl w:val="0"/>
        </w:rPr>
        <w:t xml:space="preserve">2019-05-02.csv, games_detailed_info.csv, bgg-13m-reviews.csv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/>
      </w:pPr>
      <w:r w:rsidDel="00000000" w:rsidR="00000000" w:rsidRPr="00000000">
        <w:rPr>
          <w:rtl w:val="0"/>
        </w:rPr>
        <w:t xml:space="preserve">Has the group identified the use‐case scenario for the Data Analytics Service application? (i.e., what is the service going to offer for the users?) Is it documented well?  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/>
      </w:pPr>
      <w:r w:rsidDel="00000000" w:rsidR="00000000" w:rsidRPr="00000000">
        <w:rPr>
          <w:rtl w:val="0"/>
        </w:rPr>
        <w:t xml:space="preserve">Has the group identified the (high‐level) system architecture and components necessary for the </w:t>
      </w:r>
    </w:p>
    <w:p w:rsidR="00000000" w:rsidDel="00000000" w:rsidP="00000000" w:rsidRDefault="00000000" w:rsidRPr="00000000" w14:paraId="0000008D">
      <w:pPr>
        <w:spacing w:line="360" w:lineRule="auto"/>
        <w:rPr/>
      </w:pPr>
      <w:r w:rsidDel="00000000" w:rsidR="00000000" w:rsidRPr="00000000">
        <w:rPr>
          <w:rtl w:val="0"/>
        </w:rPr>
        <w:t xml:space="preserve">group work? (not to be detailed, high‐level plan)</w:t>
      </w:r>
    </w:p>
    <w:p w:rsidR="00000000" w:rsidDel="00000000" w:rsidP="00000000" w:rsidRDefault="00000000" w:rsidRPr="00000000" w14:paraId="0000008E">
      <w:pPr>
        <w:numPr>
          <w:ilvl w:val="0"/>
          <w:numId w:val="1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INITIAL MACHINE LEARNING NOTES</w:t>
      </w:r>
      <w:r w:rsidDel="00000000" w:rsidR="00000000" w:rsidRPr="00000000">
        <w:rPr>
          <w:rtl w:val="0"/>
        </w:rPr>
        <w:t xml:space="preserve">: from Jerry (Week 9)</w:t>
      </w:r>
    </w:p>
    <w:p w:rsidR="00000000" w:rsidDel="00000000" w:rsidP="00000000" w:rsidRDefault="00000000" w:rsidRPr="00000000" w14:paraId="00000093">
      <w:pPr>
        <w:numPr>
          <w:ilvl w:val="0"/>
          <w:numId w:val="1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Columns of interest: user, game, rating. 13 million entries.</w:t>
      </w:r>
    </w:p>
    <w:p w:rsidR="00000000" w:rsidDel="00000000" w:rsidP="00000000" w:rsidRDefault="00000000" w:rsidRPr="00000000" w14:paraId="00000094">
      <w:pPr>
        <w:numPr>
          <w:ilvl w:val="0"/>
          <w:numId w:val="1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sparse matrix of users vs. games. The actual element will be the rating. The matrix is sparse as we don’t have predictions for most things.</w:t>
      </w:r>
    </w:p>
    <w:p w:rsidR="00000000" w:rsidDel="00000000" w:rsidP="00000000" w:rsidRDefault="00000000" w:rsidRPr="00000000" w14:paraId="00000095">
      <w:pPr>
        <w:numPr>
          <w:ilvl w:val="0"/>
          <w:numId w:val="1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game and user has a weight associated with it. In our model, we chose n = 50.</w:t>
      </w:r>
    </w:p>
    <w:p w:rsidR="00000000" w:rsidDel="00000000" w:rsidP="00000000" w:rsidRDefault="00000000" w:rsidRPr="00000000" w14:paraId="00000096">
      <w:pPr>
        <w:numPr>
          <w:ilvl w:val="0"/>
          <w:numId w:val="1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game and user has its own vector representation of 50 points, and we do the dot product of the two vectors to predict the rating.</w:t>
      </w:r>
    </w:p>
    <w:p w:rsidR="00000000" w:rsidDel="00000000" w:rsidP="00000000" w:rsidRDefault="00000000" w:rsidRPr="00000000" w14:paraId="00000097">
      <w:pPr>
        <w:numPr>
          <w:ilvl w:val="0"/>
          <w:numId w:val="1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machine learning model changes the vector weights until you get a small enough error (via RMSE). The loss function is to minimise RMSE. All weights are initially generated randomly.</w:t>
      </w:r>
    </w:p>
    <w:p w:rsidR="00000000" w:rsidDel="00000000" w:rsidP="00000000" w:rsidRDefault="00000000" w:rsidRPr="00000000" w14:paraId="00000098">
      <w:pPr>
        <w:numPr>
          <w:ilvl w:val="0"/>
          <w:numId w:val="1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you do the training to randomise/adjust the weights to minimise the error between the prediction and actual value.</w:t>
      </w:r>
    </w:p>
    <w:p w:rsidR="00000000" w:rsidDel="00000000" w:rsidP="00000000" w:rsidRDefault="00000000" w:rsidRPr="00000000" w14:paraId="00000099">
      <w:pPr>
        <w:numPr>
          <w:ilvl w:val="0"/>
          <w:numId w:val="19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The games are the categories for the data. Each user and their review is one entry for this game category. </w:t>
      </w:r>
    </w:p>
    <w:p w:rsidR="00000000" w:rsidDel="00000000" w:rsidP="00000000" w:rsidRDefault="00000000" w:rsidRPr="00000000" w14:paraId="0000009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Code walkthrough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CollabDataBunch: some abstraction of the data the library uses…</w:t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EmbeddingDotBias model: basically a giant matrix. Think of each user review as a row and each </w:t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Learning rate: how quickly the model can change/update its weights. Need a trade off between how quickly model achieves optimal performance</w:t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the model on the data (takes 1-2h). We do training in batches - basically the number of training iterations.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train on as much information as possible. However, from a business standpoint, for more reliable results, we make use of only games with a certain amount of popularity (determined by how many reviews they have: in this case, if we have &gt;= 100 reviews).</w:t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KNeighbours finds the n_neighbours = 5 of the closest neighbours of all the top games in that list. KNeighbours is needed to find similarity between the games.</w:t>
      </w:r>
    </w:p>
    <w:p w:rsidR="00000000" w:rsidDel="00000000" w:rsidP="00000000" w:rsidRDefault="00000000" w:rsidRPr="00000000" w14:paraId="000000A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“List of top games” is the list of games with &gt;= 100 reviews.</w:t>
      </w:r>
    </w:p>
    <w:p w:rsidR="00000000" w:rsidDel="00000000" w:rsidP="00000000" w:rsidRDefault="00000000" w:rsidRPr="00000000" w14:paraId="000000A4">
      <w:pPr>
        <w:numPr>
          <w:ilvl w:val="0"/>
          <w:numId w:val="2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 that into the bias model. If we know the vector point for our game of choice, we run KNeighbours </w:t>
      </w:r>
    </w:p>
    <w:p w:rsidR="00000000" w:rsidDel="00000000" w:rsidP="00000000" w:rsidRDefault="00000000" w:rsidRPr="00000000" w14:paraId="000000A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serve as game characteristics about a game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train the model based off of that</w:t>
      </w:r>
    </w:p>
    <w:p w:rsidR="00000000" w:rsidDel="00000000" w:rsidP="00000000" w:rsidRDefault="00000000" w:rsidRPr="00000000" w14:paraId="000000A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rPr/>
      </w:pPr>
      <w:r w:rsidDel="00000000" w:rsidR="00000000" w:rsidRPr="00000000">
        <w:rPr>
          <w:rtl w:val="0"/>
        </w:rPr>
        <w:t xml:space="preserve">Given a board game you have already selected, choose recommendations for other board games (based off of user review preferences)</w:t>
      </w:r>
    </w:p>
    <w:p w:rsidR="00000000" w:rsidDel="00000000" w:rsidP="00000000" w:rsidRDefault="00000000" w:rsidRPr="00000000" w14:paraId="000000A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INITIAL BRAINSTORM</w:t>
      </w:r>
      <w:r w:rsidDel="00000000" w:rsidR="00000000" w:rsidRPr="00000000">
        <w:rPr>
          <w:rtl w:val="0"/>
        </w:rPr>
        <w:t xml:space="preserve">: last updated 13/11/19 (Week 9)</w:t>
      </w:r>
    </w:p>
    <w:p w:rsidR="00000000" w:rsidDel="00000000" w:rsidP="00000000" w:rsidRDefault="00000000" w:rsidRPr="00000000" w14:paraId="000000AD">
      <w:pPr>
        <w:spacing w:line="360" w:lineRule="auto"/>
        <w:rPr/>
      </w:pPr>
      <w:r w:rsidDel="00000000" w:rsidR="00000000" w:rsidRPr="00000000">
        <w:rPr>
          <w:rtl w:val="0"/>
        </w:rPr>
        <w:t xml:space="preserve">This section contains a listing of all the various ideas that were generated. The final idea that is chosen for our project should be written up in a more formalised manner.</w:t>
      </w:r>
    </w:p>
    <w:p w:rsidR="00000000" w:rsidDel="00000000" w:rsidP="00000000" w:rsidRDefault="00000000" w:rsidRPr="00000000" w14:paraId="000000A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What is the aim of the service?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Predict rating of the recipe -&gt; allows a user to determine whether the recipe can be introduced to their restaurant's menu or not.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Predict the healthiness of the cuisine based on the ingredients used in the recipe.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Predict the cost for making the cuisine based on the approximate price of the ingredients used in the recipe.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Sentiment Analysis on amazon reviews.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Board game recommender system based on user’s preferences, who else likes it?, rating of the game. - </w:t>
      </w:r>
      <w:r w:rsidDel="00000000" w:rsidR="00000000" w:rsidRPr="00000000">
        <w:rPr>
          <w:b w:val="1"/>
          <w:rtl w:val="0"/>
        </w:rPr>
        <w:t xml:space="preserve">Jerry is looking into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What are the datasets?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What is your communication channel?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Slack and Facebook messenger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What is your code repository?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Github link? - </w:t>
      </w:r>
      <w:r w:rsidDel="00000000" w:rsidR="00000000" w:rsidRPr="00000000">
        <w:rPr>
          <w:b w:val="1"/>
          <w:rtl w:val="0"/>
        </w:rPr>
        <w:t xml:space="preserve">Jerry is looking into it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A very brief description of each member’s role in the project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Perform Data Integration and pre-processing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Building a machine learning model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Designing a RESTful API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highlight w:val="white"/>
          <w:rtl w:val="0"/>
        </w:rPr>
        <w:t xml:space="preserve">Designing a Simple Client with GUI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highlight w:val="white"/>
          <w:rtl w:val="0"/>
        </w:rPr>
        <w:t xml:space="preserve">Provide documentation for your service (swagger doc and deployment instructions)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Project documentation; correctly described use cases using notations, such as sequence, diagrams, mock‐ups, or plain natural language; the method is optional</w:t>
      </w:r>
    </w:p>
    <w:p w:rsidR="00000000" w:rsidDel="00000000" w:rsidP="00000000" w:rsidRDefault="00000000" w:rsidRPr="00000000" w14:paraId="000000C2">
      <w:pPr>
        <w:spacing w:line="360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MEETING MINUTES</w:t>
      </w:r>
      <w:r w:rsidDel="00000000" w:rsidR="00000000" w:rsidRPr="00000000">
        <w:rPr>
          <w:rtl w:val="0"/>
        </w:rPr>
        <w:t xml:space="preserve">: last updated 13/11/19 (Week 9)</w:t>
      </w:r>
    </w:p>
    <w:p w:rsidR="00000000" w:rsidDel="00000000" w:rsidP="00000000" w:rsidRDefault="00000000" w:rsidRPr="00000000" w14:paraId="000000C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Board Game</w:t>
      </w:r>
    </w:p>
    <w:p w:rsidR="00000000" w:rsidDel="00000000" w:rsidP="00000000" w:rsidRDefault="00000000" w:rsidRPr="00000000" w14:paraId="000000C7">
      <w:pPr>
        <w:spacing w:line="276" w:lineRule="auto"/>
        <w:rPr/>
      </w:pPr>
      <w:r w:rsidDel="00000000" w:rsidR="00000000" w:rsidRPr="00000000">
        <w:rPr>
          <w:rtl w:val="0"/>
        </w:rPr>
        <w:t xml:space="preserve">Dataset 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https://www.kaggle.com/jvanelteren/boardgamegeek-reviews?fbclid=IwAR2kU8Czaw0ryTcO8rvksR0i0gW97gjr11-tCCHW6wlLbGzUuP_S_QjdnHo#games_detailed_info.csv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rPr/>
      </w:pPr>
      <w:r w:rsidDel="00000000" w:rsidR="00000000" w:rsidRPr="00000000">
        <w:rPr>
          <w:rtl w:val="0"/>
        </w:rPr>
        <w:t xml:space="preserve">Github -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https://github.com/JerryyZhu/analytics-teamwork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ind w:left="360"/>
        <w:rPr/>
      </w:pPr>
      <w:r w:rsidDel="00000000" w:rsidR="00000000" w:rsidRPr="00000000">
        <w:rPr>
          <w:rtl w:val="0"/>
        </w:rPr>
        <w:t xml:space="preserve">Food.com dataset</w:t>
      </w:r>
    </w:p>
    <w:p w:rsidR="00000000" w:rsidDel="00000000" w:rsidP="00000000" w:rsidRDefault="00000000" w:rsidRPr="00000000" w14:paraId="000000CB">
      <w:pPr>
        <w:spacing w:line="276" w:lineRule="auto"/>
        <w:ind w:left="0" w:firstLine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https://www.kaggle.com/shuyangli94/food-com-recipes-and-user-interactions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spacing w:line="276" w:lineRule="auto"/>
        <w:rPr/>
      </w:pPr>
      <w:r w:rsidDel="00000000" w:rsidR="00000000" w:rsidRPr="00000000">
        <w:rPr>
          <w:rtl w:val="0"/>
        </w:rPr>
        <w:t xml:space="preserve">Food idea -&gt; Kaggle -&gt; food.com </w:t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predict ratings of the recipes beforehand</w:t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Predict food trends?</w:t>
      </w:r>
    </w:p>
    <w:p w:rsidR="00000000" w:rsidDel="00000000" w:rsidP="00000000" w:rsidRDefault="00000000" w:rsidRPr="00000000" w14:paraId="000000D0">
      <w:pPr>
        <w:numPr>
          <w:ilvl w:val="1"/>
          <w:numId w:val="6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Would need social media to keep it up to date</w:t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predict where the cuisine comes from based on the ingredients</w:t>
      </w:r>
    </w:p>
    <w:p w:rsidR="00000000" w:rsidDel="00000000" w:rsidP="00000000" w:rsidRDefault="00000000" w:rsidRPr="00000000" w14:paraId="000000D2">
      <w:pPr>
        <w:spacing w:line="276" w:lineRule="auto"/>
        <w:ind w:left="1440" w:firstLine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https://github.com/stevenjson/CuisineClassifying/tree/master/Data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selection of different recipes a user has -&gt; predict what other recipes they might like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https://www.kaggle.com/hugodarwood/epirecipes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if financial data available -&gt; predict how expensive is it to make the recipe</w:t>
      </w:r>
    </w:p>
    <w:p w:rsidR="00000000" w:rsidDel="00000000" w:rsidP="00000000" w:rsidRDefault="00000000" w:rsidRPr="00000000" w14:paraId="000000D5">
      <w:pPr>
        <w:spacing w:line="276" w:lineRule="auto"/>
        <w:ind w:left="1800" w:hanging="36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https://www.kaggle.com/jboysen/global-food-prices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nutritional info -&gt; classify as healthy/unhealthy (range) </w:t>
      </w:r>
    </w:p>
    <w:p w:rsidR="00000000" w:rsidDel="00000000" w:rsidP="00000000" w:rsidRDefault="00000000" w:rsidRPr="00000000" w14:paraId="000000D7">
      <w:pPr>
        <w:spacing w:line="276" w:lineRule="auto"/>
        <w:ind w:left="1800" w:hanging="36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https://www.kaggle.com/trolukovich/nutritional-values-for-common-foods-and-products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9"/>
        </w:numPr>
        <w:spacing w:line="276" w:lineRule="auto"/>
        <w:ind w:left="1440" w:hanging="36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https://www.kaggle.com/snap/amazon-fine-food-reviews#Reviews.csv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rPr/>
      </w:pPr>
      <w:r w:rsidDel="00000000" w:rsidR="00000000" w:rsidRPr="00000000">
        <w:rPr>
          <w:rtl w:val="0"/>
        </w:rPr>
        <w:t xml:space="preserve">Nutritional info - classification</w:t>
      </w:r>
    </w:p>
    <w:p w:rsidR="00000000" w:rsidDel="00000000" w:rsidP="00000000" w:rsidRDefault="00000000" w:rsidRPr="00000000" w14:paraId="000000DB">
      <w:pPr>
        <w:spacing w:line="276" w:lineRule="auto"/>
        <w:rPr/>
      </w:pPr>
      <w:r w:rsidDel="00000000" w:rsidR="00000000" w:rsidRPr="00000000">
        <w:rPr>
          <w:rtl w:val="0"/>
        </w:rPr>
        <w:t xml:space="preserve">Classification of healthiness of a recipe?</w:t>
      </w:r>
    </w:p>
    <w:p w:rsidR="00000000" w:rsidDel="00000000" w:rsidP="00000000" w:rsidRDefault="00000000" w:rsidRPr="00000000" w14:paraId="000000DC">
      <w:pPr>
        <w:numPr>
          <w:ilvl w:val="0"/>
          <w:numId w:val="13"/>
        </w:numPr>
        <w:spacing w:line="276" w:lineRule="auto"/>
        <w:ind w:left="720" w:hanging="36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https://world.openfoodfacts.org/product/00004559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1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View individual items here: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https://world.openfoodfacts.org/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13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Website shows A-E health ranking - not sure if in dataset, but most entries should have a ranking</w:t>
      </w:r>
    </w:p>
    <w:p w:rsidR="00000000" w:rsidDel="00000000" w:rsidP="00000000" w:rsidRDefault="00000000" w:rsidRPr="00000000" w14:paraId="000000DF">
      <w:pPr>
        <w:numPr>
          <w:ilvl w:val="0"/>
          <w:numId w:val="13"/>
        </w:numPr>
        <w:spacing w:line="276" w:lineRule="auto"/>
        <w:ind w:left="720" w:hanging="36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https://hackernoon.com/machine-learning-food-datasets-collection-fz5i130w0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headerReference r:id="rId30" w:type="default"/>
      <w:footerReference r:id="rId31" w:type="default"/>
      <w:footerReference r:id="rId32" w:type="first"/>
      <w:pgSz w:h="16838" w:w="11906"/>
      <w:pgMar w:bottom="1080" w:top="1080" w:left="1080" w:right="1080" w:header="576" w:footer="5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JerryyZhu/analytics-teamwork" TargetMode="External"/><Relationship Id="rId22" Type="http://schemas.openxmlformats.org/officeDocument/2006/relationships/hyperlink" Target="https://github.com/stevenjson/CuisineClassifying/tree/master/Data" TargetMode="External"/><Relationship Id="rId21" Type="http://schemas.openxmlformats.org/officeDocument/2006/relationships/hyperlink" Target="https://www.kaggle.com/shuyangli94/food-com-recipes-and-user-interactions" TargetMode="External"/><Relationship Id="rId24" Type="http://schemas.openxmlformats.org/officeDocument/2006/relationships/hyperlink" Target="https://www.kaggle.com/jboysen/global-food-prices" TargetMode="External"/><Relationship Id="rId23" Type="http://schemas.openxmlformats.org/officeDocument/2006/relationships/hyperlink" Target="https://www.kaggle.com/hugodarwood/epirecip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ebcms3.cse.unsw.edu.au/COMP9321/19T3/groups/20556" TargetMode="External"/><Relationship Id="rId26" Type="http://schemas.openxmlformats.org/officeDocument/2006/relationships/hyperlink" Target="https://www.kaggle.com/snap/amazon-fine-food-reviews#Reviews.csv" TargetMode="External"/><Relationship Id="rId25" Type="http://schemas.openxmlformats.org/officeDocument/2006/relationships/hyperlink" Target="https://www.kaggle.com/trolukovich/nutritional-values-for-common-foods-and-products" TargetMode="External"/><Relationship Id="rId28" Type="http://schemas.openxmlformats.org/officeDocument/2006/relationships/hyperlink" Target="https://world.openfoodfacts.org/" TargetMode="External"/><Relationship Id="rId27" Type="http://schemas.openxmlformats.org/officeDocument/2006/relationships/hyperlink" Target="https://world.openfoodfacts.org/product/00004559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fast.ai/collab.html" TargetMode="External"/><Relationship Id="rId29" Type="http://schemas.openxmlformats.org/officeDocument/2006/relationships/hyperlink" Target="https://hackernoon.com/machine-learning-food-datasets-collection-fz5i130w0" TargetMode="External"/><Relationship Id="rId7" Type="http://schemas.openxmlformats.org/officeDocument/2006/relationships/hyperlink" Target="https://www.kaggle.com/jvanelteren/boardgamegeek-reviews" TargetMode="External"/><Relationship Id="rId8" Type="http://schemas.openxmlformats.org/officeDocument/2006/relationships/hyperlink" Target="https://github.com/JerryyZhu/analytics-teamwork" TargetMode="External"/><Relationship Id="rId31" Type="http://schemas.openxmlformats.org/officeDocument/2006/relationships/footer" Target="footer1.xml"/><Relationship Id="rId30" Type="http://schemas.openxmlformats.org/officeDocument/2006/relationships/header" Target="header1.xml"/><Relationship Id="rId11" Type="http://schemas.openxmlformats.org/officeDocument/2006/relationships/image" Target="media/image2.png"/><Relationship Id="rId10" Type="http://schemas.openxmlformats.org/officeDocument/2006/relationships/hyperlink" Target="https://app.moqups.com/ztKjDE2ZSS/view" TargetMode="External"/><Relationship Id="rId32" Type="http://schemas.openxmlformats.org/officeDocument/2006/relationships/footer" Target="footer2.xml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hyperlink" Target="https://drive.google.com/file/d/1sQ-qHTB7_zNPVp6HcZMxkU6olAAC-N0J/view?usp=sharing" TargetMode="External"/><Relationship Id="rId17" Type="http://schemas.openxmlformats.org/officeDocument/2006/relationships/hyperlink" Target="https://github.com/JerryyZhu/analytics-teamwork" TargetMode="External"/><Relationship Id="rId16" Type="http://schemas.openxmlformats.org/officeDocument/2006/relationships/hyperlink" Target="https://app.slack.com/client/TPQN5RKGS/CQ3MS465A" TargetMode="External"/><Relationship Id="rId19" Type="http://schemas.openxmlformats.org/officeDocument/2006/relationships/hyperlink" Target="https://www.kaggle.com/jvanelteren/boardgamegeek-reviews?fbclid=IwAR2kU8Czaw0ryTcO8rvksR0i0gW97gjr11-tCCHW6wlLbGzUuP_S_QjdnHo#games_detailed_info.csv" TargetMode="External"/><Relationship Id="rId18" Type="http://schemas.openxmlformats.org/officeDocument/2006/relationships/hyperlink" Target="https://www.kaggle.com/jvanelteren/boardgamegeek-revi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