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2DFA" w14:textId="393E92E2" w:rsidR="00C724FA" w:rsidRPr="00C724FA" w:rsidRDefault="00C724FA" w:rsidP="00E51F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averageCO2=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4F58E1AD" w14:textId="344C368D" w:rsidR="00E51FDD" w:rsidRPr="00E51FDD" w:rsidRDefault="00E51FDD" w:rsidP="00E51F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respIncPerMin=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500mL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breath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*[2]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35000ppm+50000ppm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12breaths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20breaths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500mL</m:t>
              </m:r>
            </m:num>
            <m:den>
              <m:r>
                <w:rPr>
                  <w:rFonts w:ascii="Cambria Math" w:eastAsiaTheme="minorEastAsia" w:hAnsi="Cambria Math"/>
                </w:rPr>
                <m:t>breath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42500mg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1000mL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16breaths</m:t>
              </m:r>
            </m:num>
            <m:den>
              <m:r>
                <w:rPr>
                  <w:rFonts w:ascii="Cambria Math" w:eastAsiaTheme="minorEastAsia" w:hAnsi="Cambria Math"/>
                </w:rPr>
                <m:t>min</m:t>
              </m:r>
            </m:den>
          </m:f>
        </m:oMath>
      </m:oMathPara>
    </w:p>
    <w:p w14:paraId="3731627F" w14:textId="2C2A8504" w:rsidR="00E51FDD" w:rsidRDefault="00E51FDD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r>
          <w:rPr>
            <w:rFonts w:ascii="Cambria Math" w:eastAsiaTheme="minorEastAsia" w:hAnsi="Cambria Math"/>
          </w:rPr>
          <m:t>=340000mg/min</m:t>
        </m:r>
      </m:oMath>
    </w:p>
    <w:p w14:paraId="763DA292" w14:textId="6D8F630D" w:rsidR="0071628D" w:rsidRPr="00E51FDD" w:rsidRDefault="0071628D">
      <w:pPr>
        <w:rPr>
          <w:rFonts w:eastAsiaTheme="minorEastAsia"/>
        </w:rPr>
      </w:pPr>
      <w:r>
        <w:rPr>
          <w:rFonts w:eastAsiaTheme="minorEastAsia"/>
        </w:rPr>
        <w:t>[</w:t>
      </w:r>
      <w:r w:rsidR="00A613CB">
        <w:rPr>
          <w:rFonts w:eastAsiaTheme="minorEastAsia"/>
        </w:rPr>
        <w:t>3</w:t>
      </w:r>
      <w:r>
        <w:rPr>
          <w:rFonts w:eastAsiaTheme="minorEastAsia"/>
        </w:rPr>
        <w:t>]</w:t>
      </w:r>
    </w:p>
    <w:p w14:paraId="6E622AC5" w14:textId="30D9BCBE" w:rsidR="00E51FDD" w:rsidRPr="00E51FDD" w:rsidRDefault="00E51F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ACHVentilation</m:t>
          </m:r>
          <m:r>
            <w:rPr>
              <w:rFonts w:ascii="Cambria Math" w:eastAsiaTheme="minorEastAsia" w:hAnsi="Cambria Math"/>
            </w:rPr>
            <m:t>(Air Changes Per Hour)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GoodVentilation:3, EnhancedVentilation:4, TypicalSchoolVentilation:1.5, LowVentilation:1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CA40A6" w14:textId="191F20F6" w:rsidR="00C724FA" w:rsidRPr="00C724FA" w:rsidRDefault="00C724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ventilationRatePerMin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ACHVentilation.value*volumeOfRoom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60hours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7F6F498" w14:textId="100F712F" w:rsidR="00C724FA" w:rsidRPr="00C724FA" w:rsidRDefault="00C724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CO2InPerMin=ventilationRatePerMinL*averageCO2</m:t>
          </m:r>
        </m:oMath>
      </m:oMathPara>
    </w:p>
    <w:p w14:paraId="3B75C1E3" w14:textId="2768F0E9" w:rsidR="00C724FA" w:rsidRPr="00C724FA" w:rsidRDefault="00C724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CO2PeoplePerMin=respIncPerMin*numberOfPeople</m:t>
          </m:r>
        </m:oMath>
      </m:oMathPara>
    </w:p>
    <w:p w14:paraId="7FEEEDE3" w14:textId="5B5AA953" w:rsidR="00C724FA" w:rsidRPr="00C724FA" w:rsidRDefault="00C724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CO2OutPerMin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min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=ventilationRatePerMin(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den>
          </m:f>
          <m:r>
            <w:rPr>
              <w:rFonts w:ascii="Cambria Math" w:eastAsiaTheme="minorEastAsia" w:hAnsi="Cambria Math"/>
            </w:rPr>
            <m:t>)*PreviousCO2Concentration(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01EB715" w14:textId="2F15182C" w:rsidR="00C724FA" w:rsidRPr="002150C5" w:rsidRDefault="002150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CO2ConcentrationFlow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CO2InPerMin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+CO2PeoplePerMin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-CO2OutPerMin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mg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*ElapsedTime</m:t>
              </m:r>
            </m:num>
            <m:den>
              <m:r>
                <w:rPr>
                  <w:rFonts w:ascii="Cambria Math" w:eastAsiaTheme="minorEastAsia" w:hAnsi="Cambria Math"/>
                </w:rPr>
                <m:t>volumeOfRoom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574D1CEA" w14:textId="77577066" w:rsidR="002150C5" w:rsidRPr="002150C5" w:rsidRDefault="002150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CO2Concentration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=PrevioucCO2Concentration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+CO2ConcentrationFlow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707FFB81" w14:textId="5B4D1BF1" w:rsidR="002150C5" w:rsidRDefault="002150C5">
      <w:pPr>
        <w:rPr>
          <w:rFonts w:eastAsiaTheme="minorEastAsia"/>
        </w:rPr>
      </w:pPr>
    </w:p>
    <w:p w14:paraId="3835D4ED" w14:textId="043662EA" w:rsidR="00ED78E2" w:rsidRDefault="00ED78E2">
      <w:pPr>
        <w:rPr>
          <w:rFonts w:eastAsiaTheme="minorEastAsia"/>
        </w:rPr>
      </w:pPr>
    </w:p>
    <w:p w14:paraId="357D642E" w14:textId="267902E4" w:rsidR="00ED78E2" w:rsidRDefault="00ED78E2">
      <w:pPr>
        <w:rPr>
          <w:rFonts w:eastAsiaTheme="minorEastAsia"/>
        </w:rPr>
      </w:pPr>
    </w:p>
    <w:p w14:paraId="0B70B7ED" w14:textId="7E4CC36E" w:rsidR="00ED78E2" w:rsidRDefault="00ED78E2">
      <w:pPr>
        <w:rPr>
          <w:rFonts w:eastAsiaTheme="minorEastAsia"/>
        </w:rPr>
      </w:pPr>
    </w:p>
    <w:p w14:paraId="61F245F9" w14:textId="26735AC5" w:rsidR="00ED78E2" w:rsidRDefault="00ED78E2">
      <w:pPr>
        <w:rPr>
          <w:rFonts w:eastAsiaTheme="minorEastAsia"/>
        </w:rPr>
      </w:pPr>
    </w:p>
    <w:p w14:paraId="326DEDF7" w14:textId="3E4EF1A0" w:rsidR="00ED78E2" w:rsidRDefault="00ED78E2">
      <w:pPr>
        <w:rPr>
          <w:rFonts w:eastAsiaTheme="minorEastAsia"/>
        </w:rPr>
      </w:pPr>
    </w:p>
    <w:p w14:paraId="7598593E" w14:textId="70A4A2B8" w:rsidR="00ED78E2" w:rsidRDefault="00ED78E2">
      <w:pPr>
        <w:rPr>
          <w:rFonts w:eastAsiaTheme="minorEastAsia"/>
        </w:rPr>
      </w:pPr>
    </w:p>
    <w:p w14:paraId="77036F24" w14:textId="59CBB37C" w:rsidR="00ED78E2" w:rsidRDefault="00ED78E2">
      <w:pPr>
        <w:rPr>
          <w:rFonts w:eastAsiaTheme="minorEastAsia"/>
        </w:rPr>
      </w:pPr>
    </w:p>
    <w:p w14:paraId="76B17C2D" w14:textId="11F5CC47" w:rsidR="00ED78E2" w:rsidRDefault="00ED78E2">
      <w:pPr>
        <w:rPr>
          <w:rFonts w:eastAsiaTheme="minorEastAsia"/>
        </w:rPr>
      </w:pPr>
    </w:p>
    <w:p w14:paraId="6CD760CC" w14:textId="1DA960B5" w:rsidR="00ED78E2" w:rsidRDefault="00ED78E2">
      <w:pPr>
        <w:rPr>
          <w:rFonts w:eastAsiaTheme="minorEastAsia"/>
        </w:rPr>
      </w:pPr>
    </w:p>
    <w:p w14:paraId="1823EAF1" w14:textId="34F8CE88" w:rsidR="004868EE" w:rsidRPr="004868EE" w:rsidRDefault="00ED78E2" w:rsidP="004868EE">
      <w:pPr>
        <w:jc w:val="center"/>
        <w:rPr>
          <w:rFonts w:eastAsiaTheme="minorEastAsia"/>
          <w:sz w:val="48"/>
          <w:szCs w:val="48"/>
          <w:u w:val="single"/>
        </w:rPr>
      </w:pPr>
      <w:r w:rsidRPr="00ED78E2">
        <w:rPr>
          <w:rFonts w:eastAsiaTheme="minorEastAsia"/>
          <w:sz w:val="48"/>
          <w:szCs w:val="48"/>
          <w:u w:val="single"/>
        </w:rPr>
        <w:t>Bibliography</w:t>
      </w:r>
    </w:p>
    <w:p w14:paraId="5DB696EE" w14:textId="7B0DEE45" w:rsidR="004868EE" w:rsidRPr="004868EE" w:rsidRDefault="004868E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[1] “</w:t>
      </w:r>
      <w:r>
        <w:rPr>
          <w:rFonts w:cstheme="minorHAnsi"/>
          <w:i/>
          <w:iCs/>
          <w:color w:val="000000"/>
          <w:shd w:val="clear" w:color="auto" w:fill="FFFFFF"/>
        </w:rPr>
        <w:t>Tidal Volume”</w:t>
      </w:r>
      <w:r>
        <w:rPr>
          <w:rFonts w:cstheme="minorHAnsi"/>
          <w:color w:val="000000"/>
          <w:shd w:val="clear" w:color="auto" w:fill="FFFFFF"/>
        </w:rPr>
        <w:t xml:space="preserve">, Wikipedia, June 19, 2021. Accessed on: July 29, 2021. [Online] Available: </w:t>
      </w:r>
      <w:hyperlink r:id="rId4" w:history="1">
        <w:r w:rsidRPr="005B59BC">
          <w:rPr>
            <w:rStyle w:val="Hyperlink"/>
            <w:rFonts w:cstheme="minorHAnsi"/>
            <w:shd w:val="clear" w:color="auto" w:fill="FFFFFF"/>
          </w:rPr>
          <w:t>https://en.wikipedia.org/wiki/Tidal_volume</w:t>
        </w:r>
      </w:hyperlink>
    </w:p>
    <w:p w14:paraId="60E56A26" w14:textId="4C938F22" w:rsidR="0071628D" w:rsidRDefault="007162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[2] R. </w:t>
      </w:r>
      <w:proofErr w:type="spellStart"/>
      <w:r>
        <w:rPr>
          <w:rFonts w:cstheme="minorHAnsi"/>
          <w:color w:val="000000"/>
          <w:shd w:val="clear" w:color="auto" w:fill="FFFFFF"/>
        </w:rPr>
        <w:t>Prill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iCs/>
          <w:color w:val="000000"/>
          <w:shd w:val="clear" w:color="auto" w:fill="FFFFFF"/>
        </w:rPr>
        <w:t xml:space="preserve">Measuring Carbon Dioxide Inside Buildings – Why is it </w:t>
      </w:r>
      <w:proofErr w:type="gramStart"/>
      <w:r>
        <w:rPr>
          <w:rFonts w:cstheme="minorHAnsi"/>
          <w:i/>
          <w:iCs/>
          <w:color w:val="000000"/>
          <w:shd w:val="clear" w:color="auto" w:fill="FFFFFF"/>
        </w:rPr>
        <w:t>Important?</w:t>
      </w:r>
      <w:r>
        <w:rPr>
          <w:rFonts w:cstheme="minorHAnsi"/>
          <w:color w:val="000000"/>
          <w:shd w:val="clear" w:color="auto" w:fill="FFFFFF"/>
        </w:rPr>
        <w:t>,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WSU Energy Program, Jan, 2013. Accessed on: July 29, 2021. [Online] Available: </w:t>
      </w:r>
      <w:hyperlink r:id="rId5" w:history="1">
        <w:r w:rsidRPr="005B59BC">
          <w:rPr>
            <w:rStyle w:val="Hyperlink"/>
            <w:rFonts w:cstheme="minorHAnsi"/>
            <w:shd w:val="clear" w:color="auto" w:fill="FFFFFF"/>
          </w:rPr>
          <w:t>http://www.energy.wsu.edu/Portals/0/Documents/Measuring_CO2_Inside_Buildings-Jan2013.pdf</w:t>
        </w:r>
      </w:hyperlink>
    </w:p>
    <w:p w14:paraId="615B4ACF" w14:textId="77777777" w:rsidR="004868EE" w:rsidRDefault="004868EE" w:rsidP="004868EE">
      <w:pPr>
        <w:rPr>
          <w:rFonts w:cstheme="minorHAnsi"/>
          <w:color w:val="000000"/>
          <w:shd w:val="clear" w:color="auto" w:fill="FFFFFF"/>
        </w:rPr>
      </w:pPr>
      <w:r>
        <w:rPr>
          <w:rFonts w:eastAsiaTheme="minorEastAsia"/>
        </w:rPr>
        <w:t xml:space="preserve">[3] J. Allen, J. Cedeno-Laurent, S. Miller, </w:t>
      </w:r>
      <w:r w:rsidRPr="00ED78E2">
        <w:rPr>
          <w:rFonts w:cstheme="minorHAnsi"/>
          <w:i/>
          <w:iCs/>
          <w:color w:val="000000"/>
          <w:shd w:val="clear" w:color="auto" w:fill="FFFFFF"/>
        </w:rPr>
        <w:t>Harvard-CU Boulder Portable Air Cleaner Calculator for Schools.v1.</w:t>
      </w:r>
      <w:r>
        <w:rPr>
          <w:rFonts w:cstheme="minorHAnsi"/>
          <w:i/>
          <w:iCs/>
          <w:color w:val="000000"/>
          <w:shd w:val="clear" w:color="auto" w:fill="FFFFFF"/>
        </w:rPr>
        <w:t xml:space="preserve">, </w:t>
      </w:r>
      <w:r w:rsidRPr="00ED78E2">
        <w:rPr>
          <w:rFonts w:cstheme="minorHAnsi"/>
          <w:color w:val="000000"/>
          <w:shd w:val="clear" w:color="auto" w:fill="FFFFFF"/>
        </w:rPr>
        <w:t>Harvard University</w:t>
      </w:r>
      <w:r>
        <w:rPr>
          <w:rFonts w:cstheme="minorHAnsi"/>
          <w:color w:val="000000"/>
          <w:shd w:val="clear" w:color="auto" w:fill="FFFFFF"/>
        </w:rPr>
        <w:t xml:space="preserve">, Nov 8, 2020. Accessed on: July 29, 2021. [Online] Available: </w:t>
      </w:r>
      <w:hyperlink r:id="rId6" w:history="1">
        <w:r w:rsidRPr="005B59BC">
          <w:rPr>
            <w:rStyle w:val="Hyperlink"/>
            <w:rFonts w:cstheme="minorHAnsi"/>
            <w:shd w:val="clear" w:color="auto" w:fill="FFFFFF"/>
          </w:rPr>
          <w:t>https://docs.google.com/spreadsheets/d/1NEhk1IEdbEi_b3wa6gI_zNs8uBJjlSS-86d4b7bW098/edit#gid=1882881703</w:t>
        </w:r>
      </w:hyperlink>
    </w:p>
    <w:p w14:paraId="63CBE230" w14:textId="77777777" w:rsidR="0071628D" w:rsidRPr="0071628D" w:rsidRDefault="0071628D">
      <w:pPr>
        <w:rPr>
          <w:rFonts w:eastAsiaTheme="minorEastAsia" w:cstheme="minorHAnsi"/>
        </w:rPr>
      </w:pPr>
    </w:p>
    <w:sectPr w:rsidR="0071628D" w:rsidRPr="00716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D"/>
    <w:rsid w:val="002150C5"/>
    <w:rsid w:val="004868EE"/>
    <w:rsid w:val="0062164A"/>
    <w:rsid w:val="0071628D"/>
    <w:rsid w:val="00A613CB"/>
    <w:rsid w:val="00C724FA"/>
    <w:rsid w:val="00E51FDD"/>
    <w:rsid w:val="00ED78E2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7C56"/>
  <w15:chartTrackingRefBased/>
  <w15:docId w15:val="{B71FC9BD-4B15-4CDB-9427-B8FDDC2A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F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16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NEhk1IEdbEi_b3wa6gI_zNs8uBJjlSS-86d4b7bW098/edit#gid=1882881703" TargetMode="External"/><Relationship Id="rId5" Type="http://schemas.openxmlformats.org/officeDocument/2006/relationships/hyperlink" Target="http://www.energy.wsu.edu/Portals/0/Documents/Measuring_CO2_Inside_Buildings-Jan2013.pdf" TargetMode="External"/><Relationship Id="rId4" Type="http://schemas.openxmlformats.org/officeDocument/2006/relationships/hyperlink" Target="https://en.wikipedia.org/wiki/Tidal_vol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Hazel Griffith</cp:lastModifiedBy>
  <cp:revision>3</cp:revision>
  <dcterms:created xsi:type="dcterms:W3CDTF">2021-07-29T21:45:00Z</dcterms:created>
  <dcterms:modified xsi:type="dcterms:W3CDTF">2021-07-29T22:27:00Z</dcterms:modified>
</cp:coreProperties>
</file>