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34CEF" w14:textId="77777777" w:rsidR="00A634D6" w:rsidRDefault="00A634D6" w:rsidP="00A86526">
      <w:pPr>
        <w:autoSpaceDE w:val="0"/>
        <w:autoSpaceDN w:val="0"/>
        <w:spacing w:line="360" w:lineRule="auto"/>
        <w:jc w:val="center"/>
        <w:rPr>
          <w:rFonts w:ascii="宋体" w:hAnsi="宋体"/>
          <w:b/>
          <w:bCs/>
          <w:color w:val="000000"/>
          <w:sz w:val="44"/>
          <w:szCs w:val="32"/>
        </w:rPr>
      </w:pPr>
      <w:bookmarkStart w:id="0" w:name="OLE_LINK1"/>
      <w:bookmarkStart w:id="1" w:name="OLE_LINK2"/>
    </w:p>
    <w:p w14:paraId="048AE712" w14:textId="77777777" w:rsidR="00A634D6" w:rsidRDefault="00A634D6" w:rsidP="00A86526">
      <w:pPr>
        <w:autoSpaceDE w:val="0"/>
        <w:autoSpaceDN w:val="0"/>
        <w:spacing w:line="360" w:lineRule="auto"/>
        <w:jc w:val="center"/>
        <w:rPr>
          <w:rFonts w:ascii="宋体" w:hAnsi="宋体"/>
          <w:b/>
          <w:bCs/>
          <w:color w:val="000000"/>
          <w:sz w:val="44"/>
          <w:szCs w:val="32"/>
        </w:rPr>
      </w:pPr>
    </w:p>
    <w:p w14:paraId="2DDCE9B7" w14:textId="77777777" w:rsidR="00A634D6" w:rsidRDefault="00A634D6" w:rsidP="00A86526">
      <w:pPr>
        <w:autoSpaceDE w:val="0"/>
        <w:autoSpaceDN w:val="0"/>
        <w:spacing w:line="360" w:lineRule="auto"/>
        <w:jc w:val="center"/>
        <w:rPr>
          <w:rFonts w:ascii="宋体" w:hAnsi="宋体"/>
          <w:b/>
          <w:bCs/>
          <w:color w:val="000000"/>
          <w:sz w:val="44"/>
          <w:szCs w:val="32"/>
        </w:rPr>
      </w:pPr>
    </w:p>
    <w:p w14:paraId="6246551A" w14:textId="77777777" w:rsidR="00A634D6" w:rsidRDefault="00A634D6" w:rsidP="00A86526">
      <w:pPr>
        <w:autoSpaceDE w:val="0"/>
        <w:autoSpaceDN w:val="0"/>
        <w:spacing w:line="360" w:lineRule="auto"/>
        <w:jc w:val="center"/>
        <w:rPr>
          <w:rFonts w:ascii="宋体" w:hAnsi="宋体"/>
          <w:b/>
          <w:bCs/>
          <w:color w:val="000000"/>
          <w:sz w:val="44"/>
          <w:szCs w:val="32"/>
        </w:rPr>
      </w:pPr>
    </w:p>
    <w:p w14:paraId="12EE4D08" w14:textId="5CF31CA1" w:rsidR="00A86526" w:rsidRPr="00A634D6" w:rsidRDefault="00A86526" w:rsidP="00A634D6">
      <w:pPr>
        <w:autoSpaceDE w:val="0"/>
        <w:autoSpaceDN w:val="0"/>
        <w:spacing w:line="360" w:lineRule="auto"/>
        <w:jc w:val="center"/>
        <w:rPr>
          <w:rFonts w:ascii="宋体" w:hAnsi="宋体"/>
          <w:b/>
          <w:bCs/>
          <w:color w:val="000000"/>
          <w:sz w:val="44"/>
          <w:szCs w:val="32"/>
        </w:rPr>
      </w:pPr>
      <w:r w:rsidRPr="00A634D6">
        <w:rPr>
          <w:rFonts w:ascii="宋体" w:hAnsi="宋体" w:hint="eastAsia"/>
          <w:b/>
          <w:bCs/>
          <w:color w:val="000000"/>
          <w:sz w:val="44"/>
          <w:szCs w:val="32"/>
        </w:rPr>
        <w:t>电路板异常检测系统</w:t>
      </w:r>
      <w:bookmarkEnd w:id="0"/>
      <w:bookmarkEnd w:id="1"/>
      <w:r w:rsidRPr="00A634D6">
        <w:rPr>
          <w:rFonts w:ascii="宋体" w:hAnsi="宋体" w:hint="eastAsia"/>
          <w:b/>
          <w:bCs/>
          <w:color w:val="000000"/>
          <w:sz w:val="44"/>
          <w:szCs w:val="32"/>
        </w:rPr>
        <w:t>总体设计报告</w:t>
      </w:r>
    </w:p>
    <w:p w14:paraId="12210CDE" w14:textId="77777777" w:rsidR="00A634D6" w:rsidRDefault="00A634D6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30"/>
          <w:szCs w:val="30"/>
        </w:rPr>
      </w:pPr>
    </w:p>
    <w:p w14:paraId="64183926" w14:textId="77777777" w:rsidR="00A634D6" w:rsidRDefault="00A634D6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30"/>
          <w:szCs w:val="30"/>
        </w:rPr>
      </w:pPr>
    </w:p>
    <w:p w14:paraId="32E29D00" w14:textId="77777777" w:rsidR="00A634D6" w:rsidRDefault="00A634D6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30"/>
          <w:szCs w:val="30"/>
        </w:rPr>
      </w:pPr>
    </w:p>
    <w:p w14:paraId="3B06CDBC" w14:textId="77777777" w:rsidR="00A634D6" w:rsidRDefault="00A634D6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30"/>
          <w:szCs w:val="30"/>
        </w:rPr>
      </w:pPr>
    </w:p>
    <w:p w14:paraId="620B822F" w14:textId="77777777" w:rsidR="00A634D6" w:rsidRDefault="00A634D6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30"/>
          <w:szCs w:val="30"/>
        </w:rPr>
      </w:pPr>
    </w:p>
    <w:p w14:paraId="614CBA40" w14:textId="77777777" w:rsidR="00A634D6" w:rsidRDefault="00A634D6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30"/>
          <w:szCs w:val="30"/>
        </w:rPr>
      </w:pPr>
    </w:p>
    <w:p w14:paraId="5B0DE29A" w14:textId="5792136C" w:rsidR="00A86526" w:rsidRDefault="00A86526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30"/>
          <w:szCs w:val="30"/>
        </w:rPr>
      </w:pPr>
      <w:r w:rsidRPr="00D41FBB">
        <w:rPr>
          <w:rFonts w:ascii="宋体" w:hAnsi="宋体" w:hint="eastAsia"/>
          <w:bCs/>
          <w:color w:val="000000"/>
          <w:sz w:val="30"/>
          <w:szCs w:val="30"/>
        </w:rPr>
        <w:t>第15组</w:t>
      </w:r>
    </w:p>
    <w:p w14:paraId="19FFFED6" w14:textId="75EF0FB7" w:rsidR="00A634D6" w:rsidRDefault="00A634D6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30"/>
          <w:szCs w:val="30"/>
        </w:rPr>
      </w:pPr>
      <w:r>
        <w:rPr>
          <w:rFonts w:ascii="宋体" w:hAnsi="宋体" w:hint="eastAsia"/>
          <w:bCs/>
          <w:color w:val="000000"/>
          <w:sz w:val="30"/>
          <w:szCs w:val="30"/>
        </w:rPr>
        <w:t>成员：</w:t>
      </w:r>
      <w:proofErr w:type="gramStart"/>
      <w:r>
        <w:rPr>
          <w:rFonts w:ascii="宋体" w:hAnsi="宋体" w:hint="eastAsia"/>
          <w:bCs/>
          <w:color w:val="000000"/>
          <w:sz w:val="30"/>
          <w:szCs w:val="30"/>
        </w:rPr>
        <w:t>左语诗</w:t>
      </w:r>
      <w:proofErr w:type="gramEnd"/>
      <w:r>
        <w:rPr>
          <w:rFonts w:ascii="宋体" w:hAnsi="宋体" w:hint="eastAsia"/>
          <w:bCs/>
          <w:color w:val="000000"/>
          <w:sz w:val="30"/>
          <w:szCs w:val="30"/>
        </w:rPr>
        <w:t xml:space="preserve"> </w:t>
      </w:r>
      <w:r>
        <w:rPr>
          <w:rFonts w:ascii="宋体" w:hAnsi="宋体"/>
          <w:bCs/>
          <w:color w:val="000000"/>
          <w:sz w:val="30"/>
          <w:szCs w:val="30"/>
        </w:rPr>
        <w:t xml:space="preserve"> 2016112141</w:t>
      </w:r>
    </w:p>
    <w:p w14:paraId="6F3AD258" w14:textId="4D3030EA" w:rsidR="00A634D6" w:rsidRDefault="00A634D6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30"/>
          <w:szCs w:val="30"/>
        </w:rPr>
      </w:pPr>
      <w:r>
        <w:rPr>
          <w:rFonts w:ascii="宋体" w:hAnsi="宋体" w:hint="eastAsia"/>
          <w:bCs/>
          <w:color w:val="000000"/>
          <w:sz w:val="30"/>
          <w:szCs w:val="30"/>
        </w:rPr>
        <w:t xml:space="preserve"> </w:t>
      </w:r>
      <w:r>
        <w:rPr>
          <w:rFonts w:ascii="宋体" w:hAnsi="宋体"/>
          <w:bCs/>
          <w:color w:val="000000"/>
          <w:sz w:val="30"/>
          <w:szCs w:val="30"/>
        </w:rPr>
        <w:t xml:space="preserve">     </w:t>
      </w:r>
      <w:proofErr w:type="gramStart"/>
      <w:r>
        <w:rPr>
          <w:rFonts w:ascii="宋体" w:hAnsi="宋体" w:hint="eastAsia"/>
          <w:bCs/>
          <w:color w:val="000000"/>
          <w:sz w:val="30"/>
          <w:szCs w:val="30"/>
        </w:rPr>
        <w:t>唐仁卿</w:t>
      </w:r>
      <w:proofErr w:type="gramEnd"/>
      <w:r>
        <w:rPr>
          <w:rFonts w:ascii="宋体" w:hAnsi="宋体" w:hint="eastAsia"/>
          <w:bCs/>
          <w:color w:val="000000"/>
          <w:sz w:val="30"/>
          <w:szCs w:val="30"/>
        </w:rPr>
        <w:t xml:space="preserve"> </w:t>
      </w:r>
      <w:r>
        <w:rPr>
          <w:rFonts w:ascii="宋体" w:hAnsi="宋体"/>
          <w:bCs/>
          <w:color w:val="000000"/>
          <w:sz w:val="30"/>
          <w:szCs w:val="30"/>
        </w:rPr>
        <w:t xml:space="preserve"> 2016112133</w:t>
      </w:r>
    </w:p>
    <w:p w14:paraId="7E5E565E" w14:textId="069DB3F5" w:rsidR="00A634D6" w:rsidRDefault="00A634D6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30"/>
          <w:szCs w:val="30"/>
        </w:rPr>
      </w:pPr>
      <w:r>
        <w:rPr>
          <w:rFonts w:ascii="宋体" w:hAnsi="宋体" w:hint="eastAsia"/>
          <w:bCs/>
          <w:color w:val="000000"/>
          <w:sz w:val="30"/>
          <w:szCs w:val="30"/>
        </w:rPr>
        <w:t xml:space="preserve"> </w:t>
      </w:r>
      <w:r>
        <w:rPr>
          <w:rFonts w:ascii="宋体" w:hAnsi="宋体"/>
          <w:bCs/>
          <w:color w:val="000000"/>
          <w:sz w:val="30"/>
          <w:szCs w:val="30"/>
        </w:rPr>
        <w:t xml:space="preserve">     </w:t>
      </w:r>
      <w:proofErr w:type="gramStart"/>
      <w:r>
        <w:rPr>
          <w:rFonts w:ascii="宋体" w:hAnsi="宋体" w:hint="eastAsia"/>
          <w:bCs/>
          <w:color w:val="000000"/>
          <w:sz w:val="30"/>
          <w:szCs w:val="30"/>
        </w:rPr>
        <w:t>李晓娇</w:t>
      </w:r>
      <w:proofErr w:type="gramEnd"/>
      <w:r>
        <w:rPr>
          <w:rFonts w:ascii="宋体" w:hAnsi="宋体" w:hint="eastAsia"/>
          <w:bCs/>
          <w:color w:val="000000"/>
          <w:sz w:val="30"/>
          <w:szCs w:val="30"/>
        </w:rPr>
        <w:t xml:space="preserve"> </w:t>
      </w:r>
      <w:r>
        <w:rPr>
          <w:rFonts w:ascii="宋体" w:hAnsi="宋体"/>
          <w:bCs/>
          <w:color w:val="000000"/>
          <w:sz w:val="30"/>
          <w:szCs w:val="30"/>
        </w:rPr>
        <w:t xml:space="preserve"> 2016112137</w:t>
      </w:r>
    </w:p>
    <w:p w14:paraId="6B0D6736" w14:textId="7C3D7F12" w:rsidR="00CD3FD1" w:rsidRDefault="00CD3FD1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24"/>
          <w:szCs w:val="30"/>
        </w:rPr>
      </w:pPr>
    </w:p>
    <w:p w14:paraId="5E40CA80" w14:textId="76A57F2B" w:rsidR="00CD3FD1" w:rsidRDefault="00CD3FD1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24"/>
          <w:szCs w:val="30"/>
        </w:rPr>
      </w:pPr>
    </w:p>
    <w:p w14:paraId="460C7953" w14:textId="679743C9" w:rsidR="00CD3FD1" w:rsidRDefault="00CD3FD1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24"/>
          <w:szCs w:val="30"/>
        </w:rPr>
      </w:pPr>
    </w:p>
    <w:p w14:paraId="31105FAB" w14:textId="5C33014E" w:rsidR="00CD3FD1" w:rsidRDefault="00CD3FD1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24"/>
          <w:szCs w:val="30"/>
        </w:rPr>
      </w:pPr>
    </w:p>
    <w:p w14:paraId="2BC5F38A" w14:textId="641CC5AE" w:rsidR="00CD3FD1" w:rsidRDefault="00CD3FD1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24"/>
          <w:szCs w:val="30"/>
        </w:rPr>
      </w:pPr>
    </w:p>
    <w:p w14:paraId="3ED8882A" w14:textId="13EC98F0" w:rsidR="00CD3FD1" w:rsidRDefault="00CD3FD1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24"/>
          <w:szCs w:val="30"/>
        </w:rPr>
      </w:pPr>
    </w:p>
    <w:p w14:paraId="76B3F551" w14:textId="70D7253A" w:rsidR="00CD3FD1" w:rsidRDefault="00CD3FD1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24"/>
          <w:szCs w:val="30"/>
        </w:rPr>
      </w:pPr>
    </w:p>
    <w:p w14:paraId="08BC0534" w14:textId="30205B5B" w:rsidR="00CD3FD1" w:rsidRDefault="00CD3FD1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24"/>
          <w:szCs w:val="30"/>
        </w:rPr>
      </w:pPr>
    </w:p>
    <w:p w14:paraId="645D8620" w14:textId="72EF722F" w:rsidR="00CD3FD1" w:rsidRDefault="00CD3FD1" w:rsidP="00A86526">
      <w:pPr>
        <w:autoSpaceDE w:val="0"/>
        <w:autoSpaceDN w:val="0"/>
        <w:spacing w:line="360" w:lineRule="auto"/>
        <w:jc w:val="center"/>
        <w:rPr>
          <w:rFonts w:ascii="宋体" w:hAnsi="宋体"/>
          <w:bCs/>
          <w:color w:val="000000"/>
          <w:sz w:val="24"/>
          <w:szCs w:val="30"/>
        </w:rPr>
      </w:pPr>
    </w:p>
    <w:p w14:paraId="66FC58E0" w14:textId="355C480F" w:rsidR="00CD3FD1" w:rsidRPr="00CD3FD1" w:rsidRDefault="00CD3FD1" w:rsidP="00A86526">
      <w:pPr>
        <w:autoSpaceDE w:val="0"/>
        <w:autoSpaceDN w:val="0"/>
        <w:spacing w:line="360" w:lineRule="auto"/>
        <w:jc w:val="center"/>
        <w:rPr>
          <w:rFonts w:ascii="宋体" w:hAnsi="宋体" w:hint="eastAsia"/>
          <w:b/>
          <w:bCs/>
          <w:color w:val="000000"/>
          <w:sz w:val="36"/>
          <w:szCs w:val="30"/>
        </w:rPr>
      </w:pPr>
      <w:r w:rsidRPr="00CD3FD1">
        <w:rPr>
          <w:rFonts w:ascii="宋体" w:hAnsi="宋体" w:hint="eastAsia"/>
          <w:b/>
          <w:bCs/>
          <w:color w:val="000000"/>
          <w:sz w:val="36"/>
          <w:szCs w:val="30"/>
        </w:rPr>
        <w:lastRenderedPageBreak/>
        <w:t>目</w:t>
      </w:r>
      <w:r>
        <w:rPr>
          <w:rFonts w:ascii="宋体" w:hAnsi="宋体" w:hint="eastAsia"/>
          <w:b/>
          <w:bCs/>
          <w:color w:val="000000"/>
          <w:sz w:val="36"/>
          <w:szCs w:val="30"/>
        </w:rPr>
        <w:t xml:space="preserve"> </w:t>
      </w:r>
      <w:r w:rsidRPr="00CD3FD1">
        <w:rPr>
          <w:rFonts w:ascii="宋体" w:hAnsi="宋体" w:hint="eastAsia"/>
          <w:b/>
          <w:bCs/>
          <w:color w:val="000000"/>
          <w:sz w:val="36"/>
          <w:szCs w:val="30"/>
        </w:rPr>
        <w:t>录</w:t>
      </w:r>
    </w:p>
    <w:p w14:paraId="19D5956D" w14:textId="10DBE4F3" w:rsidR="00732CCE" w:rsidRDefault="00CD3FD1" w:rsidP="00732CCE">
      <w:pPr>
        <w:autoSpaceDE w:val="0"/>
        <w:autoSpaceDN w:val="0"/>
        <w:spacing w:line="360" w:lineRule="auto"/>
        <w:rPr>
          <w:rFonts w:ascii="宋体" w:hAnsi="宋体"/>
          <w:bCs/>
          <w:color w:val="000000"/>
          <w:sz w:val="24"/>
          <w:szCs w:val="30"/>
        </w:rPr>
      </w:pPr>
      <w:r w:rsidRPr="003E6876">
        <w:rPr>
          <w:rFonts w:ascii="宋体" w:hAnsi="宋体" w:hint="eastAsia"/>
          <w:bCs/>
          <w:color w:val="000000"/>
          <w:sz w:val="28"/>
          <w:szCs w:val="30"/>
        </w:rPr>
        <w:t>1</w:t>
      </w:r>
      <w:r w:rsidRPr="003E6876">
        <w:rPr>
          <w:rFonts w:ascii="宋体" w:hAnsi="宋体"/>
          <w:bCs/>
          <w:color w:val="000000"/>
          <w:sz w:val="28"/>
          <w:szCs w:val="30"/>
        </w:rPr>
        <w:t xml:space="preserve">. </w:t>
      </w:r>
      <w:r w:rsidRPr="003E6876">
        <w:rPr>
          <w:rFonts w:ascii="宋体" w:hAnsi="宋体" w:hint="eastAsia"/>
          <w:bCs/>
          <w:color w:val="000000"/>
          <w:sz w:val="28"/>
          <w:szCs w:val="30"/>
        </w:rPr>
        <w:t>系统总体设计</w:t>
      </w:r>
      <w:r>
        <w:rPr>
          <w:rFonts w:ascii="宋体" w:hAnsi="宋体" w:hint="eastAsia"/>
          <w:bCs/>
          <w:color w:val="000000"/>
          <w:sz w:val="24"/>
          <w:szCs w:val="30"/>
        </w:rPr>
        <w:t>··················································</w:t>
      </w:r>
      <w:r w:rsidR="00A92848">
        <w:rPr>
          <w:rFonts w:ascii="宋体" w:hAnsi="宋体"/>
          <w:bCs/>
          <w:color w:val="000000"/>
          <w:sz w:val="24"/>
          <w:szCs w:val="30"/>
        </w:rPr>
        <w:t>2</w:t>
      </w:r>
    </w:p>
    <w:p w14:paraId="422452FE" w14:textId="6E880AF8" w:rsidR="00CD3FD1" w:rsidRDefault="00CD3FD1" w:rsidP="00732CCE">
      <w:pPr>
        <w:autoSpaceDE w:val="0"/>
        <w:autoSpaceDN w:val="0"/>
        <w:spacing w:line="360" w:lineRule="auto"/>
        <w:rPr>
          <w:rFonts w:ascii="宋体" w:hAnsi="宋体"/>
          <w:bCs/>
          <w:color w:val="000000"/>
          <w:sz w:val="24"/>
          <w:szCs w:val="30"/>
        </w:rPr>
      </w:pPr>
      <w:r w:rsidRPr="003E6876">
        <w:rPr>
          <w:rFonts w:ascii="宋体" w:hAnsi="宋体" w:hint="eastAsia"/>
          <w:bCs/>
          <w:color w:val="000000"/>
          <w:sz w:val="28"/>
          <w:szCs w:val="30"/>
        </w:rPr>
        <w:t>2</w:t>
      </w:r>
      <w:r w:rsidRPr="003E6876">
        <w:rPr>
          <w:rFonts w:ascii="宋体" w:hAnsi="宋体"/>
          <w:bCs/>
          <w:color w:val="000000"/>
          <w:sz w:val="28"/>
          <w:szCs w:val="30"/>
        </w:rPr>
        <w:t xml:space="preserve">. </w:t>
      </w:r>
      <w:r w:rsidRPr="003E6876">
        <w:rPr>
          <w:rFonts w:ascii="宋体" w:hAnsi="宋体" w:hint="eastAsia"/>
          <w:bCs/>
          <w:color w:val="000000"/>
          <w:sz w:val="28"/>
          <w:szCs w:val="30"/>
        </w:rPr>
        <w:t>各模块功能描述</w:t>
      </w:r>
      <w:r>
        <w:rPr>
          <w:rFonts w:ascii="宋体" w:hAnsi="宋体" w:hint="eastAsia"/>
          <w:bCs/>
          <w:color w:val="000000"/>
          <w:sz w:val="24"/>
          <w:szCs w:val="30"/>
        </w:rPr>
        <w:t>················································</w:t>
      </w:r>
      <w:r w:rsidR="00A92848">
        <w:rPr>
          <w:rFonts w:ascii="宋体" w:hAnsi="宋体" w:hint="eastAsia"/>
          <w:bCs/>
          <w:color w:val="000000"/>
          <w:sz w:val="24"/>
          <w:szCs w:val="30"/>
        </w:rPr>
        <w:t>2</w:t>
      </w:r>
    </w:p>
    <w:p w14:paraId="19B82330" w14:textId="5EEAF7D2" w:rsidR="00CD3FD1" w:rsidRDefault="00CD3FD1" w:rsidP="00732CCE">
      <w:pPr>
        <w:autoSpaceDE w:val="0"/>
        <w:autoSpaceDN w:val="0"/>
        <w:spacing w:line="360" w:lineRule="auto"/>
        <w:rPr>
          <w:rFonts w:ascii="宋体" w:hAnsi="宋体"/>
          <w:bCs/>
          <w:color w:val="000000"/>
          <w:sz w:val="24"/>
          <w:szCs w:val="30"/>
        </w:rPr>
      </w:pPr>
      <w:r>
        <w:rPr>
          <w:rFonts w:ascii="宋体" w:hAnsi="宋体" w:hint="eastAsia"/>
          <w:bCs/>
          <w:color w:val="000000"/>
          <w:sz w:val="24"/>
          <w:szCs w:val="30"/>
        </w:rPr>
        <w:t xml:space="preserve"> </w:t>
      </w:r>
      <w:r>
        <w:rPr>
          <w:rFonts w:ascii="宋体" w:hAnsi="宋体"/>
          <w:bCs/>
          <w:color w:val="000000"/>
          <w:sz w:val="24"/>
          <w:szCs w:val="30"/>
        </w:rPr>
        <w:t xml:space="preserve">  </w:t>
      </w:r>
      <w:r w:rsidRPr="003E6876">
        <w:rPr>
          <w:rFonts w:ascii="宋体" w:hAnsi="宋体"/>
          <w:bCs/>
          <w:color w:val="000000"/>
          <w:sz w:val="28"/>
          <w:szCs w:val="30"/>
        </w:rPr>
        <w:t xml:space="preserve"> 2.1 </w:t>
      </w:r>
      <w:r w:rsidRPr="003E6876">
        <w:rPr>
          <w:rFonts w:ascii="宋体" w:hAnsi="宋体" w:hint="eastAsia"/>
          <w:bCs/>
          <w:color w:val="000000"/>
          <w:sz w:val="28"/>
          <w:szCs w:val="30"/>
        </w:rPr>
        <w:t>图像处理模块</w:t>
      </w:r>
      <w:r>
        <w:rPr>
          <w:rFonts w:ascii="宋体" w:hAnsi="宋体" w:hint="eastAsia"/>
          <w:bCs/>
          <w:color w:val="000000"/>
          <w:sz w:val="24"/>
          <w:szCs w:val="30"/>
        </w:rPr>
        <w:t>·············································</w:t>
      </w:r>
      <w:r w:rsidR="00A92848">
        <w:rPr>
          <w:rFonts w:ascii="宋体" w:hAnsi="宋体" w:hint="eastAsia"/>
          <w:bCs/>
          <w:color w:val="000000"/>
          <w:sz w:val="24"/>
          <w:szCs w:val="30"/>
        </w:rPr>
        <w:t>2</w:t>
      </w:r>
    </w:p>
    <w:p w14:paraId="3D7C1A0B" w14:textId="590E5B8D" w:rsidR="00CD3FD1" w:rsidRDefault="00CD3FD1" w:rsidP="00732CCE">
      <w:pPr>
        <w:autoSpaceDE w:val="0"/>
        <w:autoSpaceDN w:val="0"/>
        <w:spacing w:line="360" w:lineRule="auto"/>
        <w:rPr>
          <w:rFonts w:ascii="宋体" w:hAnsi="宋体"/>
          <w:bCs/>
          <w:color w:val="000000"/>
          <w:sz w:val="24"/>
          <w:szCs w:val="30"/>
        </w:rPr>
      </w:pPr>
      <w:r>
        <w:rPr>
          <w:rFonts w:ascii="宋体" w:hAnsi="宋体" w:hint="eastAsia"/>
          <w:bCs/>
          <w:color w:val="000000"/>
          <w:sz w:val="24"/>
          <w:szCs w:val="30"/>
        </w:rPr>
        <w:t xml:space="preserve"> </w:t>
      </w:r>
      <w:r>
        <w:rPr>
          <w:rFonts w:ascii="宋体" w:hAnsi="宋体"/>
          <w:bCs/>
          <w:color w:val="000000"/>
          <w:sz w:val="24"/>
          <w:szCs w:val="30"/>
        </w:rPr>
        <w:t xml:space="preserve">   </w:t>
      </w:r>
      <w:r w:rsidRPr="003E6876">
        <w:rPr>
          <w:rFonts w:ascii="宋体" w:hAnsi="宋体"/>
          <w:bCs/>
          <w:color w:val="000000"/>
          <w:sz w:val="28"/>
          <w:szCs w:val="30"/>
        </w:rPr>
        <w:t xml:space="preserve">2.2 </w:t>
      </w:r>
      <w:r w:rsidRPr="003E6876">
        <w:rPr>
          <w:rFonts w:ascii="宋体" w:hAnsi="宋体" w:hint="eastAsia"/>
          <w:bCs/>
          <w:color w:val="000000"/>
          <w:sz w:val="28"/>
          <w:szCs w:val="30"/>
        </w:rPr>
        <w:t>异常检测模块</w:t>
      </w:r>
      <w:r>
        <w:rPr>
          <w:rFonts w:ascii="宋体" w:hAnsi="宋体" w:hint="eastAsia"/>
          <w:bCs/>
          <w:color w:val="000000"/>
          <w:sz w:val="24"/>
          <w:szCs w:val="30"/>
        </w:rPr>
        <w:t>·············································</w:t>
      </w:r>
      <w:r w:rsidR="00A92848">
        <w:rPr>
          <w:rFonts w:ascii="宋体" w:hAnsi="宋体" w:hint="eastAsia"/>
          <w:bCs/>
          <w:color w:val="000000"/>
          <w:sz w:val="24"/>
          <w:szCs w:val="30"/>
        </w:rPr>
        <w:t>2</w:t>
      </w:r>
    </w:p>
    <w:p w14:paraId="7AD94430" w14:textId="6EF238E4" w:rsidR="00CD3FD1" w:rsidRDefault="00CD3FD1" w:rsidP="00732CCE">
      <w:pPr>
        <w:autoSpaceDE w:val="0"/>
        <w:autoSpaceDN w:val="0"/>
        <w:spacing w:line="360" w:lineRule="auto"/>
        <w:rPr>
          <w:rFonts w:ascii="宋体" w:hAnsi="宋体"/>
          <w:bCs/>
          <w:color w:val="000000"/>
          <w:sz w:val="24"/>
          <w:szCs w:val="30"/>
        </w:rPr>
      </w:pPr>
      <w:r>
        <w:rPr>
          <w:rFonts w:ascii="宋体" w:hAnsi="宋体" w:hint="eastAsia"/>
          <w:bCs/>
          <w:color w:val="000000"/>
          <w:sz w:val="24"/>
          <w:szCs w:val="30"/>
        </w:rPr>
        <w:t xml:space="preserve"> </w:t>
      </w:r>
      <w:r>
        <w:rPr>
          <w:rFonts w:ascii="宋体" w:hAnsi="宋体"/>
          <w:bCs/>
          <w:color w:val="000000"/>
          <w:sz w:val="24"/>
          <w:szCs w:val="30"/>
        </w:rPr>
        <w:t xml:space="preserve">   </w:t>
      </w:r>
      <w:r w:rsidRPr="003E6876">
        <w:rPr>
          <w:rFonts w:ascii="宋体" w:hAnsi="宋体"/>
          <w:bCs/>
          <w:color w:val="000000"/>
          <w:sz w:val="28"/>
          <w:szCs w:val="30"/>
        </w:rPr>
        <w:t xml:space="preserve">2.3 </w:t>
      </w:r>
      <w:r w:rsidRPr="003E6876">
        <w:rPr>
          <w:rFonts w:ascii="宋体" w:hAnsi="宋体" w:hint="eastAsia"/>
          <w:bCs/>
          <w:color w:val="000000"/>
          <w:sz w:val="28"/>
          <w:szCs w:val="30"/>
        </w:rPr>
        <w:t>异常分类模块</w:t>
      </w:r>
      <w:r>
        <w:rPr>
          <w:rFonts w:ascii="宋体" w:hAnsi="宋体" w:hint="eastAsia"/>
          <w:bCs/>
          <w:color w:val="000000"/>
          <w:sz w:val="24"/>
          <w:szCs w:val="30"/>
        </w:rPr>
        <w:t>·············································</w:t>
      </w:r>
      <w:r w:rsidR="00A92848">
        <w:rPr>
          <w:rFonts w:ascii="宋体" w:hAnsi="宋体" w:hint="eastAsia"/>
          <w:bCs/>
          <w:color w:val="000000"/>
          <w:sz w:val="24"/>
          <w:szCs w:val="30"/>
        </w:rPr>
        <w:t>2</w:t>
      </w:r>
    </w:p>
    <w:p w14:paraId="79B318B3" w14:textId="329FE116" w:rsidR="00CD3FD1" w:rsidRDefault="00CD3FD1" w:rsidP="00732CCE">
      <w:pPr>
        <w:autoSpaceDE w:val="0"/>
        <w:autoSpaceDN w:val="0"/>
        <w:spacing w:line="360" w:lineRule="auto"/>
        <w:rPr>
          <w:rFonts w:ascii="宋体" w:hAnsi="宋体"/>
          <w:bCs/>
          <w:color w:val="000000"/>
          <w:sz w:val="24"/>
          <w:szCs w:val="30"/>
        </w:rPr>
      </w:pPr>
      <w:r w:rsidRPr="003E6876">
        <w:rPr>
          <w:rFonts w:ascii="宋体" w:hAnsi="宋体" w:hint="eastAsia"/>
          <w:bCs/>
          <w:color w:val="000000"/>
          <w:sz w:val="28"/>
          <w:szCs w:val="30"/>
        </w:rPr>
        <w:t>3</w:t>
      </w:r>
      <w:r w:rsidRPr="003E6876">
        <w:rPr>
          <w:rFonts w:ascii="宋体" w:hAnsi="宋体"/>
          <w:bCs/>
          <w:color w:val="000000"/>
          <w:sz w:val="28"/>
          <w:szCs w:val="30"/>
        </w:rPr>
        <w:t xml:space="preserve">. </w:t>
      </w:r>
      <w:r w:rsidRPr="003E6876">
        <w:rPr>
          <w:rFonts w:ascii="宋体" w:hAnsi="宋体" w:hint="eastAsia"/>
          <w:bCs/>
          <w:color w:val="000000"/>
          <w:sz w:val="28"/>
          <w:szCs w:val="30"/>
        </w:rPr>
        <w:t>系统层次图</w:t>
      </w:r>
      <w:r>
        <w:rPr>
          <w:rFonts w:ascii="宋体" w:hAnsi="宋体" w:hint="eastAsia"/>
          <w:bCs/>
          <w:color w:val="000000"/>
          <w:sz w:val="24"/>
          <w:szCs w:val="30"/>
        </w:rPr>
        <w:t>····················································</w:t>
      </w:r>
      <w:r w:rsidR="00A92848">
        <w:rPr>
          <w:rFonts w:ascii="宋体" w:hAnsi="宋体" w:hint="eastAsia"/>
          <w:bCs/>
          <w:color w:val="000000"/>
          <w:sz w:val="24"/>
          <w:szCs w:val="30"/>
        </w:rPr>
        <w:t>3</w:t>
      </w:r>
    </w:p>
    <w:p w14:paraId="232144A3" w14:textId="4195C138" w:rsidR="00CD3FD1" w:rsidRDefault="00CD3FD1" w:rsidP="00732CCE">
      <w:pPr>
        <w:autoSpaceDE w:val="0"/>
        <w:autoSpaceDN w:val="0"/>
        <w:spacing w:line="360" w:lineRule="auto"/>
        <w:rPr>
          <w:rFonts w:ascii="宋体" w:hAnsi="宋体"/>
          <w:bCs/>
          <w:color w:val="000000"/>
          <w:sz w:val="24"/>
          <w:szCs w:val="30"/>
        </w:rPr>
      </w:pPr>
      <w:r w:rsidRPr="003E6876">
        <w:rPr>
          <w:rFonts w:ascii="宋体" w:hAnsi="宋体" w:hint="eastAsia"/>
          <w:bCs/>
          <w:color w:val="000000"/>
          <w:sz w:val="28"/>
          <w:szCs w:val="30"/>
        </w:rPr>
        <w:t>4</w:t>
      </w:r>
      <w:r w:rsidRPr="003E6876">
        <w:rPr>
          <w:rFonts w:ascii="宋体" w:hAnsi="宋体"/>
          <w:bCs/>
          <w:color w:val="000000"/>
          <w:sz w:val="28"/>
          <w:szCs w:val="30"/>
        </w:rPr>
        <w:t xml:space="preserve">. </w:t>
      </w:r>
      <w:r w:rsidRPr="003E6876">
        <w:rPr>
          <w:rFonts w:ascii="宋体" w:hAnsi="宋体" w:hint="eastAsia"/>
          <w:bCs/>
          <w:color w:val="000000"/>
          <w:sz w:val="28"/>
          <w:szCs w:val="30"/>
        </w:rPr>
        <w:t>系统结构图</w:t>
      </w:r>
      <w:r>
        <w:rPr>
          <w:rFonts w:ascii="宋体" w:hAnsi="宋体" w:hint="eastAsia"/>
          <w:bCs/>
          <w:color w:val="000000"/>
          <w:sz w:val="24"/>
          <w:szCs w:val="30"/>
        </w:rPr>
        <w:t>·····················································</w:t>
      </w:r>
      <w:r w:rsidR="00E57ABB">
        <w:rPr>
          <w:rFonts w:ascii="宋体" w:hAnsi="宋体" w:hint="eastAsia"/>
          <w:bCs/>
          <w:color w:val="000000"/>
          <w:sz w:val="24"/>
          <w:szCs w:val="30"/>
        </w:rPr>
        <w:t>3</w:t>
      </w:r>
    </w:p>
    <w:p w14:paraId="2D202DE4" w14:textId="25D40D5D" w:rsidR="00CD3FD1" w:rsidRDefault="00CD3FD1" w:rsidP="00732CCE">
      <w:pPr>
        <w:autoSpaceDE w:val="0"/>
        <w:autoSpaceDN w:val="0"/>
        <w:spacing w:line="360" w:lineRule="auto"/>
        <w:rPr>
          <w:rFonts w:ascii="宋体" w:hAnsi="宋体"/>
          <w:bCs/>
          <w:color w:val="000000"/>
          <w:sz w:val="24"/>
          <w:szCs w:val="30"/>
        </w:rPr>
      </w:pPr>
      <w:r w:rsidRPr="003E6876">
        <w:rPr>
          <w:rFonts w:ascii="宋体" w:hAnsi="宋体" w:hint="eastAsia"/>
          <w:bCs/>
          <w:color w:val="000000"/>
          <w:sz w:val="28"/>
          <w:szCs w:val="30"/>
        </w:rPr>
        <w:t>5</w:t>
      </w:r>
      <w:r w:rsidRPr="003E6876">
        <w:rPr>
          <w:rFonts w:ascii="宋体" w:hAnsi="宋体"/>
          <w:bCs/>
          <w:color w:val="000000"/>
          <w:sz w:val="28"/>
          <w:szCs w:val="30"/>
        </w:rPr>
        <w:t xml:space="preserve">. </w:t>
      </w:r>
      <w:r w:rsidRPr="003E6876">
        <w:rPr>
          <w:rFonts w:ascii="宋体" w:hAnsi="宋体" w:hint="eastAsia"/>
          <w:bCs/>
          <w:color w:val="000000"/>
          <w:sz w:val="28"/>
          <w:szCs w:val="30"/>
        </w:rPr>
        <w:t>面向</w:t>
      </w:r>
      <w:r w:rsidR="003E6876" w:rsidRPr="003E6876">
        <w:rPr>
          <w:rFonts w:ascii="宋体" w:hAnsi="宋体" w:hint="eastAsia"/>
          <w:bCs/>
          <w:color w:val="000000"/>
          <w:sz w:val="28"/>
          <w:szCs w:val="30"/>
        </w:rPr>
        <w:t>数据流的事务分析</w:t>
      </w:r>
      <w:r w:rsidR="003E6876">
        <w:rPr>
          <w:rFonts w:ascii="宋体" w:hAnsi="宋体" w:hint="eastAsia"/>
          <w:bCs/>
          <w:color w:val="000000"/>
          <w:sz w:val="24"/>
          <w:szCs w:val="30"/>
        </w:rPr>
        <w:t>········································</w:t>
      </w:r>
      <w:bookmarkStart w:id="2" w:name="_GoBack"/>
      <w:bookmarkEnd w:id="2"/>
      <w:r w:rsidR="003E6876">
        <w:rPr>
          <w:rFonts w:ascii="宋体" w:hAnsi="宋体" w:hint="eastAsia"/>
          <w:bCs/>
          <w:color w:val="000000"/>
          <w:sz w:val="24"/>
          <w:szCs w:val="30"/>
        </w:rPr>
        <w:t>·</w:t>
      </w:r>
      <w:r w:rsidR="00E57ABB">
        <w:rPr>
          <w:rFonts w:ascii="宋体" w:hAnsi="宋体" w:hint="eastAsia"/>
          <w:bCs/>
          <w:color w:val="000000"/>
          <w:sz w:val="24"/>
          <w:szCs w:val="30"/>
        </w:rPr>
        <w:t>4</w:t>
      </w:r>
    </w:p>
    <w:p w14:paraId="293F858B" w14:textId="77777777" w:rsidR="003E6876" w:rsidRPr="00732CCE" w:rsidRDefault="003E6876" w:rsidP="00732CCE">
      <w:pPr>
        <w:autoSpaceDE w:val="0"/>
        <w:autoSpaceDN w:val="0"/>
        <w:spacing w:line="360" w:lineRule="auto"/>
        <w:rPr>
          <w:rFonts w:ascii="宋体" w:hAnsi="宋体" w:hint="eastAsia"/>
          <w:bCs/>
          <w:color w:val="000000"/>
          <w:sz w:val="24"/>
          <w:szCs w:val="30"/>
        </w:rPr>
      </w:pPr>
    </w:p>
    <w:p w14:paraId="7BB1997A" w14:textId="026C0214" w:rsidR="00587AFE" w:rsidRDefault="00587AFE"/>
    <w:p w14:paraId="04987297" w14:textId="6770BC9C" w:rsidR="002C11C7" w:rsidRDefault="002C11C7"/>
    <w:p w14:paraId="6B008E84" w14:textId="0F68576A" w:rsidR="002C11C7" w:rsidRDefault="002C11C7"/>
    <w:p w14:paraId="30EE41EB" w14:textId="3F63A7FE" w:rsidR="002C11C7" w:rsidRDefault="002C11C7"/>
    <w:p w14:paraId="6D308A05" w14:textId="7A2BDE58" w:rsidR="002C11C7" w:rsidRDefault="002C11C7"/>
    <w:p w14:paraId="7FFDD1F9" w14:textId="476D2EF9" w:rsidR="002C11C7" w:rsidRDefault="002C11C7"/>
    <w:p w14:paraId="42AFE77D" w14:textId="715088DD" w:rsidR="002C11C7" w:rsidRDefault="002C11C7"/>
    <w:p w14:paraId="399F7A0D" w14:textId="361A10A0" w:rsidR="002C11C7" w:rsidRDefault="002C11C7"/>
    <w:p w14:paraId="20FCA40B" w14:textId="172DEC47" w:rsidR="002C11C7" w:rsidRDefault="002C11C7"/>
    <w:p w14:paraId="57CE0EB2" w14:textId="1716B7A1" w:rsidR="002C11C7" w:rsidRDefault="002C11C7"/>
    <w:p w14:paraId="5D8F63B8" w14:textId="60F16794" w:rsidR="002C11C7" w:rsidRDefault="002C11C7"/>
    <w:p w14:paraId="281F7B86" w14:textId="5AD28697" w:rsidR="002C11C7" w:rsidRDefault="002C11C7"/>
    <w:p w14:paraId="59823090" w14:textId="728DD8C1" w:rsidR="002C11C7" w:rsidRDefault="002C11C7"/>
    <w:p w14:paraId="46C15927" w14:textId="0285FC85" w:rsidR="002C11C7" w:rsidRDefault="002C11C7"/>
    <w:p w14:paraId="088EF829" w14:textId="6FD2E9B3" w:rsidR="002C11C7" w:rsidRDefault="002C11C7">
      <w:pPr>
        <w:rPr>
          <w:rFonts w:hint="eastAsia"/>
        </w:rPr>
      </w:pPr>
    </w:p>
    <w:p w14:paraId="095C69B2" w14:textId="394F9A45" w:rsidR="002C11C7" w:rsidRDefault="002C11C7"/>
    <w:p w14:paraId="3DDE2348" w14:textId="0DFC4F4F" w:rsidR="002C11C7" w:rsidRDefault="002C11C7"/>
    <w:p w14:paraId="3895E758" w14:textId="7E7E021D" w:rsidR="002C11C7" w:rsidRDefault="00B211DC" w:rsidP="00B211DC">
      <w:pPr>
        <w:widowControl/>
        <w:jc w:val="left"/>
        <w:rPr>
          <w:rFonts w:hint="eastAsia"/>
        </w:rPr>
      </w:pPr>
      <w:r>
        <w:br w:type="page"/>
      </w:r>
    </w:p>
    <w:p w14:paraId="3094D3C1" w14:textId="774C1D75" w:rsidR="002C11C7" w:rsidRPr="002C11C7" w:rsidRDefault="002C11C7">
      <w:pPr>
        <w:rPr>
          <w:rFonts w:hint="eastAsia"/>
          <w:b/>
        </w:rPr>
      </w:pPr>
      <w:r w:rsidRPr="002C11C7">
        <w:rPr>
          <w:rFonts w:ascii="宋体" w:hAnsi="宋体" w:hint="eastAsia"/>
          <w:b/>
          <w:bCs/>
          <w:color w:val="000000"/>
          <w:sz w:val="28"/>
          <w:szCs w:val="30"/>
        </w:rPr>
        <w:lastRenderedPageBreak/>
        <w:t>1</w:t>
      </w:r>
      <w:r w:rsidRPr="002C11C7">
        <w:rPr>
          <w:rFonts w:ascii="宋体" w:hAnsi="宋体"/>
          <w:b/>
          <w:bCs/>
          <w:color w:val="000000"/>
          <w:sz w:val="28"/>
          <w:szCs w:val="30"/>
        </w:rPr>
        <w:t xml:space="preserve">. </w:t>
      </w:r>
      <w:r w:rsidRPr="002C11C7">
        <w:rPr>
          <w:rFonts w:ascii="宋体" w:hAnsi="宋体" w:hint="eastAsia"/>
          <w:b/>
          <w:bCs/>
          <w:color w:val="000000"/>
          <w:sz w:val="28"/>
          <w:szCs w:val="30"/>
        </w:rPr>
        <w:t>系统总体设计</w:t>
      </w:r>
    </w:p>
    <w:p w14:paraId="3A7F0131" w14:textId="3EFF4FB5" w:rsidR="002C11C7" w:rsidRDefault="002C11C7" w:rsidP="002C11C7">
      <w:pPr>
        <w:spacing w:line="360" w:lineRule="auto"/>
        <w:ind w:firstLineChars="177" w:firstLine="425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本</w:t>
      </w:r>
      <w:r w:rsidRPr="0037121D">
        <w:rPr>
          <w:rFonts w:ascii="宋体" w:hAnsi="宋体"/>
          <w:color w:val="000000"/>
          <w:sz w:val="24"/>
          <w:szCs w:val="24"/>
        </w:rPr>
        <w:t>该系统是专门</w:t>
      </w:r>
      <w:r w:rsidRPr="0037121D">
        <w:rPr>
          <w:rFonts w:ascii="宋体" w:hAnsi="宋体" w:hint="eastAsia"/>
          <w:color w:val="000000"/>
          <w:sz w:val="24"/>
          <w:szCs w:val="24"/>
        </w:rPr>
        <w:t>为了筛选出工业生产中不合格的电路板而形成的软件。</w:t>
      </w:r>
    </w:p>
    <w:p w14:paraId="63A1A121" w14:textId="4183FEF2" w:rsidR="005E3B4A" w:rsidRPr="005E3B4A" w:rsidRDefault="005E3B4A" w:rsidP="005E3B4A">
      <w:pPr>
        <w:spacing w:line="360" w:lineRule="auto"/>
        <w:ind w:firstLineChars="177" w:firstLine="425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该系统主要分为三个模块：</w:t>
      </w:r>
      <w:r w:rsidRPr="002C11C7">
        <w:rPr>
          <w:rFonts w:ascii="宋体" w:hAnsi="宋体" w:hint="eastAsia"/>
          <w:color w:val="000000"/>
          <w:sz w:val="24"/>
          <w:szCs w:val="24"/>
        </w:rPr>
        <w:t>图像处理模块</w:t>
      </w:r>
      <w:r>
        <w:rPr>
          <w:rFonts w:ascii="宋体" w:hAnsi="宋体" w:hint="eastAsia"/>
          <w:color w:val="000000"/>
          <w:sz w:val="24"/>
          <w:szCs w:val="24"/>
        </w:rPr>
        <w:t>、</w:t>
      </w:r>
      <w:r w:rsidRPr="002C11C7">
        <w:rPr>
          <w:rFonts w:ascii="宋体" w:hAnsi="宋体" w:hint="eastAsia"/>
          <w:color w:val="000000"/>
          <w:sz w:val="24"/>
          <w:szCs w:val="24"/>
        </w:rPr>
        <w:t>异常检测模块</w:t>
      </w:r>
      <w:r>
        <w:rPr>
          <w:rFonts w:ascii="宋体" w:hAnsi="宋体" w:hint="eastAsia"/>
          <w:color w:val="000000"/>
          <w:sz w:val="24"/>
          <w:szCs w:val="24"/>
        </w:rPr>
        <w:t>、</w:t>
      </w:r>
      <w:r w:rsidRPr="002C11C7">
        <w:rPr>
          <w:rFonts w:ascii="宋体" w:hAnsi="宋体" w:hint="eastAsia"/>
          <w:color w:val="000000"/>
          <w:sz w:val="24"/>
          <w:szCs w:val="24"/>
        </w:rPr>
        <w:t>异常分类模块</w:t>
      </w:r>
      <w:r>
        <w:rPr>
          <w:rFonts w:ascii="宋体" w:hAnsi="宋体" w:hint="eastAsia"/>
          <w:color w:val="000000"/>
          <w:sz w:val="24"/>
          <w:szCs w:val="24"/>
        </w:rPr>
        <w:t>。</w:t>
      </w:r>
    </w:p>
    <w:p w14:paraId="0D63ABD9" w14:textId="458804C6" w:rsidR="002C11C7" w:rsidRDefault="002C11C7" w:rsidP="002C11C7">
      <w:pPr>
        <w:spacing w:line="360" w:lineRule="auto"/>
        <w:ind w:firstLineChars="177" w:firstLine="425"/>
        <w:rPr>
          <w:rFonts w:ascii="宋体" w:hAnsi="宋体"/>
          <w:color w:val="000000"/>
          <w:sz w:val="24"/>
          <w:szCs w:val="24"/>
        </w:rPr>
      </w:pPr>
      <w:r w:rsidRPr="0037121D">
        <w:rPr>
          <w:rFonts w:ascii="宋体" w:hAnsi="宋体" w:hint="eastAsia"/>
          <w:color w:val="000000"/>
          <w:sz w:val="24"/>
          <w:szCs w:val="24"/>
        </w:rPr>
        <w:t>用户通过上传电路板的照片，通过</w:t>
      </w:r>
      <w:r w:rsidR="005E3B4A">
        <w:rPr>
          <w:rFonts w:ascii="宋体" w:hAnsi="宋体" w:hint="eastAsia"/>
          <w:color w:val="000000"/>
          <w:sz w:val="24"/>
          <w:szCs w:val="24"/>
        </w:rPr>
        <w:t>图像处理模块、异常检测模块</w:t>
      </w:r>
      <w:r w:rsidRPr="0037121D">
        <w:rPr>
          <w:rFonts w:ascii="宋体" w:hAnsi="宋体" w:hint="eastAsia"/>
          <w:color w:val="000000"/>
          <w:sz w:val="24"/>
          <w:szCs w:val="24"/>
        </w:rPr>
        <w:t>与标准电路板的图片对比，软件找出2张图片中的不同之处并</w:t>
      </w:r>
      <w:r w:rsidR="005E3B4A">
        <w:rPr>
          <w:rFonts w:ascii="宋体" w:hAnsi="宋体" w:hint="eastAsia"/>
          <w:color w:val="000000"/>
          <w:sz w:val="24"/>
          <w:szCs w:val="24"/>
        </w:rPr>
        <w:t>通过异常分类模块</w:t>
      </w:r>
      <w:r w:rsidRPr="0037121D">
        <w:rPr>
          <w:rFonts w:ascii="宋体" w:hAnsi="宋体" w:hint="eastAsia"/>
          <w:color w:val="000000"/>
          <w:sz w:val="24"/>
          <w:szCs w:val="24"/>
        </w:rPr>
        <w:t>标记出来，</w:t>
      </w:r>
      <w:r w:rsidR="005E3B4A">
        <w:rPr>
          <w:rFonts w:ascii="宋体" w:hAnsi="宋体" w:hint="eastAsia"/>
          <w:color w:val="000000"/>
          <w:sz w:val="24"/>
          <w:szCs w:val="24"/>
        </w:rPr>
        <w:t>使</w:t>
      </w:r>
      <w:r w:rsidRPr="0037121D">
        <w:rPr>
          <w:rFonts w:ascii="宋体" w:hAnsi="宋体" w:hint="eastAsia"/>
          <w:color w:val="000000"/>
          <w:sz w:val="24"/>
          <w:szCs w:val="24"/>
        </w:rPr>
        <w:t>工作人员可以清晰快速的观察到电路板的异常。</w:t>
      </w:r>
    </w:p>
    <w:p w14:paraId="1C9BD111" w14:textId="7D41D346" w:rsidR="002C11C7" w:rsidRPr="00A30845" w:rsidRDefault="00A30845" w:rsidP="00A30845">
      <w:pPr>
        <w:spacing w:beforeLines="50" w:before="156" w:line="360" w:lineRule="auto"/>
        <w:rPr>
          <w:rFonts w:ascii="宋体" w:hAnsi="宋体"/>
          <w:b/>
          <w:color w:val="000000"/>
          <w:sz w:val="24"/>
          <w:szCs w:val="24"/>
        </w:rPr>
      </w:pPr>
      <w:r w:rsidRPr="00A30845">
        <w:rPr>
          <w:rFonts w:ascii="宋体" w:hAnsi="宋体" w:hint="eastAsia"/>
          <w:b/>
          <w:bCs/>
          <w:color w:val="000000"/>
          <w:sz w:val="28"/>
          <w:szCs w:val="30"/>
        </w:rPr>
        <w:t>2</w:t>
      </w:r>
      <w:r w:rsidRPr="00A30845">
        <w:rPr>
          <w:rFonts w:ascii="宋体" w:hAnsi="宋体"/>
          <w:b/>
          <w:bCs/>
          <w:color w:val="000000"/>
          <w:sz w:val="28"/>
          <w:szCs w:val="30"/>
        </w:rPr>
        <w:t xml:space="preserve">. </w:t>
      </w:r>
      <w:r w:rsidRPr="00A30845">
        <w:rPr>
          <w:rFonts w:ascii="宋体" w:hAnsi="宋体" w:hint="eastAsia"/>
          <w:b/>
          <w:bCs/>
          <w:color w:val="000000"/>
          <w:sz w:val="28"/>
          <w:szCs w:val="30"/>
        </w:rPr>
        <w:t>各模块功能描述</w:t>
      </w:r>
    </w:p>
    <w:p w14:paraId="1353C6CD" w14:textId="6906E945" w:rsidR="00A30845" w:rsidRPr="00A30845" w:rsidRDefault="00A30845" w:rsidP="00A30845">
      <w:pPr>
        <w:rPr>
          <w:rFonts w:ascii="宋体" w:hAnsi="宋体" w:hint="eastAsia"/>
          <w:b/>
          <w:sz w:val="24"/>
          <w:szCs w:val="24"/>
        </w:rPr>
      </w:pPr>
      <w:r w:rsidRPr="00A30845">
        <w:rPr>
          <w:rFonts w:ascii="宋体" w:hAnsi="宋体"/>
          <w:b/>
          <w:bCs/>
          <w:color w:val="000000"/>
          <w:sz w:val="28"/>
          <w:szCs w:val="30"/>
        </w:rPr>
        <w:t xml:space="preserve">2.1 </w:t>
      </w:r>
      <w:r w:rsidRPr="00A30845">
        <w:rPr>
          <w:rFonts w:ascii="宋体" w:hAnsi="宋体" w:hint="eastAsia"/>
          <w:b/>
          <w:bCs/>
          <w:color w:val="000000"/>
          <w:sz w:val="28"/>
          <w:szCs w:val="30"/>
        </w:rPr>
        <w:t>图像处理模块</w:t>
      </w:r>
    </w:p>
    <w:p w14:paraId="2D0402FC" w14:textId="71D1AE03" w:rsidR="00A30845" w:rsidRDefault="005921C7" w:rsidP="00C67ABD">
      <w:pPr>
        <w:spacing w:line="360" w:lineRule="auto"/>
        <w:ind w:firstLineChars="177" w:firstLine="425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通过摄像头输入被检测电路板图像，与电脑中存储的标准电路板图像进行初次对比，调整图像大小与图像位置，使两张图片尺寸与图片内的电路板摆放位置一致</w:t>
      </w:r>
      <w:r w:rsidR="00F92DAC">
        <w:rPr>
          <w:rFonts w:ascii="宋体" w:hAnsi="宋体" w:hint="eastAsia"/>
          <w:sz w:val="24"/>
          <w:szCs w:val="24"/>
        </w:rPr>
        <w:t>，将处理后的被检测电路板图像输入到异常检测模块。</w:t>
      </w:r>
    </w:p>
    <w:p w14:paraId="36AC7F09" w14:textId="39EEC992" w:rsidR="00A30845" w:rsidRPr="00A30845" w:rsidRDefault="00A30845">
      <w:pPr>
        <w:rPr>
          <w:rFonts w:ascii="宋体" w:hAnsi="宋体"/>
          <w:b/>
          <w:sz w:val="24"/>
          <w:szCs w:val="24"/>
        </w:rPr>
      </w:pPr>
      <w:r w:rsidRPr="00A30845">
        <w:rPr>
          <w:rFonts w:ascii="宋体" w:hAnsi="宋体"/>
          <w:b/>
          <w:bCs/>
          <w:color w:val="000000"/>
          <w:sz w:val="28"/>
          <w:szCs w:val="30"/>
        </w:rPr>
        <w:t xml:space="preserve">2.2 </w:t>
      </w:r>
      <w:r w:rsidRPr="00A30845">
        <w:rPr>
          <w:rFonts w:ascii="宋体" w:hAnsi="宋体" w:hint="eastAsia"/>
          <w:b/>
          <w:bCs/>
          <w:color w:val="000000"/>
          <w:sz w:val="28"/>
          <w:szCs w:val="30"/>
        </w:rPr>
        <w:t>异常检测模块</w:t>
      </w:r>
    </w:p>
    <w:p w14:paraId="1223CBAD" w14:textId="6A15734A" w:rsidR="00A30845" w:rsidRDefault="005921C7" w:rsidP="00C67ABD">
      <w:pPr>
        <w:spacing w:line="360" w:lineRule="auto"/>
        <w:ind w:firstLineChars="177" w:firstLine="425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通过将初次处理的两张图像进行对比，计算出两张图像的相似度，输出文件，返送给检测人员。同时根据相似度的值进行判断：若相似度为1</w:t>
      </w:r>
      <w:r>
        <w:rPr>
          <w:rFonts w:ascii="宋体" w:hAnsi="宋体"/>
          <w:sz w:val="24"/>
          <w:szCs w:val="24"/>
        </w:rPr>
        <w:t>00</w:t>
      </w:r>
      <w:r>
        <w:rPr>
          <w:rFonts w:ascii="宋体" w:hAnsi="宋体" w:hint="eastAsia"/>
          <w:sz w:val="24"/>
          <w:szCs w:val="24"/>
        </w:rPr>
        <w:t>%，则被检测图片无异常；若相似度不为1</w:t>
      </w:r>
      <w:r>
        <w:rPr>
          <w:rFonts w:ascii="宋体" w:hAnsi="宋体"/>
          <w:sz w:val="24"/>
          <w:szCs w:val="24"/>
        </w:rPr>
        <w:t>00</w:t>
      </w:r>
      <w:r>
        <w:rPr>
          <w:rFonts w:ascii="宋体" w:hAnsi="宋体" w:hint="eastAsia"/>
          <w:sz w:val="24"/>
          <w:szCs w:val="24"/>
        </w:rPr>
        <w:t>%，</w:t>
      </w:r>
      <w:r>
        <w:rPr>
          <w:rFonts w:ascii="宋体" w:hAnsi="宋体" w:hint="eastAsia"/>
          <w:sz w:val="24"/>
          <w:szCs w:val="24"/>
        </w:rPr>
        <w:t>则被检测图片无异常</w:t>
      </w:r>
      <w:r w:rsidR="00F82F27">
        <w:rPr>
          <w:rFonts w:ascii="宋体" w:hAnsi="宋体" w:hint="eastAsia"/>
          <w:sz w:val="24"/>
          <w:szCs w:val="24"/>
        </w:rPr>
        <w:t>。</w:t>
      </w:r>
    </w:p>
    <w:p w14:paraId="74D1D1EC" w14:textId="4D9AE8D4" w:rsidR="00A30845" w:rsidRDefault="00F82F27" w:rsidP="00C67ABD">
      <w:pPr>
        <w:spacing w:line="360" w:lineRule="auto"/>
        <w:ind w:firstLineChars="177" w:firstLine="425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当被检测图片显示为有异常时，则</w:t>
      </w:r>
      <w:r>
        <w:rPr>
          <w:rFonts w:ascii="宋体" w:hAnsi="宋体" w:hint="eastAsia"/>
          <w:sz w:val="24"/>
          <w:szCs w:val="24"/>
        </w:rPr>
        <w:t>被检测电路板图像与电脑中存储的标准电路板图像</w:t>
      </w:r>
      <w:r>
        <w:rPr>
          <w:rFonts w:ascii="宋体" w:hAnsi="宋体" w:hint="eastAsia"/>
          <w:sz w:val="24"/>
          <w:szCs w:val="24"/>
        </w:rPr>
        <w:t>进行像素相减处理，输出差值图片，给检测人员查看</w:t>
      </w:r>
      <w:r w:rsidR="00F92DAC">
        <w:rPr>
          <w:rFonts w:ascii="宋体" w:hAnsi="宋体" w:hint="eastAsia"/>
          <w:sz w:val="24"/>
          <w:szCs w:val="24"/>
        </w:rPr>
        <w:t>；同时将像素相减得到的差值图片送入</w:t>
      </w:r>
      <w:r w:rsidR="00C67ABD">
        <w:rPr>
          <w:rFonts w:ascii="宋体" w:hAnsi="宋体" w:hint="eastAsia"/>
          <w:sz w:val="24"/>
          <w:szCs w:val="24"/>
        </w:rPr>
        <w:t>异常分类模板进行异常分类判断。</w:t>
      </w:r>
    </w:p>
    <w:p w14:paraId="38FC668A" w14:textId="45987608" w:rsidR="00A30845" w:rsidRPr="00A30845" w:rsidRDefault="00A30845">
      <w:pPr>
        <w:rPr>
          <w:rFonts w:ascii="宋体" w:hAnsi="宋体"/>
          <w:b/>
          <w:sz w:val="24"/>
          <w:szCs w:val="24"/>
        </w:rPr>
      </w:pPr>
      <w:r w:rsidRPr="00A30845">
        <w:rPr>
          <w:rFonts w:ascii="宋体" w:hAnsi="宋体"/>
          <w:b/>
          <w:bCs/>
          <w:color w:val="000000"/>
          <w:sz w:val="28"/>
          <w:szCs w:val="30"/>
        </w:rPr>
        <w:t xml:space="preserve">2.3 </w:t>
      </w:r>
      <w:r w:rsidRPr="00A30845">
        <w:rPr>
          <w:rFonts w:ascii="宋体" w:hAnsi="宋体" w:hint="eastAsia"/>
          <w:b/>
          <w:bCs/>
          <w:color w:val="000000"/>
          <w:sz w:val="28"/>
          <w:szCs w:val="30"/>
        </w:rPr>
        <w:t>异常分类模块</w:t>
      </w:r>
    </w:p>
    <w:p w14:paraId="1D1E4313" w14:textId="0CDADA39" w:rsidR="00A30845" w:rsidRPr="000335D9" w:rsidRDefault="000335D9" w:rsidP="000335D9">
      <w:pPr>
        <w:widowControl/>
        <w:spacing w:line="360" w:lineRule="auto"/>
        <w:ind w:firstLineChars="177" w:firstLine="425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通过</w:t>
      </w:r>
      <w:r>
        <w:rPr>
          <w:rFonts w:ascii="宋体" w:hAnsi="宋体" w:cs="宋体" w:hint="eastAsia"/>
          <w:kern w:val="0"/>
          <w:sz w:val="24"/>
          <w:szCs w:val="24"/>
        </w:rPr>
        <w:t>分析异常检测模块输送的差值图片，判断是何处发生何种异常，将异常圈出，并将异常类型发送给检测人员，完成检测。</w:t>
      </w:r>
    </w:p>
    <w:p w14:paraId="5FA1E0D1" w14:textId="77777777" w:rsidR="000335D9" w:rsidRDefault="000335D9" w:rsidP="000335D9">
      <w:pPr>
        <w:spacing w:beforeLines="50" w:before="156" w:line="360" w:lineRule="auto"/>
        <w:rPr>
          <w:rFonts w:ascii="宋体" w:hAnsi="宋体"/>
          <w:b/>
          <w:bCs/>
          <w:color w:val="000000"/>
          <w:sz w:val="28"/>
          <w:szCs w:val="30"/>
        </w:rPr>
      </w:pPr>
    </w:p>
    <w:p w14:paraId="41A90905" w14:textId="77777777" w:rsidR="000335D9" w:rsidRDefault="000335D9" w:rsidP="000335D9">
      <w:pPr>
        <w:spacing w:beforeLines="50" w:before="156" w:line="360" w:lineRule="auto"/>
        <w:rPr>
          <w:rFonts w:ascii="宋体" w:hAnsi="宋体"/>
          <w:b/>
          <w:bCs/>
          <w:color w:val="000000"/>
          <w:sz w:val="28"/>
          <w:szCs w:val="30"/>
        </w:rPr>
      </w:pPr>
    </w:p>
    <w:p w14:paraId="05DBB12E" w14:textId="77777777" w:rsidR="000335D9" w:rsidRDefault="000335D9" w:rsidP="000335D9">
      <w:pPr>
        <w:spacing w:beforeLines="50" w:before="156" w:line="360" w:lineRule="auto"/>
        <w:rPr>
          <w:rFonts w:ascii="宋体" w:hAnsi="宋体"/>
          <w:b/>
          <w:bCs/>
          <w:color w:val="000000"/>
          <w:sz w:val="28"/>
          <w:szCs w:val="30"/>
        </w:rPr>
      </w:pPr>
    </w:p>
    <w:p w14:paraId="32972380" w14:textId="77777777" w:rsidR="000335D9" w:rsidRDefault="000335D9" w:rsidP="000335D9">
      <w:pPr>
        <w:spacing w:beforeLines="50" w:before="156" w:line="360" w:lineRule="auto"/>
        <w:rPr>
          <w:rFonts w:ascii="宋体" w:hAnsi="宋体"/>
          <w:b/>
          <w:bCs/>
          <w:color w:val="000000"/>
          <w:sz w:val="28"/>
          <w:szCs w:val="30"/>
        </w:rPr>
      </w:pPr>
    </w:p>
    <w:p w14:paraId="72C24F61" w14:textId="5828DC45" w:rsidR="00A30845" w:rsidRPr="000335D9" w:rsidRDefault="000335D9" w:rsidP="000335D9">
      <w:pPr>
        <w:spacing w:beforeLines="50" w:before="156" w:line="360" w:lineRule="auto"/>
        <w:rPr>
          <w:rFonts w:ascii="宋体" w:hAnsi="宋体"/>
          <w:b/>
          <w:sz w:val="24"/>
          <w:szCs w:val="24"/>
        </w:rPr>
      </w:pPr>
      <w:r w:rsidRPr="000335D9">
        <w:rPr>
          <w:rFonts w:ascii="宋体" w:hAnsi="宋体" w:hint="eastAsia"/>
          <w:b/>
          <w:bCs/>
          <w:color w:val="000000"/>
          <w:sz w:val="28"/>
          <w:szCs w:val="30"/>
        </w:rPr>
        <w:lastRenderedPageBreak/>
        <w:t>3</w:t>
      </w:r>
      <w:r w:rsidRPr="000335D9">
        <w:rPr>
          <w:rFonts w:ascii="宋体" w:hAnsi="宋体"/>
          <w:b/>
          <w:bCs/>
          <w:color w:val="000000"/>
          <w:sz w:val="28"/>
          <w:szCs w:val="30"/>
        </w:rPr>
        <w:t xml:space="preserve">. </w:t>
      </w:r>
      <w:r w:rsidRPr="000335D9">
        <w:rPr>
          <w:rFonts w:ascii="宋体" w:hAnsi="宋体" w:hint="eastAsia"/>
          <w:b/>
          <w:bCs/>
          <w:color w:val="000000"/>
          <w:sz w:val="28"/>
          <w:szCs w:val="30"/>
        </w:rPr>
        <w:t>系统层次图</w:t>
      </w:r>
    </w:p>
    <w:p w14:paraId="21F4917D" w14:textId="78FA0F2A" w:rsidR="005921C7" w:rsidRDefault="00CA2EFF" w:rsidP="005921C7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7680C59" wp14:editId="2CD96FF9">
            <wp:extent cx="5270500" cy="16306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06D0" w14:textId="203E414D" w:rsidR="005921C7" w:rsidRPr="000335D9" w:rsidRDefault="000335D9" w:rsidP="000335D9">
      <w:pPr>
        <w:widowControl/>
        <w:spacing w:beforeLines="50" w:before="156"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0335D9">
        <w:rPr>
          <w:rFonts w:ascii="宋体" w:hAnsi="宋体" w:hint="eastAsia"/>
          <w:b/>
          <w:bCs/>
          <w:color w:val="000000"/>
          <w:sz w:val="28"/>
          <w:szCs w:val="30"/>
        </w:rPr>
        <w:t>4</w:t>
      </w:r>
      <w:r w:rsidRPr="000335D9">
        <w:rPr>
          <w:rFonts w:ascii="宋体" w:hAnsi="宋体"/>
          <w:b/>
          <w:bCs/>
          <w:color w:val="000000"/>
          <w:sz w:val="28"/>
          <w:szCs w:val="30"/>
        </w:rPr>
        <w:t xml:space="preserve">. </w:t>
      </w:r>
      <w:r w:rsidRPr="000335D9">
        <w:rPr>
          <w:rFonts w:ascii="宋体" w:hAnsi="宋体" w:hint="eastAsia"/>
          <w:b/>
          <w:bCs/>
          <w:color w:val="000000"/>
          <w:sz w:val="28"/>
          <w:szCs w:val="30"/>
        </w:rPr>
        <w:t>系统结构图</w:t>
      </w:r>
    </w:p>
    <w:p w14:paraId="0948FF0A" w14:textId="7344012F" w:rsidR="005921C7" w:rsidRDefault="00E57ABB" w:rsidP="005921C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580849C" wp14:editId="14EA1568">
            <wp:extent cx="5270500" cy="307086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A2CD" w14:textId="02429A9F" w:rsidR="005921C7" w:rsidRDefault="005921C7" w:rsidP="005921C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0327AE3" w14:textId="3BA127FD" w:rsidR="005921C7" w:rsidRDefault="005921C7" w:rsidP="005921C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3087F75E" w14:textId="6B299E8C" w:rsidR="005921C7" w:rsidRDefault="005921C7" w:rsidP="005921C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36B4530D" w14:textId="12EE5014" w:rsidR="005921C7" w:rsidRDefault="005921C7" w:rsidP="005921C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5B82C73C" w14:textId="43223CF0" w:rsidR="00E57ABB" w:rsidRDefault="00E57ABB" w:rsidP="005921C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13888B7F" w14:textId="785C4579" w:rsidR="00E57ABB" w:rsidRDefault="00E57ABB" w:rsidP="005921C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06E237F5" w14:textId="2F89755E" w:rsidR="00E57ABB" w:rsidRDefault="00E57ABB" w:rsidP="005921C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476855F0" w14:textId="08B5BA46" w:rsidR="00E57ABB" w:rsidRDefault="00E57ABB" w:rsidP="005921C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3EB7B9FD" w14:textId="2966FF58" w:rsidR="00E57ABB" w:rsidRDefault="00E57ABB" w:rsidP="005921C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6F5EA40A" w14:textId="1CC80201" w:rsidR="00E57ABB" w:rsidRDefault="00E57ABB" w:rsidP="005921C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4001A945" w14:textId="1AC78BCB" w:rsidR="00E57ABB" w:rsidRDefault="00E57ABB" w:rsidP="005921C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744AA869" w14:textId="6F2BB0CA" w:rsidR="00E57ABB" w:rsidRDefault="00E57ABB" w:rsidP="005921C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7A2A1DE8" w14:textId="3CCA361B" w:rsidR="00E57ABB" w:rsidRDefault="00E57ABB" w:rsidP="005921C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14:paraId="348A8825" w14:textId="77777777" w:rsidR="00E57ABB" w:rsidRPr="005921C7" w:rsidRDefault="00E57ABB" w:rsidP="005921C7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14:paraId="5CDA801F" w14:textId="15AFD5C0" w:rsidR="005921C7" w:rsidRPr="005921C7" w:rsidRDefault="005921C7" w:rsidP="000335D9">
      <w:pPr>
        <w:widowControl/>
        <w:spacing w:beforeLines="50" w:before="156"/>
        <w:jc w:val="left"/>
        <w:rPr>
          <w:rFonts w:ascii="宋体" w:hAnsi="宋体" w:cs="宋体"/>
          <w:kern w:val="0"/>
          <w:sz w:val="24"/>
          <w:szCs w:val="24"/>
        </w:rPr>
      </w:pPr>
      <w:r w:rsidRPr="005921C7">
        <w:rPr>
          <w:rFonts w:ascii="宋体" w:hAnsi="宋体" w:hint="eastAsia"/>
          <w:b/>
          <w:bCs/>
          <w:color w:val="000000"/>
          <w:sz w:val="28"/>
          <w:szCs w:val="30"/>
        </w:rPr>
        <w:lastRenderedPageBreak/>
        <w:t>5</w:t>
      </w:r>
      <w:r w:rsidRPr="005921C7">
        <w:rPr>
          <w:rFonts w:ascii="宋体" w:hAnsi="宋体"/>
          <w:b/>
          <w:bCs/>
          <w:color w:val="000000"/>
          <w:sz w:val="28"/>
          <w:szCs w:val="30"/>
        </w:rPr>
        <w:t xml:space="preserve">. </w:t>
      </w:r>
      <w:r w:rsidRPr="005921C7">
        <w:rPr>
          <w:rFonts w:ascii="宋体" w:hAnsi="宋体" w:hint="eastAsia"/>
          <w:b/>
          <w:bCs/>
          <w:color w:val="000000"/>
          <w:sz w:val="28"/>
          <w:szCs w:val="30"/>
        </w:rPr>
        <w:t>面向数据流的事务分析</w:t>
      </w:r>
    </w:p>
    <w:p w14:paraId="065B1AA3" w14:textId="2C535915" w:rsidR="00A30845" w:rsidRPr="00A30845" w:rsidRDefault="005921C7">
      <w:pPr>
        <w:rPr>
          <w:rFonts w:ascii="宋体" w:hAnsi="宋体" w:hint="eastAsia"/>
          <w:sz w:val="24"/>
          <w:szCs w:val="24"/>
        </w:rPr>
      </w:pPr>
      <w:r w:rsidRPr="005921C7">
        <w:rPr>
          <w:rFonts w:ascii="宋体" w:hAnsi="宋体"/>
          <w:noProof/>
          <w:sz w:val="24"/>
          <w:szCs w:val="24"/>
        </w:rPr>
        <w:drawing>
          <wp:inline distT="0" distB="0" distL="0" distR="0" wp14:anchorId="621108BE" wp14:editId="228558ED">
            <wp:extent cx="5274310" cy="3347720"/>
            <wp:effectExtent l="0" t="0" r="2540" b="5080"/>
            <wp:docPr id="3" name="图片 3" descr="C:\Users\trq\Documents\Tencent Files\1726745137\Image\Group\)ZO28QPJSZ42ACS8V7C6~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q\Documents\Tencent Files\1726745137\Image\Group\)ZO28QPJSZ42ACS8V7C6~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770B" w14:textId="77777777" w:rsidR="00A30845" w:rsidRPr="00A30845" w:rsidRDefault="00A30845">
      <w:pPr>
        <w:rPr>
          <w:rFonts w:ascii="宋体" w:hAnsi="宋体" w:hint="eastAsia"/>
          <w:sz w:val="24"/>
          <w:szCs w:val="24"/>
        </w:rPr>
      </w:pPr>
    </w:p>
    <w:sectPr w:rsidR="00A30845" w:rsidRPr="00A30845" w:rsidSect="00A92848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C9D6C" w14:textId="77777777" w:rsidR="00106901" w:rsidRDefault="00106901" w:rsidP="00A92848">
      <w:r>
        <w:separator/>
      </w:r>
    </w:p>
  </w:endnote>
  <w:endnote w:type="continuationSeparator" w:id="0">
    <w:p w14:paraId="022C32B2" w14:textId="77777777" w:rsidR="00106901" w:rsidRDefault="00106901" w:rsidP="00A92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8123098"/>
      <w:docPartObj>
        <w:docPartGallery w:val="Page Numbers (Bottom of Page)"/>
        <w:docPartUnique/>
      </w:docPartObj>
    </w:sdtPr>
    <w:sdtContent>
      <w:p w14:paraId="605D0433" w14:textId="502DEFF0" w:rsidR="00A92848" w:rsidRDefault="00A928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34016E" w14:textId="77777777" w:rsidR="00A92848" w:rsidRDefault="00A928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A9B1F" w14:textId="77777777" w:rsidR="00106901" w:rsidRDefault="00106901" w:rsidP="00A92848">
      <w:r>
        <w:separator/>
      </w:r>
    </w:p>
  </w:footnote>
  <w:footnote w:type="continuationSeparator" w:id="0">
    <w:p w14:paraId="1D435A50" w14:textId="77777777" w:rsidR="00106901" w:rsidRDefault="00106901" w:rsidP="00A928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FE"/>
    <w:rsid w:val="000335D9"/>
    <w:rsid w:val="00106901"/>
    <w:rsid w:val="002C11C7"/>
    <w:rsid w:val="003E6876"/>
    <w:rsid w:val="00587AFE"/>
    <w:rsid w:val="005921C7"/>
    <w:rsid w:val="005E3B4A"/>
    <w:rsid w:val="00732CCE"/>
    <w:rsid w:val="00A30845"/>
    <w:rsid w:val="00A634D6"/>
    <w:rsid w:val="00A86526"/>
    <w:rsid w:val="00A92848"/>
    <w:rsid w:val="00B211DC"/>
    <w:rsid w:val="00C67ABD"/>
    <w:rsid w:val="00CA2EFF"/>
    <w:rsid w:val="00CD3FD1"/>
    <w:rsid w:val="00E57ABB"/>
    <w:rsid w:val="00F82F27"/>
    <w:rsid w:val="00F9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1EB6"/>
  <w15:chartTrackingRefBased/>
  <w15:docId w15:val="{A4FA3D17-BA32-4033-8F53-943F9B21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65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84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84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7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RQ</dc:creator>
  <cp:keywords/>
  <dc:description/>
  <cp:lastModifiedBy>Tang RQ</cp:lastModifiedBy>
  <cp:revision>22</cp:revision>
  <dcterms:created xsi:type="dcterms:W3CDTF">2018-11-18T14:21:00Z</dcterms:created>
  <dcterms:modified xsi:type="dcterms:W3CDTF">2018-11-18T15:23:00Z</dcterms:modified>
</cp:coreProperties>
</file>