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b/>
          <w:bCs/>
          <w:sz w:val="28"/>
          <w:szCs w:val="28"/>
        </w:rPr>
        <w:t xml:space="preserve">Introduction: 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- The idea behind this project is to design our own compiler based on Lex &amp; Yacc tools. First we define our BNF grammars then, 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using 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these grammars 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>we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 create our Lex &amp; Yacc files.  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>Lex &amp; Yacc are tools that are used in building up compilers. Lex: is a tool for writing lexical analyzers, Yacc: is a tool for constructing parsers.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>L</w:t>
      </w: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ex reads our input character sets and converts them into tokens that we feed to the Yacc file in order to parse them and do the wanted actions.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</w:rPr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b/>
          <w:bCs/>
          <w:sz w:val="28"/>
          <w:szCs w:val="28"/>
        </w:rPr>
        <w:t>BNF grammar: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b/>
          <w:bCs/>
          <w:sz w:val="28"/>
          <w:szCs w:val="28"/>
        </w:rPr>
        <w:t>Prerequisites: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b/>
          <w:bCs/>
          <w:sz w:val="28"/>
          <w:szCs w:val="28"/>
        </w:rPr>
        <w:t>Extended Features: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Functions: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print : prints the string value of the object passed as an argument. Prints th string literal value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list_contents : lists the contents (files, directories) of the passed directory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get_size : returns the size of the (file, directory)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create : creates a new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copy : makes a copy of the argument passed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compare : compares two given files to check for equality, returns false or true;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connect : connects to the  given server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delete : deletes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rename : renames a given (file, directory) to a name passed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move : moves a given (file, directory) to the given new path.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sort :  sorts the given directory’s files according to name ordering.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filter: returns all files of the specified type from the given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back_up: makes a back-up copy of your local files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synchronize: performs a  synchronization between local files and files on the cloud to update the cloud files with any new changes.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search: search in the given directory for the given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cd : changes the current directory to the given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download: downloads the given file using it’s URL.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upload: uploads the specified (file, directory)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open: opens the give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properties: returns the properties of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>move_back: moves one directory back to the previously opened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sz w:val="28"/>
          <w:szCs w:val="28"/>
        </w:rPr>
        <w:t xml:space="preserve">move_forward: moves one directory forward, in case of moving back then the need to move forward again. 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386</Words>
  <Characters>1833</Characters>
  <CharactersWithSpaces>2170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2017-11-07T17:09:00Z</dcterms:created>
  <dc:creator/>
  <dc:description/>
  <dc:language>en-US</dc:language>
  <cp:lastModifiedBy/>
  <dcterms:modified xsi:type="dcterms:W3CDTF">2017-11-07T17:46:52Z</dcterms:modified>
  <cp:revision>13</cp:revision>
  <dc:subject/>
  <dc:title/>
</cp:coreProperties>
</file>