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Tibetan Machine Uni" w:hAnsi="Tibetan Machine Uni"/>
          <w:b/>
          <w:bCs/>
          <w:sz w:val="28"/>
          <w:szCs w:val="28"/>
          <w:u w:val="single"/>
        </w:rPr>
        <w:t>Introduction</w:t>
      </w:r>
      <w:r>
        <w:rPr>
          <w:rFonts w:ascii="Tibetan Machine Uni" w:hAnsi="Tibetan Machine Uni"/>
          <w:b/>
          <w:bCs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0"/>
        </w:numPr>
        <w:ind w:left="720" w:hanging="0"/>
        <w:rPr>
          <w:rFonts w:ascii="Century Schoolbook L" w:hAnsi="Century Schoolbook L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>- The idea behind this project is to design our own compiler based on Lex &amp; Yacc tools. First we define our BNF grammars then, using these grammars we create our Lex &amp; Yacc files.  Lex &amp; Yacc are tools that are used in building up compilers. Lex: is a tool for writing lexical analyzers, Yacc: is a tool for constructing parsers.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 xml:space="preserve">Lex reads our input character sets and converts them into tokens that we feed to the Yacc file in order to parse them and do the wanted actions.  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>Since we are designing our own language we can choose the relevant action we wish.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rFonts w:ascii="Tibetan Machine Uni" w:hAnsi="Tibetan Machine Uni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betan Machine Uni" w:hAnsi="Tibetan Machine Uni"/>
          <w:b/>
          <w:b/>
          <w:bCs/>
          <w:u w:val="none"/>
        </w:rPr>
      </w:pPr>
      <w:r>
        <w:rPr>
          <w:rFonts w:ascii="Tibetan Machine Uni" w:hAnsi="Tibetan Machine Uni"/>
          <w:b/>
          <w:bCs/>
          <w:sz w:val="28"/>
          <w:szCs w:val="28"/>
          <w:u w:val="none"/>
        </w:rPr>
        <w:t>Solution steps:</w:t>
      </w:r>
    </w:p>
    <w:p>
      <w:pPr>
        <w:pStyle w:val="Normal"/>
        <w:numPr>
          <w:ilvl w:val="0"/>
          <w:numId w:val="3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>Setting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 xml:space="preserve"> up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 xml:space="preserve"> BNF grammars with our imagination and function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>s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 xml:space="preserve"> that may used to ease the job.</w:t>
      </w:r>
    </w:p>
    <w:p>
      <w:pPr>
        <w:pStyle w:val="Normal"/>
        <w:numPr>
          <w:ilvl w:val="0"/>
          <w:numId w:val="3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>C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>reating Lex file and specifying the patterns (regex) that are going to be passed to the Yacc file as tokens.</w:t>
      </w:r>
    </w:p>
    <w:p>
      <w:pPr>
        <w:pStyle w:val="Normal"/>
        <w:numPr>
          <w:ilvl w:val="0"/>
          <w:numId w:val="3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>Constructing Yacc file by defining the tokens, the data types, the grammar rules, and the C functions.</w:t>
      </w:r>
    </w:p>
    <w:p>
      <w:pPr>
        <w:pStyle w:val="Normal"/>
        <w:numPr>
          <w:ilvl w:val="0"/>
          <w:numId w:val="3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>Code debugging time.</w:t>
      </w:r>
    </w:p>
    <w:p>
      <w:pPr>
        <w:pStyle w:val="Normal"/>
        <w:numPr>
          <w:ilvl w:val="0"/>
          <w:numId w:val="3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 xml:space="preserve">Error checking &amp; handling through the right functions e.g: yyerror() .. etc.  </w:t>
      </w:r>
    </w:p>
    <w:p>
      <w:pPr>
        <w:pStyle w:val="Normal"/>
        <w:numPr>
          <w:ilvl w:val="0"/>
          <w:numId w:val="0"/>
        </w:numPr>
        <w:ind w:hanging="0"/>
        <w:rPr>
          <w:rFonts w:ascii="Tibetan Machine Uni" w:hAnsi="Tibetan Machine Uni"/>
          <w:b w:val="false"/>
          <w:b w:val="false"/>
          <w:bCs w:val="false"/>
          <w:sz w:val="28"/>
          <w:szCs w:val="28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Tibetan Machine Uni" w:hAnsi="Tibetan Machine Uni"/>
          <w:u w:val="single"/>
        </w:rPr>
      </w:pPr>
      <w:r>
        <w:rPr>
          <w:rFonts w:ascii="Tibetan Machine Uni" w:hAnsi="Tibetan Machine Uni"/>
          <w:b/>
          <w:bCs/>
          <w:sz w:val="28"/>
          <w:szCs w:val="28"/>
          <w:u w:val="single"/>
        </w:rPr>
        <w:t>BNF grammar:</w:t>
      </w:r>
    </w:p>
    <w:p>
      <w:pPr>
        <w:pStyle w:val="Normal"/>
        <w:numPr>
          <w:ilvl w:val="0"/>
          <w:numId w:val="0"/>
        </w:numPr>
        <w:ind w:left="720" w:hanging="0"/>
        <w:rPr>
          <w:rFonts w:ascii="Century Schoolbook L" w:hAnsi="Century Schoolbook L"/>
          <w:b/>
          <w:b/>
          <w:bCs/>
          <w:sz w:val="28"/>
          <w:szCs w:val="28"/>
        </w:rPr>
      </w:pPr>
      <w:r>
        <w:rPr>
          <w:rFonts w:ascii="Tibetan Machine Uni" w:hAnsi="Tibetan Machine Uni"/>
          <w:u w:val="single"/>
        </w:rPr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Tibetan Machine Uni" w:hAnsi="Tibetan Machine Uni"/>
          <w:b/>
          <w:bCs/>
          <w:sz w:val="28"/>
          <w:szCs w:val="28"/>
          <w:u w:val="single"/>
        </w:rPr>
        <w:t>Prerequisites: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Tibetan Machine Uni" w:hAnsi="Tibetan Machine Uni"/>
          <w:b/>
          <w:bCs/>
          <w:sz w:val="28"/>
          <w:szCs w:val="28"/>
          <w:u w:val="single"/>
        </w:rPr>
        <w:t>Extended Features:</w:t>
      </w:r>
    </w:p>
    <w:p>
      <w:pPr>
        <w:pStyle w:val="Normal"/>
        <w:numPr>
          <w:ilvl w:val="0"/>
          <w:numId w:val="0"/>
        </w:numPr>
        <w:ind w:left="720" w:hanging="0"/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Functions: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print : prints the string value of the object passed as an argument. Prints th string literal value passed as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list_contents : lists the contents (files, directories) of the passed directory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get_size : returns the size of the (file, directory) passed as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create : creates a new (file, directory) in the current directory.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copy : makes a copy of the argument passed (file, directory) in the current directory.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compare : compares two given files to check for equality, returns false or true;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connect : connects to the  given server as an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delete : deletes the given (file, directory).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rename : renames a given (file, directory) to a name passed as an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move : moves a given (file, directory) to the given new path.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sort :  sorts the given directory’s files according to name ordering.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filter: returns all files of the specified type from the given directory.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back_up: makes a back-up copy of your local files to the cloud.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synchronize: performs a  synchronization between local files and files on the cloud to update the cloud files with any new changes.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search: search in the given directory for the given file.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cd : changes the current directory to the given one.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download: downloads the given file using it’s URL.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upload: uploads the specified (file, directory) to the cloud.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open: opens the give file.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properties: returns the properties of the given (file, directory).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move_back: moves one directory back to the previously opened one.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 xml:space="preserve">move_forward: moves one directory forward, in case of moving back then the need to move forward again. </w:t>
      </w:r>
    </w:p>
    <w:p>
      <w:pPr>
        <w:pStyle w:val="Normal"/>
        <w:numPr>
          <w:ilvl w:val="1"/>
          <w:numId w:val="2"/>
        </w:numPr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Century Schoolbook 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betan Machine Uni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Ubuntu" w:hAnsi="Ubuntu" w:cs="Symbol"/>
      <w:b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Ubuntu" w:hAnsi="Ubuntu"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ascii="Century Schoolbook L" w:hAnsi="Century Schoolbook L"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3</Pages>
  <Words>477</Words>
  <Characters>2259</Characters>
  <CharactersWithSpaces>2677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2017-11-07T17:09:00Z</dcterms:created>
  <dc:creator/>
  <dc:description/>
  <dc:language>en-US</dc:language>
  <cp:lastModifiedBy/>
  <dcterms:modified xsi:type="dcterms:W3CDTF">2017-11-07T20:29:44Z</dcterms:modified>
  <cp:revision>17</cp:revision>
  <dc:subject/>
  <dc:title/>
</cp:coreProperties>
</file>