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pPr>
      <w:r>
        <w:rPr>
          <w:rFonts w:ascii="Noto Sans CJK KR Regular" w:hAnsi="Noto Sans CJK KR Regular"/>
          <w:b w:val="false"/>
          <w:bCs w:val="false"/>
          <w:sz w:val="28"/>
          <w:szCs w:val="28"/>
          <w:u w:val="none"/>
        </w:rPr>
        <w:t>ABEDELJALIL JARJANAZY 21501041</w:t>
      </w:r>
    </w:p>
    <w:p>
      <w:pPr>
        <w:pStyle w:val="Normal"/>
        <w:widowControl/>
        <w:numPr>
          <w:ilvl w:val="0"/>
          <w:numId w:val="0"/>
        </w:numPr>
        <w:jc w:val="center"/>
        <w:rPr/>
      </w:pPr>
      <w:r>
        <w:rPr>
          <w:rFonts w:ascii="Noto Sans CJK KR Regular" w:hAnsi="Noto Sans CJK KR Regular"/>
          <w:b w:val="false"/>
          <w:bCs w:val="false"/>
          <w:sz w:val="28"/>
          <w:szCs w:val="28"/>
          <w:u w:val="none"/>
        </w:rPr>
        <w:t>Mohammed Ali 21403227</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The idea behind this project is to design our own programming language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&lt;program&gt; ::= &lt;statment_list&gt;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&lt;statement_list&gt; ::= &lt;statement&gt; | &lt;statement_list&gt; &lt;statement&gt;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&lt;statement&gt; ::= &lt;assignment&gt; SEMICOLON</w:t>
      </w:r>
    </w:p>
    <w:p>
      <w:pPr>
        <w:pStyle w:val="Normal"/>
        <w:numPr>
          <w:ilvl w:val="0"/>
          <w:numId w:val="0"/>
        </w:numPr>
        <w:ind w:left="720" w:hanging="0"/>
        <w:rPr/>
      </w:pPr>
      <w:r>
        <w:rPr>
          <w:rFonts w:ascii="Century Schoolbook L" w:hAnsi="Century Schoolbook L"/>
          <w:b w:val="false"/>
          <w:bCs w:val="false"/>
          <w:sz w:val="28"/>
          <w:szCs w:val="28"/>
          <w:u w:val="none"/>
        </w:rPr>
        <w:tab/>
        <w:tab/>
        <w:t>| &lt;declaration&gt; SEMICOLON</w:t>
      </w:r>
    </w:p>
    <w:p>
      <w:pPr>
        <w:pStyle w:val="Normal"/>
        <w:numPr>
          <w:ilvl w:val="0"/>
          <w:numId w:val="0"/>
        </w:numPr>
        <w:ind w:left="720" w:hanging="0"/>
        <w:rPr/>
      </w:pPr>
      <w:r>
        <w:rPr>
          <w:rFonts w:ascii="Century Schoolbook L" w:hAnsi="Century Schoolbook L"/>
          <w:b w:val="false"/>
          <w:bCs w:val="false"/>
          <w:sz w:val="28"/>
          <w:szCs w:val="28"/>
          <w:u w:val="none"/>
        </w:rPr>
        <w:tab/>
        <w:tab/>
        <w:t>| &lt;loop&gt;</w:t>
      </w:r>
    </w:p>
    <w:p>
      <w:pPr>
        <w:pStyle w:val="Normal"/>
        <w:numPr>
          <w:ilvl w:val="0"/>
          <w:numId w:val="0"/>
        </w:numPr>
        <w:ind w:left="720" w:hanging="0"/>
        <w:rPr/>
      </w:pPr>
      <w:r>
        <w:rPr>
          <w:rFonts w:ascii="Century Schoolbook L" w:hAnsi="Century Schoolbook L"/>
          <w:b w:val="false"/>
          <w:bCs w:val="false"/>
          <w:sz w:val="28"/>
          <w:szCs w:val="28"/>
          <w:u w:val="none"/>
        </w:rPr>
        <w:tab/>
        <w:tab/>
        <w:t>| &lt;condition&gt;</w:t>
      </w:r>
    </w:p>
    <w:p>
      <w:pPr>
        <w:pStyle w:val="Normal"/>
        <w:numPr>
          <w:ilvl w:val="0"/>
          <w:numId w:val="0"/>
        </w:numPr>
        <w:ind w:left="720" w:hanging="0"/>
        <w:rPr/>
      </w:pPr>
      <w:r>
        <w:rPr>
          <w:rFonts w:ascii="Century Schoolbook L" w:hAnsi="Century Schoolbook L"/>
          <w:b w:val="false"/>
          <w:bCs w:val="false"/>
          <w:sz w:val="28"/>
          <w:szCs w:val="28"/>
          <w:u w:val="none"/>
        </w:rPr>
        <w:tab/>
        <w:tab/>
        <w:t>| GOTO COLON &lt;flag&gt; SEMICOLON</w:t>
      </w:r>
    </w:p>
    <w:p>
      <w:pPr>
        <w:pStyle w:val="Normal"/>
        <w:numPr>
          <w:ilvl w:val="0"/>
          <w:numId w:val="0"/>
        </w:numPr>
        <w:ind w:left="720" w:hanging="0"/>
        <w:rPr/>
      </w:pPr>
      <w:r>
        <w:rPr>
          <w:rFonts w:ascii="Century Schoolbook L" w:hAnsi="Century Schoolbook L"/>
          <w:b w:val="false"/>
          <w:bCs w:val="false"/>
          <w:sz w:val="28"/>
          <w:szCs w:val="28"/>
          <w:u w:val="none"/>
        </w:rPr>
        <w:tab/>
        <w:tab/>
        <w:t>| &lt;comment&gt;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SEMICOLON</w:t>
      </w:r>
    </w:p>
    <w:p>
      <w:pPr>
        <w:pStyle w:val="Normal"/>
        <w:numPr>
          <w:ilvl w:val="0"/>
          <w:numId w:val="0"/>
        </w:numPr>
        <w:ind w:left="720" w:hanging="0"/>
        <w:rPr/>
      </w:pPr>
      <w:r>
        <w:rPr>
          <w:rFonts w:ascii="Century Schoolbook L" w:hAnsi="Century Schoolbook L"/>
          <w:b w:val="false"/>
          <w:bCs w:val="false"/>
          <w:sz w:val="28"/>
          <w:szCs w:val="28"/>
          <w:u w:val="none"/>
        </w:rPr>
        <w:tab/>
        <w:tab/>
        <w:t>| BREAK SEMICOLON</w:t>
      </w:r>
    </w:p>
    <w:p>
      <w:pPr>
        <w:pStyle w:val="Normal"/>
        <w:numPr>
          <w:ilvl w:val="0"/>
          <w:numId w:val="0"/>
        </w:numPr>
        <w:ind w:left="720" w:hanging="0"/>
        <w:rPr/>
      </w:pPr>
      <w:r>
        <w:rPr>
          <w:rFonts w:ascii="Century Schoolbook L" w:hAnsi="Century Schoolbook L"/>
          <w:b w:val="false"/>
          <w:bCs w:val="false"/>
          <w:sz w:val="28"/>
          <w:szCs w:val="28"/>
          <w:u w:val="none"/>
        </w:rPr>
        <w:tab/>
        <w:tab/>
        <w:t>| CONTINUE SEMICOLON</w:t>
      </w:r>
    </w:p>
    <w:p>
      <w:pPr>
        <w:pStyle w:val="Normal"/>
        <w:numPr>
          <w:ilvl w:val="0"/>
          <w:numId w:val="0"/>
        </w:numPr>
        <w:ind w:left="720" w:hanging="0"/>
        <w:rPr/>
      </w:pPr>
      <w:r>
        <w:rPr>
          <w:rFonts w:ascii="Century Schoolbook L" w:hAnsi="Century Schoolbook L"/>
          <w:b w:val="false"/>
          <w:bCs w:val="false"/>
          <w:sz w:val="28"/>
          <w:szCs w:val="28"/>
          <w:u w:val="none"/>
        </w:rPr>
        <w:tab/>
        <w:tab/>
        <w:t>| RETURN SEMICOLON</w:t>
      </w:r>
    </w:p>
    <w:p>
      <w:pPr>
        <w:pStyle w:val="Normal"/>
        <w:numPr>
          <w:ilvl w:val="0"/>
          <w:numId w:val="0"/>
        </w:numPr>
        <w:ind w:left="720" w:hanging="0"/>
        <w:rPr/>
      </w:pPr>
      <w:r>
        <w:rPr>
          <w:rFonts w:ascii="Century Schoolbook L" w:hAnsi="Century Schoolbook L"/>
          <w:b w:val="false"/>
          <w:bCs w:val="false"/>
          <w:sz w:val="28"/>
          <w:szCs w:val="28"/>
          <w:u w:val="none"/>
        </w:rPr>
        <w:tab/>
        <w:tab/>
        <w:t>| RETURN IDNTF SEMICOLON</w:t>
      </w:r>
    </w:p>
    <w:p>
      <w:pPr>
        <w:pStyle w:val="Normal"/>
        <w:numPr>
          <w:ilvl w:val="0"/>
          <w:numId w:val="0"/>
        </w:numPr>
        <w:ind w:left="720" w:hanging="0"/>
        <w:rPr/>
      </w:pPr>
      <w:r>
        <w:rPr>
          <w:rFonts w:ascii="Century Schoolbook L" w:hAnsi="Century Schoolbook L"/>
          <w:b w:val="false"/>
          <w:bCs w:val="false"/>
          <w:sz w:val="28"/>
          <w:szCs w:val="28"/>
          <w:u w:val="none"/>
        </w:rPr>
        <w:tab/>
        <w:tab/>
        <w:t>| RETURN &lt;factor&gt;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&lt;function&gt; ::= FUNCTION &lt;return_type&gt; IDNTF LEFT_PARANTHESIS &lt;parameter_list&gt;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&lt;return_type&gt; ::= &lt;data_type&gt;</w:t>
        <w:tab/>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&lt;parameter_list&gt;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&lt;parameter_list&gt; COMMA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VOID</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&lt;block&gt; ::= LEFT_BRACKET &lt;statement_list&gt;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 LEFT_BRACKET &lt;empty&gt;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&lt;declaration&gt; ::= &lt;data_type&gt; IDNTF </w:t>
      </w:r>
    </w:p>
    <w:p>
      <w:pPr>
        <w:pStyle w:val="Normal"/>
        <w:numPr>
          <w:ilvl w:val="0"/>
          <w:numId w:val="0"/>
        </w:numPr>
        <w:ind w:left="720" w:hanging="0"/>
        <w:rPr/>
      </w:pPr>
      <w:r>
        <w:rPr>
          <w:rFonts w:ascii="Century Schoolbook L" w:hAnsi="Century Schoolbook L"/>
          <w:b w:val="false"/>
          <w:bCs w:val="false"/>
          <w:sz w:val="28"/>
          <w:szCs w:val="28"/>
          <w:u w:val="none"/>
        </w:rPr>
        <w:tab/>
        <w:tab/>
        <w:t>| &lt;declaration&gt;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ARRAY &lt;data_type&gt; IDNTF LEFT_SQ_BRACKET INT_LTRL RIGHT_SQ_BRACKET ASSIGNMENT_OPT LEFT_BRACKET &lt;factor_list&gt;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&lt;factor_list&gt; ::= &lt;factor&gt;</w:t>
      </w:r>
    </w:p>
    <w:p>
      <w:pPr>
        <w:pStyle w:val="Normal"/>
        <w:numPr>
          <w:ilvl w:val="0"/>
          <w:numId w:val="0"/>
        </w:numPr>
        <w:ind w:left="720" w:hanging="0"/>
        <w:rPr/>
      </w:pPr>
      <w:r>
        <w:rPr>
          <w:rFonts w:ascii="Century Schoolbook L" w:hAnsi="Century Schoolbook L"/>
          <w:b w:val="false"/>
          <w:bCs w:val="false"/>
          <w:sz w:val="28"/>
          <w:szCs w:val="28"/>
          <w:u w:val="none"/>
        </w:rPr>
        <w:tab/>
        <w:tab/>
        <w:t>| &lt;factor_list&gt;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&lt;RHS&gt; ::= &lt;arithmetic_expression&gt;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&lt;function_call&gt; ::= IDNTF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BLTIN_PRINT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BLTIN_LIST_CONTENTS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BLTIN_GET_SIZE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BLTIN_CREATE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BLTIN_COPY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BLTIN_COMPARE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BLTIN_CONNECT_TO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BLTIN_DELETE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BLTIN_RENAME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BLTIN_SORT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BLTIN_FILTRE_FILES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BLTIN_BACK_UP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BLTIN_SYNCHRONIZE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BLTIN_SEARCH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BLTIN_DOWNLOAD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BLTIN_UPLOAD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BLTIN_OPEN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BLTIN_PROPERTIES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BLTIN_MOVE_BACK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BLTIN_MOVE_FORWARD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&lt;identifier_list&gt;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&lt;arithmetic_expression&gt; ::=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ADD_OPT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SUB_OPT &lt;term&gt;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&lt;term&gt; ::=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MULTIPLY_OPT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DIVIDE_OPT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POW_OPT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MODE_OPT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&lt;factor&gt; ::=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&lt;assignment_operator&gt; ::= 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&lt;assignment&gt; ::= &lt;LHS&gt;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&lt;LHS&gt; INCREMENT_OPT </w:t>
      </w:r>
    </w:p>
    <w:p>
      <w:pPr>
        <w:pStyle w:val="Normal"/>
        <w:numPr>
          <w:ilvl w:val="0"/>
          <w:numId w:val="0"/>
        </w:numPr>
        <w:ind w:left="720" w:hanging="0"/>
        <w:rPr/>
      </w:pPr>
      <w:r>
        <w:rPr>
          <w:rFonts w:ascii="Century Schoolbook L" w:hAnsi="Century Schoolbook L"/>
          <w:b w:val="false"/>
          <w:bCs w:val="false"/>
          <w:sz w:val="28"/>
          <w:szCs w:val="28"/>
          <w:u w:val="none"/>
        </w:rPr>
        <w:tab/>
        <w:tab/>
        <w:t>| &lt;LHS&gt; DECREMENT_OPT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&lt;LHS&gt; ::= IDNTF</w:t>
      </w:r>
    </w:p>
    <w:p>
      <w:pPr>
        <w:pStyle w:val="Normal"/>
        <w:numPr>
          <w:ilvl w:val="0"/>
          <w:numId w:val="0"/>
        </w:numPr>
        <w:ind w:left="720" w:hanging="0"/>
        <w:rPr/>
      </w:pPr>
      <w:r>
        <w:rPr>
          <w:rFonts w:ascii="Century Schoolbook L" w:hAnsi="Century Schoolbook L"/>
          <w:b w:val="false"/>
          <w:bCs w:val="false"/>
          <w:sz w:val="28"/>
          <w:szCs w:val="28"/>
          <w:u w:val="none"/>
        </w:rPr>
        <w:tab/>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ab/>
        <w:t>;</w:t>
        <w:tab/>
      </w:r>
    </w:p>
    <w:p>
      <w:pPr>
        <w:pStyle w:val="Normal"/>
        <w:numPr>
          <w:ilvl w:val="0"/>
          <w:numId w:val="0"/>
        </w:numPr>
        <w:ind w:left="720" w:hanging="0"/>
        <w:rPr/>
      </w:pPr>
      <w:r>
        <w:rPr>
          <w:rFonts w:ascii="Century Schoolbook L" w:hAnsi="Century Schoolbook L"/>
          <w:b w:val="false"/>
          <w:bCs w:val="false"/>
          <w:sz w:val="28"/>
          <w:szCs w:val="28"/>
          <w:u w:val="none"/>
        </w:rPr>
        <w:t xml:space="preserve">loop </w:t>
        <w:tab/>
      </w:r>
    </w:p>
    <w:p>
      <w:pPr>
        <w:pStyle w:val="Normal"/>
        <w:numPr>
          <w:ilvl w:val="0"/>
          <w:numId w:val="0"/>
        </w:numPr>
        <w:ind w:left="720" w:hanging="0"/>
        <w:rPr/>
      </w:pPr>
      <w:r>
        <w:rPr>
          <w:rFonts w:ascii="Century Schoolbook L" w:hAnsi="Century Schoolbook L"/>
          <w:b w:val="false"/>
          <w:bCs w:val="false"/>
          <w:sz w:val="28"/>
          <w:szCs w:val="28"/>
          <w:u w:val="none"/>
        </w:rPr>
        <w:tab/>
        <w:tab/>
        <w:t>: &lt;while_loop&gt;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&lt;do_while_loop&gt; </w:t>
      </w:r>
    </w:p>
    <w:p>
      <w:pPr>
        <w:pStyle w:val="Normal"/>
        <w:numPr>
          <w:ilvl w:val="0"/>
          <w:numId w:val="0"/>
        </w:numPr>
        <w:ind w:left="720" w:hanging="0"/>
        <w:rPr/>
      </w:pPr>
      <w:r>
        <w:rPr>
          <w:rFonts w:ascii="Century Schoolbook L" w:hAnsi="Century Schoolbook L"/>
          <w:b w:val="false"/>
          <w:bCs w:val="false"/>
          <w:sz w:val="28"/>
          <w:szCs w:val="28"/>
          <w:u w:val="none"/>
        </w:rPr>
        <w:tab/>
        <w:tab/>
        <w:t>| &lt;for_loop&gt;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&lt;while_loop&gt; ::= WHILE LEFT_PARANTHESIS &lt;boolean_expression&gt; RIGHT_PARANTHESIS &lt;block&gt;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&lt;do_while_loop&gt; ::= &lt;do_statement&gt; WHILE LEFT_PARANTHESIS &lt;boolean_expression&gt; RIGHT_PARANTHESIS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&lt;do_statement&gt; ::= DO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&lt;for_loop&gt; ::= FOR LEFT_PARANTHESIS &lt;for_statement&gt;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&lt;for_statement&gt; ::= &lt;initialize&gt; SEMICOLON &lt;boolean_expression&gt; SEMICOLON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&lt;initialize&gt; ::= &lt;declaration&gt;</w:t>
      </w:r>
    </w:p>
    <w:p>
      <w:pPr>
        <w:pStyle w:val="Normal"/>
        <w:numPr>
          <w:ilvl w:val="0"/>
          <w:numId w:val="0"/>
        </w:numPr>
        <w:ind w:left="720" w:hanging="0"/>
        <w:rPr/>
      </w:pPr>
      <w:r>
        <w:rPr>
          <w:rFonts w:ascii="Century Schoolbook L" w:hAnsi="Century Schoolbook L"/>
          <w:b w:val="false"/>
          <w:bCs w:val="false"/>
          <w:sz w:val="28"/>
          <w:szCs w:val="28"/>
          <w:u w:val="none"/>
        </w:rPr>
        <w:tab/>
        <w:tab/>
        <w:t>|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&lt;condition&gt; ::= &lt;if_statement&gt;</w:t>
      </w:r>
    </w:p>
    <w:p>
      <w:pPr>
        <w:pStyle w:val="Normal"/>
        <w:numPr>
          <w:ilvl w:val="0"/>
          <w:numId w:val="0"/>
        </w:numPr>
        <w:ind w:left="720" w:hanging="0"/>
        <w:rPr/>
      </w:pPr>
      <w:r>
        <w:rPr>
          <w:rFonts w:ascii="Century Schoolbook L" w:hAnsi="Century Schoolbook L"/>
          <w:b w:val="false"/>
          <w:bCs w:val="false"/>
          <w:sz w:val="28"/>
          <w:szCs w:val="28"/>
          <w:u w:val="none"/>
        </w:rPr>
        <w:tab/>
        <w:tab/>
        <w:t>| &lt;switch_statement&gt;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&lt;if_statement&gt; ::= 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IF LEFT_PARANTHESIS &lt;function_call&gt;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ELSE &lt;block&gt;</w:t>
      </w:r>
    </w:p>
    <w:p>
      <w:pPr>
        <w:pStyle w:val="Normal"/>
        <w:numPr>
          <w:ilvl w:val="0"/>
          <w:numId w:val="0"/>
        </w:numPr>
        <w:ind w:left="720" w:hanging="0"/>
        <w:rPr/>
      </w:pPr>
      <w:r>
        <w:rPr>
          <w:rFonts w:ascii="Century Schoolbook L" w:hAnsi="Century Schoolbook L"/>
          <w:b w:val="false"/>
          <w:bCs w:val="false"/>
          <w:sz w:val="28"/>
          <w:szCs w:val="28"/>
          <w:u w:val="none"/>
        </w:rPr>
        <w:tab/>
        <w:tab/>
        <w:t>| IFNOT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&lt;boolean_expression&gt; ::= &lt;comparison&gt;</w:t>
      </w:r>
    </w:p>
    <w:p>
      <w:pPr>
        <w:pStyle w:val="Normal"/>
        <w:numPr>
          <w:ilvl w:val="0"/>
          <w:numId w:val="0"/>
        </w:numPr>
        <w:ind w:left="720" w:hanging="0"/>
        <w:rPr/>
      </w:pPr>
      <w:r>
        <w:rPr>
          <w:rFonts w:ascii="Century Schoolbook L" w:hAnsi="Century Schoolbook L"/>
          <w:b w:val="false"/>
          <w:bCs w:val="false"/>
          <w:sz w:val="28"/>
          <w:szCs w:val="28"/>
          <w:u w:val="none"/>
        </w:rPr>
        <w:tab/>
        <w:tab/>
        <w:t>|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&lt;comparison&gt; ::= &lt;boolean_expression&gt;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 &lt;boolean_operators&gt;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&lt;compared&gt; ::=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&lt;relational_operators&gt; ::= LESSEQ_OPT</w:t>
      </w:r>
    </w:p>
    <w:p>
      <w:pPr>
        <w:pStyle w:val="Normal"/>
        <w:numPr>
          <w:ilvl w:val="0"/>
          <w:numId w:val="0"/>
        </w:numPr>
        <w:ind w:left="720" w:hanging="0"/>
        <w:rPr/>
      </w:pPr>
      <w:r>
        <w:rPr>
          <w:rFonts w:ascii="Century Schoolbook L" w:hAnsi="Century Schoolbook L"/>
          <w:b w:val="false"/>
          <w:bCs w:val="false"/>
          <w:sz w:val="28"/>
          <w:szCs w:val="28"/>
          <w:u w:val="none"/>
        </w:rPr>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&lt;boolean_operators&gt; ::= AND_OPT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OR_OPT </w:t>
      </w:r>
    </w:p>
    <w:p>
      <w:pPr>
        <w:pStyle w:val="Normal"/>
        <w:numPr>
          <w:ilvl w:val="0"/>
          <w:numId w:val="0"/>
        </w:numPr>
        <w:ind w:left="720" w:hanging="0"/>
        <w:rPr/>
      </w:pPr>
      <w:r>
        <w:rPr>
          <w:rFonts w:ascii="Century Schoolbook L" w:hAnsi="Century Schoolbook L"/>
          <w:b w:val="false"/>
          <w:bCs w:val="false"/>
          <w:sz w:val="28"/>
          <w:szCs w:val="28"/>
          <w:u w:val="none"/>
        </w:rPr>
        <w:tab/>
        <w:tab/>
        <w:t>| XOR_OPT</w:t>
      </w:r>
    </w:p>
    <w:p>
      <w:pPr>
        <w:pStyle w:val="Normal"/>
        <w:numPr>
          <w:ilvl w:val="0"/>
          <w:numId w:val="0"/>
        </w:numPr>
        <w:ind w:left="720" w:hanging="0"/>
        <w:rPr/>
      </w:pPr>
      <w:r>
        <w:rPr>
          <w:rFonts w:ascii="Century Schoolbook L" w:hAnsi="Century Schoolbook L"/>
          <w:b w:val="false"/>
          <w:bCs w:val="false"/>
          <w:sz w:val="28"/>
          <w:szCs w:val="28"/>
          <w:u w:val="none"/>
        </w:rPr>
        <w:tab/>
        <w:tab/>
        <w:t>| NOR_OPT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&lt;switch_statement&gt; ::= SWITCH LEFT_PARANTHESIS IDNTF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SWITCH LEFT_PARANTHESIS IDNTF LEFT_SQ_BRACKET IDNTF RIGHT_SQ_BRACKET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&lt;case_statement&gt; ::=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 xml:space="preserve">    </w:t>
        <w:tab/>
        <w:t>| &lt;case_statement&gt; DEFAULT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&lt;data_type&gt; ::= CHAR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 BOOL</w:t>
      </w:r>
    </w:p>
    <w:p>
      <w:pPr>
        <w:pStyle w:val="Normal"/>
        <w:numPr>
          <w:ilvl w:val="0"/>
          <w:numId w:val="0"/>
        </w:numPr>
        <w:ind w:left="720" w:hanging="0"/>
        <w:rPr/>
      </w:pPr>
      <w:r>
        <w:rPr>
          <w:rFonts w:ascii="Century Schoolbook L" w:hAnsi="Century Schoolbook L"/>
          <w:b w:val="false"/>
          <w:bCs w:val="false"/>
          <w:sz w:val="28"/>
          <w:szCs w:val="28"/>
          <w:u w:val="none"/>
        </w:rPr>
        <w:tab/>
        <w:tab/>
        <w:t>| BYTE</w:t>
      </w:r>
    </w:p>
    <w:p>
      <w:pPr>
        <w:pStyle w:val="Normal"/>
        <w:numPr>
          <w:ilvl w:val="0"/>
          <w:numId w:val="0"/>
        </w:numPr>
        <w:ind w:left="720" w:hanging="0"/>
        <w:rPr/>
      </w:pPr>
      <w:r>
        <w:rPr>
          <w:rFonts w:ascii="Century Schoolbook L" w:hAnsi="Century Schoolbook L"/>
          <w:b w:val="false"/>
          <w:bCs w:val="false"/>
          <w:sz w:val="28"/>
          <w:szCs w:val="28"/>
          <w:u w:val="none"/>
        </w:rPr>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 FILE</w:t>
      </w:r>
    </w:p>
    <w:p>
      <w:pPr>
        <w:pStyle w:val="Normal"/>
        <w:numPr>
          <w:ilvl w:val="0"/>
          <w:numId w:val="0"/>
        </w:numPr>
        <w:ind w:left="720" w:hanging="0"/>
        <w:rPr/>
      </w:pPr>
      <w:r>
        <w:rPr>
          <w:rFonts w:ascii="Century Schoolbook L" w:hAnsi="Century Schoolbook L"/>
          <w:b w:val="false"/>
          <w:bCs w:val="false"/>
          <w:sz w:val="28"/>
          <w:szCs w:val="28"/>
          <w:u w:val="none"/>
        </w:rPr>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 LONG_FLOAT</w:t>
      </w:r>
    </w:p>
    <w:p>
      <w:pPr>
        <w:pStyle w:val="Normal"/>
        <w:numPr>
          <w:ilvl w:val="0"/>
          <w:numId w:val="0"/>
        </w:numPr>
        <w:ind w:left="720" w:hanging="0"/>
        <w:rPr/>
      </w:pPr>
      <w:r>
        <w:rPr>
          <w:rFonts w:ascii="Century Schoolbook L" w:hAnsi="Century Schoolbook L"/>
          <w:b w:val="false"/>
          <w:bCs w:val="false"/>
          <w:sz w:val="28"/>
          <w:szCs w:val="28"/>
          <w:u w:val="none"/>
        </w:rPr>
        <w:tab/>
        <w:tab/>
        <w:t>| SHORT_FLOAT</w:t>
      </w:r>
    </w:p>
    <w:p>
      <w:pPr>
        <w:pStyle w:val="Normal"/>
        <w:numPr>
          <w:ilvl w:val="0"/>
          <w:numId w:val="0"/>
        </w:numPr>
        <w:ind w:left="720" w:hanging="0"/>
        <w:rPr/>
      </w:pPr>
      <w:r>
        <w:rPr>
          <w:rFonts w:ascii="Century Schoolbook L" w:hAnsi="Century Schoolbook L"/>
          <w:b w:val="false"/>
          <w:bCs w:val="false"/>
          <w:sz w:val="28"/>
          <w:szCs w:val="28"/>
          <w:u w:val="none"/>
        </w:rPr>
        <w:tab/>
        <w:tab/>
        <w:t>| LONG_DOUBLE</w:t>
      </w:r>
    </w:p>
    <w:p>
      <w:pPr>
        <w:pStyle w:val="Normal"/>
        <w:numPr>
          <w:ilvl w:val="0"/>
          <w:numId w:val="0"/>
        </w:numPr>
        <w:ind w:left="720" w:hanging="0"/>
        <w:rPr/>
      </w:pPr>
      <w:r>
        <w:rPr>
          <w:rFonts w:ascii="Century Schoolbook L" w:hAnsi="Century Schoolbook L"/>
          <w:b w:val="false"/>
          <w:bCs w:val="false"/>
          <w:sz w:val="28"/>
          <w:szCs w:val="28"/>
          <w:u w:val="none"/>
        </w:rPr>
        <w:tab/>
        <w:tab/>
        <w:t>| SHORT_DOUBLE</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&lt;flag&gt; ::= 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&lt;comment&gt; ::= BACK_SLASH ASTRIC COMMENT ASTRIC BACK_SLASH</w:t>
      </w:r>
    </w:p>
    <w:p>
      <w:pPr>
        <w:pStyle w:val="Normal"/>
        <w:numPr>
          <w:ilvl w:val="0"/>
          <w:numId w:val="0"/>
        </w:numPr>
        <w:ind w:left="720" w:hanging="0"/>
        <w:rPr/>
      </w:pPr>
      <w:r>
        <w:rPr>
          <w:rFonts w:ascii="Century Schoolbook L" w:hAnsi="Century Schoolbook L"/>
          <w:b w:val="false"/>
          <w:bCs w:val="false"/>
          <w:sz w:val="28"/>
          <w:szCs w:val="28"/>
          <w:u w:val="none"/>
        </w:rPr>
        <w:t>&lt;empty&gt; ::= /* empty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The language’s structure/statements:</w:t>
      </w:r>
    </w:p>
    <w:p>
      <w:pPr>
        <w:pStyle w:val="Normal"/>
        <w:rPr>
          <w:b w:val="false"/>
          <w:b w:val="false"/>
          <w:bCs w:val="false"/>
          <w:u w:val="none"/>
        </w:rPr>
      </w:pPr>
      <w:r>
        <w:rPr>
          <w:rFonts w:ascii="Tibetan Machine Uni" w:hAnsi="Tibetan Machine Uni"/>
          <w:b w:val="false"/>
          <w:bCs w:val="false"/>
          <w:sz w:val="28"/>
          <w:szCs w:val="28"/>
          <w:u w:val="none"/>
        </w:rPr>
        <w:t>The language follows a simple, forward logic to operate. One of two cases is recognized in each statement, the first case is a statement that requires a semicolon to end it, such as assignment, declaration, function calling or a go_to command along with the break and continue commands.</w:t>
      </w:r>
    </w:p>
    <w:p>
      <w:pPr>
        <w:pStyle w:val="Normal"/>
        <w:rPr>
          <w:b w:val="false"/>
          <w:b w:val="false"/>
          <w:bCs w:val="false"/>
          <w:u w:val="none"/>
        </w:rPr>
      </w:pPr>
      <w:r>
        <w:rPr>
          <w:rFonts w:ascii="Tibetan Machine Uni" w:hAnsi="Tibetan Machine Uni"/>
          <w:b w:val="false"/>
          <w:bCs w:val="false"/>
          <w:sz w:val="28"/>
          <w:szCs w:val="28"/>
          <w:u w:val="none"/>
        </w:rPr>
        <w:t>The second case is a statement that uses a code block starting with a left bracket and ending with a right one, such as loop and  condition statements. Moreover, the notion of multi-line commenting is present in the language, where it starts with a (/*) and end of with (*/).</w:t>
      </w:r>
    </w:p>
    <w:p>
      <w:pPr>
        <w:pStyle w:val="Normal"/>
        <w:rPr>
          <w:b w:val="false"/>
          <w:b w:val="false"/>
          <w:bCs w:val="false"/>
          <w:u w:val="none"/>
        </w:rPr>
      </w:pPr>
      <w:r>
        <w:rPr>
          <w:rFonts w:ascii="Tibetan Machine Uni" w:hAnsi="Tibetan Machine Uni"/>
          <w:b w:val="false"/>
          <w:bCs w:val="false"/>
          <w:sz w:val="28"/>
          <w:szCs w:val="28"/>
          <w:u w:val="none"/>
        </w:rPr>
        <w:t>Defining functions is not an option in our language because as it is a file operation language it has all the necessary function built in and ready to be used.</w:t>
      </w:r>
    </w:p>
    <w:p>
      <w:pPr>
        <w:pStyle w:val="Normal"/>
        <w:rPr>
          <w:b w:val="false"/>
          <w:b w:val="false"/>
          <w:bCs w:val="false"/>
          <w:u w:val="none"/>
        </w:rPr>
      </w:pPr>
      <w:r>
        <w:rPr>
          <w:rFonts w:ascii="Tibetan Machine Uni" w:hAnsi="Tibetan Machine Uni"/>
          <w:b w:val="false"/>
          <w:bCs w:val="false"/>
          <w:sz w:val="28"/>
          <w:szCs w:val="28"/>
          <w:u w:val="none"/>
        </w:rPr>
        <w:t>The code block is defined as any number of statements withing opening and closing brackets.</w:t>
      </w:r>
    </w:p>
    <w:p>
      <w:pPr>
        <w:pStyle w:val="Normal"/>
        <w:rPr/>
      </w:pPr>
      <w:r>
        <w:rPr>
          <w:rFonts w:ascii="Tibetan Machine Uni" w:hAnsi="Tibetan Machine Uni"/>
          <w:b w:val="false"/>
          <w:bCs w:val="false"/>
          <w:sz w:val="28"/>
          <w:szCs w:val="28"/>
          <w:u w:val="none"/>
        </w:rPr>
        <w:t xml:space="preserve">The language presents a new and useful type of statement, that reminds us of the assembly type languages, which is the (go_to) command that searches for the specific flag in the following code statements to move the execution to the corresponding statement, jumping over statements before it.   </w:t>
      </w:r>
    </w:p>
    <w:p>
      <w:pPr>
        <w:pStyle w:val="Normal"/>
        <w:rPr>
          <w:rFonts w:ascii="Tibetan Machine Uni" w:hAnsi="Tibetan Machine Uni"/>
          <w:b w:val="false"/>
          <w:b w:val="false"/>
          <w:bCs w:val="false"/>
          <w:sz w:val="28"/>
          <w:szCs w:val="28"/>
          <w:u w:val="none"/>
        </w:rPr>
      </w:pPr>
      <w:r>
        <w:rPr/>
      </w:r>
    </w:p>
    <w:p>
      <w:pPr>
        <w:pStyle w:val="Normal"/>
        <w:rPr>
          <w:b/>
          <w:b/>
          <w:bCs/>
          <w:u w:val="single"/>
        </w:rPr>
      </w:pPr>
      <w:r>
        <w:rPr>
          <w:rFonts w:ascii="Tibetan Machine Uni" w:hAnsi="Tibetan Machine Uni"/>
          <w:b/>
          <w:bCs/>
          <w:sz w:val="28"/>
          <w:szCs w:val="28"/>
          <w:u w:val="single"/>
        </w:rPr>
        <w:t>Error handling:</w:t>
      </w:r>
    </w:p>
    <w:p>
      <w:pPr>
        <w:pStyle w:val="Normal"/>
        <w:rPr>
          <w:b w:val="false"/>
          <w:b w:val="false"/>
          <w:bCs w:val="false"/>
          <w:u w:val="none"/>
        </w:rPr>
      </w:pPr>
      <w:r>
        <w:rPr>
          <w:rFonts w:ascii="Tibetan Machine Uni" w:hAnsi="Tibetan Machine Uni"/>
          <w:b w:val="false"/>
          <w:bCs w:val="false"/>
          <w:sz w:val="28"/>
          <w:szCs w:val="28"/>
          <w:u w:val="none"/>
        </w:rPr>
        <w:t xml:space="preserve">the language detects any statement that doesn’t meet its specifications and consider it as an error, then it exits execution and print out to the console a message indicating the cause of the error.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roman"/>
    <w:pitch w:val="variable"/>
  </w:font>
  <w:font w:name="Noto Sans CJK KR Regula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entury Schoolbook L" w:hAnsi="Century Schoolbook 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Century Schoolbook L" w:hAnsi="Century Schoolbook L"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LibreOffice/5.1.6.2$Linux_X86_64 LibreOffice_project/10m0$Build-2</Application>
  <Pages>12</Pages>
  <Words>1460</Words>
  <Characters>9259</Characters>
  <CharactersWithSpaces>10779</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2017-11-09T18:16:52Z</dcterms:modified>
  <cp:revision>41</cp:revision>
  <dc:subject/>
  <dc:title/>
</cp:coreProperties>
</file>