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5DFFC" w14:textId="548B4E77" w:rsidR="00404DEC" w:rsidRPr="00282FDC" w:rsidRDefault="00404DEC" w:rsidP="00282FDC">
      <w:pPr>
        <w:spacing w:line="276" w:lineRule="auto"/>
        <w:jc w:val="both"/>
        <w:rPr>
          <w:rFonts w:asciiTheme="majorBidi" w:hAnsiTheme="majorBidi" w:cstheme="majorBidi"/>
          <w:color w:val="0F4761" w:themeColor="accent1" w:themeShade="BF"/>
          <w:sz w:val="44"/>
          <w:szCs w:val="44"/>
          <w:lang w:val="en-US"/>
        </w:rPr>
      </w:pPr>
      <w:r w:rsidRPr="00404DEC">
        <w:rPr>
          <w:rFonts w:asciiTheme="majorBidi" w:hAnsiTheme="majorBidi" w:cstheme="majorBidi"/>
          <w:color w:val="0F4761" w:themeColor="accent1" w:themeShade="BF"/>
          <w:sz w:val="44"/>
          <w:szCs w:val="44"/>
          <w:lang w:val="en-US"/>
        </w:rPr>
        <w:t>LLMs Comparison</w:t>
      </w:r>
    </w:p>
    <w:p w14:paraId="143C1127" w14:textId="77777777" w:rsidR="00E80981" w:rsidRDefault="00E80981" w:rsidP="00282FDC">
      <w:pPr>
        <w:pStyle w:val="Heading1"/>
        <w:numPr>
          <w:ilvl w:val="0"/>
          <w:numId w:val="4"/>
        </w:numPr>
        <w:spacing w:line="276" w:lineRule="auto"/>
        <w:jc w:val="both"/>
        <w:rPr>
          <w:lang w:val="en-US"/>
        </w:rPr>
      </w:pPr>
      <w:r>
        <w:rPr>
          <w:lang w:val="en-US"/>
        </w:rPr>
        <w:t>Models Overview:</w:t>
      </w:r>
    </w:p>
    <w:p w14:paraId="1030712A" w14:textId="77777777" w:rsidR="00E80981" w:rsidRPr="00E80981" w:rsidRDefault="00E80981" w:rsidP="00282FDC">
      <w:pPr>
        <w:spacing w:line="276" w:lineRule="auto"/>
        <w:ind w:left="360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Each model under review offers unique configurations tailored to different types of use cases, with significant differences in processing speed, pricing, and free-tier access. Below is a comparison to highlight how each model stands in terms of speed, cost-effectiveness, and quota allocations.</w:t>
      </w:r>
    </w:p>
    <w:p w14:paraId="2D7223DD" w14:textId="77777777" w:rsidR="00E80981" w:rsidRPr="00E80981" w:rsidRDefault="00E80981" w:rsidP="00282FDC">
      <w:pPr>
        <w:spacing w:line="276" w:lineRule="auto"/>
        <w:jc w:val="both"/>
        <w:rPr>
          <w:sz w:val="24"/>
          <w:szCs w:val="24"/>
          <w:lang w:val="en-US"/>
        </w:rPr>
      </w:pPr>
    </w:p>
    <w:p w14:paraId="58DEC047" w14:textId="4FC4CC63" w:rsidR="00E80981" w:rsidRDefault="00E80981" w:rsidP="00282FDC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Gemini 1.5 flash-8b: Known for its impressive speed and affordability, the Gemini 1.5 flash-8b model provides a high level of performance within the constraints of its lightweight architecture. It is particularly appealing due to its robust free-tier allocation.</w:t>
      </w:r>
    </w:p>
    <w:p w14:paraId="0280448A" w14:textId="77777777" w:rsidR="00282FDC" w:rsidRPr="00282FDC" w:rsidRDefault="00282FDC" w:rsidP="00282FDC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68F76BFF" w14:textId="2089827F" w:rsidR="00E80981" w:rsidRDefault="00E80981" w:rsidP="00282FDC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Gemini 1.5 flash: Similar to the flash-8b but configured with a different balance between response time and accuracy. This model may offer slight improvements in accuracy but at a slightly higher cost.</w:t>
      </w:r>
    </w:p>
    <w:p w14:paraId="05A296D7" w14:textId="77777777" w:rsidR="00282FDC" w:rsidRPr="00282FDC" w:rsidRDefault="00282FDC" w:rsidP="00282FDC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7E477F35" w14:textId="48ABE8BC" w:rsidR="00E80981" w:rsidRDefault="00E80981" w:rsidP="00282FDC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Gemini 1.5 pro: The advanced version within the Gemini family, optimized for high-complexity tasks and longer, more accurate responses. The pro variant is significantly costlier but justifies the price with higher-quality outputs for specialized applications.</w:t>
      </w:r>
    </w:p>
    <w:p w14:paraId="72473C04" w14:textId="77777777" w:rsidR="00282FDC" w:rsidRPr="00282FDC" w:rsidRDefault="00282FDC" w:rsidP="00282FDC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17E812F6" w14:textId="5544526A" w:rsidR="00E80981" w:rsidRPr="00E80981" w:rsidRDefault="00E80981" w:rsidP="00282FDC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ChatGPT</w:t>
      </w:r>
      <w:r w:rsidR="00B80EDE">
        <w:rPr>
          <w:sz w:val="24"/>
          <w:szCs w:val="24"/>
          <w:lang w:val="en-US"/>
        </w:rPr>
        <w:t>-4o-mini</w:t>
      </w:r>
      <w:r w:rsidRPr="00E80981">
        <w:rPr>
          <w:sz w:val="24"/>
          <w:szCs w:val="24"/>
          <w:lang w:val="en-US"/>
        </w:rPr>
        <w:t>: Developed by OpenAI, ChatGPT is renowned for its broad general-purpose capabilities and high accuracy, particularly in language fluency. Its pricing and free-tier options vary, with competitive performance in both response time and quality.</w:t>
      </w:r>
    </w:p>
    <w:p w14:paraId="65D00CC7" w14:textId="77777777" w:rsidR="00E80981" w:rsidRPr="00E80981" w:rsidRDefault="00E80981" w:rsidP="00282FDC">
      <w:pPr>
        <w:pStyle w:val="ListParagraph"/>
        <w:spacing w:line="276" w:lineRule="auto"/>
        <w:jc w:val="both"/>
        <w:rPr>
          <w:lang w:val="en-US"/>
        </w:rPr>
      </w:pPr>
    </w:p>
    <w:p w14:paraId="409E5FE5" w14:textId="4DDBD547" w:rsidR="00E80981" w:rsidRPr="00E80981" w:rsidRDefault="00E80981" w:rsidP="00282FDC">
      <w:pPr>
        <w:pStyle w:val="Heading1"/>
        <w:numPr>
          <w:ilvl w:val="0"/>
          <w:numId w:val="4"/>
        </w:numPr>
        <w:spacing w:line="276" w:lineRule="auto"/>
        <w:jc w:val="both"/>
        <w:rPr>
          <w:lang w:val="en-US"/>
        </w:rPr>
      </w:pPr>
      <w:r w:rsidRPr="00E80981">
        <w:rPr>
          <w:lang w:val="en-US"/>
        </w:rPr>
        <w:t>Performance Comparison</w:t>
      </w:r>
    </w:p>
    <w:p w14:paraId="16D1BD52" w14:textId="77777777" w:rsidR="00E80981" w:rsidRPr="00E80981" w:rsidRDefault="00E80981" w:rsidP="00282FDC">
      <w:pPr>
        <w:spacing w:line="276" w:lineRule="auto"/>
        <w:ind w:left="360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Performance in LLMs often hinges on latency, accuracy, and model capacity. Here’s a breakdown of how these models stack up:</w:t>
      </w:r>
    </w:p>
    <w:p w14:paraId="0758A033" w14:textId="77777777" w:rsidR="00E80981" w:rsidRPr="00E80981" w:rsidRDefault="00E80981" w:rsidP="00282FDC">
      <w:pPr>
        <w:pStyle w:val="Heading2"/>
        <w:spacing w:line="276" w:lineRule="auto"/>
        <w:ind w:firstLine="360"/>
        <w:jc w:val="both"/>
      </w:pPr>
      <w:r w:rsidRPr="00E80981">
        <w:t>Latency and Speed:</w:t>
      </w:r>
    </w:p>
    <w:p w14:paraId="6E067AD9" w14:textId="77777777" w:rsidR="00E80981" w:rsidRDefault="00E80981" w:rsidP="00282FDC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Gemini 1.5 flash-8b is the fastest among the models reviewed, optimized for quick responses due to its smaller parameter set, which accelerates processing time.</w:t>
      </w:r>
    </w:p>
    <w:p w14:paraId="470B0333" w14:textId="77777777" w:rsidR="00282FDC" w:rsidRPr="00E80981" w:rsidRDefault="00282FDC" w:rsidP="00282FDC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09A3CB20" w14:textId="77777777" w:rsidR="00E80981" w:rsidRDefault="00E80981" w:rsidP="00282FDC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lastRenderedPageBreak/>
        <w:t>Gemini 1.5 flash has slightly longer latency than the flash-8b but still offers competitive response times suitable for real-time applications.</w:t>
      </w:r>
    </w:p>
    <w:p w14:paraId="23509AFC" w14:textId="77777777" w:rsidR="00282FDC" w:rsidRPr="00E80981" w:rsidRDefault="00282FDC" w:rsidP="00282FDC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6BB43A80" w14:textId="77777777" w:rsidR="00E80981" w:rsidRDefault="00E80981" w:rsidP="00282FDC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Gemini 1.5 pro experiences increased latency, as it processes more parameters to generate highly detailed outputs. While slower, this model excels in complex tasks.</w:t>
      </w:r>
    </w:p>
    <w:p w14:paraId="1EDF1C22" w14:textId="77777777" w:rsidR="00282FDC" w:rsidRPr="00E80981" w:rsidRDefault="00282FDC" w:rsidP="00282FDC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7C354352" w14:textId="5BD6CA90" w:rsidR="00E80981" w:rsidRDefault="00E80981" w:rsidP="00282FDC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ChatGPT</w:t>
      </w:r>
      <w:r w:rsidR="00B80EDE">
        <w:rPr>
          <w:sz w:val="24"/>
          <w:szCs w:val="24"/>
          <w:lang w:val="en-US"/>
        </w:rPr>
        <w:t>-4o-mini</w:t>
      </w:r>
      <w:r w:rsidRPr="00E80981">
        <w:rPr>
          <w:sz w:val="24"/>
          <w:szCs w:val="24"/>
          <w:lang w:val="en-US"/>
        </w:rPr>
        <w:t xml:space="preserve"> generally provides fast responses, though its speed can vary depending on server load and model version. It performs well for general-purpose queries.</w:t>
      </w:r>
    </w:p>
    <w:p w14:paraId="233BAFE2" w14:textId="77777777" w:rsidR="00190FEE" w:rsidRPr="00190FEE" w:rsidRDefault="00190FEE" w:rsidP="00190FEE">
      <w:pPr>
        <w:pStyle w:val="ListParagraph"/>
        <w:rPr>
          <w:sz w:val="24"/>
          <w:szCs w:val="24"/>
          <w:lang w:val="en-US"/>
        </w:rPr>
      </w:pPr>
    </w:p>
    <w:p w14:paraId="79F7671D" w14:textId="77777777" w:rsidR="00190FEE" w:rsidRPr="00E80981" w:rsidRDefault="00190FEE" w:rsidP="00190FEE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0A5B7832" w14:textId="77777777" w:rsidR="00E80981" w:rsidRPr="00E80981" w:rsidRDefault="00E80981" w:rsidP="00282FDC">
      <w:pPr>
        <w:pStyle w:val="Heading2"/>
        <w:spacing w:line="276" w:lineRule="auto"/>
        <w:ind w:firstLine="720"/>
        <w:jc w:val="both"/>
      </w:pPr>
      <w:r w:rsidRPr="00E80981">
        <w:t>Accuracy and Output Quality:</w:t>
      </w:r>
    </w:p>
    <w:p w14:paraId="721EC9DD" w14:textId="77777777" w:rsidR="00E80981" w:rsidRDefault="00E80981" w:rsidP="00190FEE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Gemini 1.5 flash-8b offers satisfactory accuracy for most common tasks, though it may lack in highly specialized contexts. Its responses are direct and effective, given its design focus on speed.</w:t>
      </w:r>
    </w:p>
    <w:p w14:paraId="51AD5B29" w14:textId="77777777" w:rsidR="00282FDC" w:rsidRPr="00E80981" w:rsidRDefault="00282FDC" w:rsidP="00190FEE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1F6EFFF2" w14:textId="172F8681" w:rsidR="00282FDC" w:rsidRPr="00190FEE" w:rsidRDefault="00E80981" w:rsidP="00190FEE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Gemini 1.5 flash tends to produce more nuanced responses than the flash-8b, making it better for tasks requiring slightly higher language understanding.</w:t>
      </w:r>
    </w:p>
    <w:p w14:paraId="13F7AB30" w14:textId="77777777" w:rsidR="00282FDC" w:rsidRPr="00E80981" w:rsidRDefault="00282FDC" w:rsidP="00190FEE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1B0E3064" w14:textId="77777777" w:rsidR="00E80981" w:rsidRDefault="00E80981" w:rsidP="00190FEE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Gemini 1.5 pro outperforms other Gemini models in accuracy and detail due to its extensive parameter set, rendering it ideal for professional-grade applications.</w:t>
      </w:r>
    </w:p>
    <w:p w14:paraId="47EE95DC" w14:textId="77777777" w:rsidR="00282FDC" w:rsidRPr="00E80981" w:rsidRDefault="00282FDC" w:rsidP="00190FEE">
      <w:pPr>
        <w:pStyle w:val="ListParagraph"/>
        <w:spacing w:line="276" w:lineRule="auto"/>
        <w:jc w:val="both"/>
        <w:rPr>
          <w:sz w:val="24"/>
          <w:szCs w:val="24"/>
          <w:lang w:val="en-US"/>
        </w:rPr>
      </w:pPr>
    </w:p>
    <w:p w14:paraId="0A631C49" w14:textId="6B6FCA26" w:rsidR="00E80981" w:rsidRPr="00E80981" w:rsidRDefault="00E80981" w:rsidP="00190FEE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E80981">
        <w:rPr>
          <w:sz w:val="24"/>
          <w:szCs w:val="24"/>
          <w:lang w:val="en-US"/>
        </w:rPr>
        <w:t>ChatGPT</w:t>
      </w:r>
      <w:r w:rsidR="00B80EDE">
        <w:rPr>
          <w:sz w:val="24"/>
          <w:szCs w:val="24"/>
          <w:lang w:val="en-US"/>
        </w:rPr>
        <w:t>-4o-mini</w:t>
      </w:r>
      <w:r w:rsidRPr="00E80981">
        <w:rPr>
          <w:sz w:val="24"/>
          <w:szCs w:val="24"/>
          <w:lang w:val="en-US"/>
        </w:rPr>
        <w:t xml:space="preserve"> offers high language fluency and detailed responses, especially useful in conversational applications. Its accuracy across a range of tasks is generally strong.</w:t>
      </w:r>
    </w:p>
    <w:p w14:paraId="087788EB" w14:textId="0290D0B4" w:rsidR="00282FDC" w:rsidRPr="00282FDC" w:rsidRDefault="00282FDC" w:rsidP="00282FDC">
      <w:pPr>
        <w:pStyle w:val="Heading1"/>
        <w:numPr>
          <w:ilvl w:val="0"/>
          <w:numId w:val="4"/>
        </w:numPr>
        <w:spacing w:line="276" w:lineRule="auto"/>
        <w:jc w:val="both"/>
        <w:rPr>
          <w:lang w:val="en-US"/>
        </w:rPr>
      </w:pPr>
      <w:r w:rsidRPr="00282FDC">
        <w:rPr>
          <w:lang w:val="en-US"/>
        </w:rPr>
        <w:t>Pricing and Quota Comparison</w:t>
      </w:r>
    </w:p>
    <w:p w14:paraId="499590D0" w14:textId="6EF75747" w:rsidR="00282FDC" w:rsidRDefault="00282FDC" w:rsidP="00282FDC">
      <w:pPr>
        <w:spacing w:line="276" w:lineRule="auto"/>
        <w:ind w:left="360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Cost is a major consideration, especially for applications that require frequent API calls or high volumes of data. Here’s a summary of the pricing and quotas:</w:t>
      </w:r>
    </w:p>
    <w:p w14:paraId="17C02187" w14:textId="77777777" w:rsidR="00282FDC" w:rsidRPr="00282FDC" w:rsidRDefault="00282FDC" w:rsidP="00282FDC">
      <w:pPr>
        <w:spacing w:line="276" w:lineRule="auto"/>
        <w:ind w:left="360"/>
        <w:jc w:val="both"/>
        <w:rPr>
          <w:sz w:val="24"/>
          <w:szCs w:val="24"/>
          <w:lang w:val="en-US"/>
        </w:rPr>
      </w:pPr>
    </w:p>
    <w:p w14:paraId="75AFDF35" w14:textId="77777777" w:rsidR="00282FDC" w:rsidRPr="00282FDC" w:rsidRDefault="00282FDC" w:rsidP="00282FDC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Gemini 1.5 flash-8b:</w:t>
      </w:r>
    </w:p>
    <w:p w14:paraId="69F91BD7" w14:textId="541E74CE" w:rsidR="00282FDC" w:rsidRPr="00282FDC" w:rsidRDefault="00282FDC" w:rsidP="00282FDC">
      <w:pPr>
        <w:pStyle w:val="ListParagraph"/>
        <w:numPr>
          <w:ilvl w:val="1"/>
          <w:numId w:val="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Pay-as-you-go</w:t>
      </w:r>
      <w:r w:rsidRPr="00282FDC">
        <w:rPr>
          <w:sz w:val="24"/>
          <w:szCs w:val="24"/>
          <w:lang w:val="en-US"/>
        </w:rPr>
        <w:t>:</w:t>
      </w:r>
    </w:p>
    <w:p w14:paraId="14ADEB36" w14:textId="4327D31A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4000 RPM (Request per minute)</w:t>
      </w:r>
    </w:p>
    <w:p w14:paraId="6F2543DE" w14:textId="6C9B2585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4 million TPM (Token per minute)</w:t>
      </w:r>
    </w:p>
    <w:p w14:paraId="189C9C42" w14:textId="0B76722F" w:rsidR="00282FDC" w:rsidRPr="00282FDC" w:rsidRDefault="00282FDC" w:rsidP="006A698E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 xml:space="preserve">Input: $0.0375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</w:p>
    <w:p w14:paraId="4B235390" w14:textId="5E4CCAAC" w:rsidR="00282FDC" w:rsidRPr="00282FDC" w:rsidRDefault="00282FDC" w:rsidP="006A698E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 xml:space="preserve">Output: $0.15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</w:p>
    <w:p w14:paraId="27A632C8" w14:textId="0C65DE13" w:rsidR="00190FEE" w:rsidRPr="00190FEE" w:rsidRDefault="00282FDC" w:rsidP="00190FEE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 xml:space="preserve">Total per request: $0.1875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  <w:r w:rsidRPr="00282FDC">
        <w:rPr>
          <w:sz w:val="24"/>
          <w:szCs w:val="24"/>
        </w:rPr>
        <w:t>(9.14 EGP)</w:t>
      </w:r>
    </w:p>
    <w:p w14:paraId="4B7340D1" w14:textId="0B7D23C9" w:rsidR="00282FDC" w:rsidRPr="00282FDC" w:rsidRDefault="00282FDC" w:rsidP="00282FDC">
      <w:pPr>
        <w:pStyle w:val="ListParagraph"/>
        <w:numPr>
          <w:ilvl w:val="1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lastRenderedPageBreak/>
        <w:t xml:space="preserve">Free Tier: </w:t>
      </w:r>
    </w:p>
    <w:p w14:paraId="1F8A5DFB" w14:textId="5AD2927C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15 RPM (Request per minute)</w:t>
      </w:r>
    </w:p>
    <w:p w14:paraId="1A4427AC" w14:textId="77777777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1 million TPM (Token per minute)</w:t>
      </w:r>
    </w:p>
    <w:p w14:paraId="7706BA75" w14:textId="43B2C1E2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1500 RPD (Request per day)</w:t>
      </w:r>
    </w:p>
    <w:p w14:paraId="5AC29175" w14:textId="77777777" w:rsidR="00282FDC" w:rsidRPr="00282FDC" w:rsidRDefault="00282FDC" w:rsidP="00282FDC">
      <w:pPr>
        <w:spacing w:line="276" w:lineRule="auto"/>
        <w:jc w:val="both"/>
        <w:rPr>
          <w:sz w:val="24"/>
          <w:szCs w:val="24"/>
          <w:lang w:val="en-US"/>
        </w:rPr>
      </w:pPr>
    </w:p>
    <w:p w14:paraId="0A648A7F" w14:textId="77777777" w:rsidR="00282FDC" w:rsidRPr="00282FDC" w:rsidRDefault="00282FDC" w:rsidP="00282FDC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Gemini 1.5 flash:</w:t>
      </w:r>
    </w:p>
    <w:p w14:paraId="77B9412E" w14:textId="77777777" w:rsidR="00282FDC" w:rsidRPr="00282FDC" w:rsidRDefault="00282FDC" w:rsidP="00282FDC">
      <w:pPr>
        <w:pStyle w:val="ListParagraph"/>
        <w:numPr>
          <w:ilvl w:val="1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  <w:lang w:val="en-US"/>
        </w:rPr>
        <w:t xml:space="preserve">Cost: </w:t>
      </w:r>
    </w:p>
    <w:p w14:paraId="57F0E3A1" w14:textId="1C68B375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2000 RPM (Request per minute)</w:t>
      </w:r>
    </w:p>
    <w:p w14:paraId="4F598E8C" w14:textId="77777777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4 million TPM (Token per minute)</w:t>
      </w:r>
    </w:p>
    <w:p w14:paraId="5CAADD2F" w14:textId="3D519689" w:rsidR="00282FDC" w:rsidRPr="00282FDC" w:rsidRDefault="00282FDC" w:rsidP="006A698E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 xml:space="preserve">Input: $0.075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</w:p>
    <w:p w14:paraId="21F44152" w14:textId="370C831C" w:rsidR="00282FDC" w:rsidRPr="00282FDC" w:rsidRDefault="00282FDC" w:rsidP="006A698E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 xml:space="preserve">Output: $0.3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</w:p>
    <w:p w14:paraId="266885B9" w14:textId="78AF3EDB" w:rsidR="00282FDC" w:rsidRPr="00190FEE" w:rsidRDefault="00282FDC" w:rsidP="00190FEE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 xml:space="preserve">Total per request: $0.375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  <w:r w:rsidRPr="00282FDC">
        <w:rPr>
          <w:sz w:val="24"/>
          <w:szCs w:val="24"/>
        </w:rPr>
        <w:t>(18.27 EGP)</w:t>
      </w:r>
    </w:p>
    <w:p w14:paraId="0636AB14" w14:textId="29457D49" w:rsidR="00282FDC" w:rsidRPr="00282FDC" w:rsidRDefault="00282FDC" w:rsidP="00282FDC">
      <w:pPr>
        <w:pStyle w:val="ListParagraph"/>
        <w:numPr>
          <w:ilvl w:val="1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 xml:space="preserve">Free Tier: </w:t>
      </w:r>
    </w:p>
    <w:p w14:paraId="6CA43E5E" w14:textId="600ADCEA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15 RPM (Request per minute)</w:t>
      </w:r>
    </w:p>
    <w:p w14:paraId="73F982B9" w14:textId="77777777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1 million TPM (Token per minute)</w:t>
      </w:r>
    </w:p>
    <w:p w14:paraId="3BA60D87" w14:textId="4618E6AC" w:rsid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1500 RPD (Request per day)</w:t>
      </w:r>
    </w:p>
    <w:p w14:paraId="2B0D72C8" w14:textId="77777777" w:rsidR="00190FEE" w:rsidRDefault="00190FEE" w:rsidP="00190FEE">
      <w:pPr>
        <w:pStyle w:val="ListParagraph"/>
        <w:spacing w:line="276" w:lineRule="auto"/>
        <w:ind w:left="2520"/>
        <w:jc w:val="both"/>
        <w:rPr>
          <w:sz w:val="24"/>
          <w:szCs w:val="24"/>
          <w:lang w:val="en-US"/>
        </w:rPr>
      </w:pPr>
    </w:p>
    <w:p w14:paraId="11E48D96" w14:textId="77777777" w:rsidR="00282FDC" w:rsidRPr="00282FDC" w:rsidRDefault="00282FDC" w:rsidP="00282FDC">
      <w:pPr>
        <w:pStyle w:val="ListParagraph"/>
        <w:spacing w:line="276" w:lineRule="auto"/>
        <w:ind w:left="1800"/>
        <w:jc w:val="both"/>
        <w:rPr>
          <w:sz w:val="24"/>
          <w:szCs w:val="24"/>
          <w:lang w:val="en-US"/>
        </w:rPr>
      </w:pPr>
    </w:p>
    <w:p w14:paraId="7A4DD902" w14:textId="77777777" w:rsidR="00282FDC" w:rsidRPr="00282FDC" w:rsidRDefault="00282FDC" w:rsidP="00282FDC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Gemini 1.5 pro:</w:t>
      </w:r>
    </w:p>
    <w:p w14:paraId="4BEC6BC3" w14:textId="77777777" w:rsidR="00282FDC" w:rsidRPr="00282FDC" w:rsidRDefault="00282FDC" w:rsidP="00282FDC">
      <w:pPr>
        <w:pStyle w:val="ListParagraph"/>
        <w:numPr>
          <w:ilvl w:val="1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  <w:lang w:val="en-US"/>
        </w:rPr>
        <w:t xml:space="preserve">Cost: </w:t>
      </w:r>
    </w:p>
    <w:p w14:paraId="47EF0024" w14:textId="55E89ED0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Pr="00282FDC">
        <w:rPr>
          <w:sz w:val="24"/>
          <w:szCs w:val="24"/>
        </w:rPr>
        <w:t>000 RPM (Request per minute)</w:t>
      </w:r>
    </w:p>
    <w:p w14:paraId="36E538EC" w14:textId="77777777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4 million TPM (Token per minute)</w:t>
      </w:r>
    </w:p>
    <w:p w14:paraId="12C59964" w14:textId="39D63B6C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Input: $</w:t>
      </w:r>
      <w:r>
        <w:rPr>
          <w:sz w:val="24"/>
          <w:szCs w:val="24"/>
        </w:rPr>
        <w:t xml:space="preserve">1.25 </w:t>
      </w:r>
      <w:r w:rsidRPr="00282FDC">
        <w:rPr>
          <w:sz w:val="24"/>
          <w:szCs w:val="24"/>
        </w:rPr>
        <w:t>per req</w:t>
      </w:r>
      <w:r w:rsidR="006A698E">
        <w:rPr>
          <w:sz w:val="24"/>
          <w:szCs w:val="24"/>
        </w:rPr>
        <w:t>uest</w:t>
      </w:r>
    </w:p>
    <w:p w14:paraId="419A5B22" w14:textId="1190BC48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Output: $</w:t>
      </w:r>
      <w:r>
        <w:rPr>
          <w:sz w:val="24"/>
          <w:szCs w:val="24"/>
        </w:rPr>
        <w:t>5</w:t>
      </w:r>
      <w:r w:rsidR="00CE25B4">
        <w:rPr>
          <w:sz w:val="24"/>
          <w:szCs w:val="24"/>
        </w:rPr>
        <w:t>.00</w:t>
      </w:r>
      <w:r w:rsidRPr="00282FDC">
        <w:rPr>
          <w:sz w:val="24"/>
          <w:szCs w:val="24"/>
        </w:rPr>
        <w:t xml:space="preserve">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  <w:r w:rsidR="006A698E" w:rsidRPr="006A698E">
        <w:rPr>
          <w:sz w:val="24"/>
          <w:szCs w:val="24"/>
        </w:rPr>
        <w:t xml:space="preserve"> </w:t>
      </w:r>
      <w:proofErr w:type="spellStart"/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  <w:proofErr w:type="spellEnd"/>
    </w:p>
    <w:p w14:paraId="7669EC08" w14:textId="1AF3E870" w:rsidR="00282FDC" w:rsidRPr="00190FEE" w:rsidRDefault="00282FDC" w:rsidP="00190FEE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Total per request: $</w:t>
      </w:r>
      <w:r w:rsidR="00CE25B4">
        <w:rPr>
          <w:sz w:val="24"/>
          <w:szCs w:val="24"/>
        </w:rPr>
        <w:t>6</w:t>
      </w:r>
      <w:r w:rsidR="009C57BA">
        <w:rPr>
          <w:sz w:val="24"/>
          <w:szCs w:val="24"/>
        </w:rPr>
        <w:t>.</w:t>
      </w:r>
      <w:r w:rsidR="00CE25B4">
        <w:rPr>
          <w:sz w:val="24"/>
          <w:szCs w:val="24"/>
        </w:rPr>
        <w:t>2</w:t>
      </w:r>
      <w:r w:rsidRPr="00282FDC">
        <w:rPr>
          <w:sz w:val="24"/>
          <w:szCs w:val="24"/>
        </w:rPr>
        <w:t>5 per req (</w:t>
      </w:r>
      <w:r w:rsidR="00DB11A8">
        <w:rPr>
          <w:sz w:val="24"/>
          <w:szCs w:val="24"/>
        </w:rPr>
        <w:t>308</w:t>
      </w:r>
      <w:r w:rsidRPr="00282FDC">
        <w:rPr>
          <w:sz w:val="24"/>
          <w:szCs w:val="24"/>
        </w:rPr>
        <w:t>.</w:t>
      </w:r>
      <w:r w:rsidR="00DB11A8">
        <w:rPr>
          <w:sz w:val="24"/>
          <w:szCs w:val="24"/>
        </w:rPr>
        <w:t>13</w:t>
      </w:r>
      <w:r w:rsidRPr="00282FDC">
        <w:rPr>
          <w:sz w:val="24"/>
          <w:szCs w:val="24"/>
        </w:rPr>
        <w:t xml:space="preserve"> EGP)</w:t>
      </w:r>
    </w:p>
    <w:p w14:paraId="5890E00C" w14:textId="77777777" w:rsidR="00282FDC" w:rsidRPr="00282FDC" w:rsidRDefault="00282FDC" w:rsidP="00282FDC">
      <w:pPr>
        <w:pStyle w:val="ListParagraph"/>
        <w:numPr>
          <w:ilvl w:val="1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 xml:space="preserve">Free Tier: </w:t>
      </w:r>
    </w:p>
    <w:p w14:paraId="48F010FD" w14:textId="6FB28513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 w:rsidRPr="00282FDC">
        <w:rPr>
          <w:sz w:val="24"/>
          <w:szCs w:val="24"/>
          <w:lang w:val="en-US"/>
        </w:rPr>
        <w:t xml:space="preserve"> RPM (Request per minute)</w:t>
      </w:r>
    </w:p>
    <w:p w14:paraId="3CC89194" w14:textId="63CE2567" w:rsidR="00282FDC" w:rsidRP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32,000</w:t>
      </w:r>
      <w:r w:rsidRPr="00282FDC">
        <w:rPr>
          <w:sz w:val="24"/>
          <w:szCs w:val="24"/>
          <w:lang w:val="en-US"/>
        </w:rPr>
        <w:t xml:space="preserve"> TPM (Token per minute)</w:t>
      </w:r>
    </w:p>
    <w:p w14:paraId="7585A22B" w14:textId="64428D88" w:rsidR="00282FDC" w:rsidRDefault="00282FDC" w:rsidP="00282FD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50</w:t>
      </w:r>
      <w:r>
        <w:rPr>
          <w:sz w:val="24"/>
          <w:szCs w:val="24"/>
          <w:lang w:val="en-US"/>
        </w:rPr>
        <w:t xml:space="preserve"> </w:t>
      </w:r>
      <w:r w:rsidRPr="00282FDC">
        <w:rPr>
          <w:sz w:val="24"/>
          <w:szCs w:val="24"/>
          <w:lang w:val="en-US"/>
        </w:rPr>
        <w:t>RPD (Request per day)</w:t>
      </w:r>
    </w:p>
    <w:p w14:paraId="18909F7E" w14:textId="77777777" w:rsidR="00190FEE" w:rsidRDefault="00190FEE" w:rsidP="00190FEE">
      <w:pPr>
        <w:pStyle w:val="ListParagraph"/>
        <w:spacing w:line="276" w:lineRule="auto"/>
        <w:ind w:left="2520"/>
        <w:jc w:val="both"/>
        <w:rPr>
          <w:sz w:val="24"/>
          <w:szCs w:val="24"/>
          <w:lang w:val="en-US"/>
        </w:rPr>
      </w:pPr>
    </w:p>
    <w:p w14:paraId="2E57E58E" w14:textId="77777777" w:rsidR="00282FDC" w:rsidRPr="00282FDC" w:rsidRDefault="00282FDC" w:rsidP="00282FDC">
      <w:pPr>
        <w:pStyle w:val="ListParagraph"/>
        <w:spacing w:line="276" w:lineRule="auto"/>
        <w:ind w:left="1800"/>
        <w:jc w:val="both"/>
        <w:rPr>
          <w:sz w:val="24"/>
          <w:szCs w:val="24"/>
          <w:lang w:val="en-US"/>
        </w:rPr>
      </w:pPr>
    </w:p>
    <w:p w14:paraId="0D1607DB" w14:textId="7D138810" w:rsidR="00282FDC" w:rsidRPr="00282FDC" w:rsidRDefault="00282FDC" w:rsidP="00282FDC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282FDC">
        <w:rPr>
          <w:sz w:val="24"/>
          <w:szCs w:val="24"/>
          <w:lang w:val="en-US"/>
        </w:rPr>
        <w:t>ChatGPT</w:t>
      </w:r>
      <w:r w:rsidR="00B80EDE">
        <w:rPr>
          <w:sz w:val="24"/>
          <w:szCs w:val="24"/>
          <w:lang w:val="en-US"/>
        </w:rPr>
        <w:t>-4o-mini</w:t>
      </w:r>
      <w:r w:rsidRPr="00282FDC">
        <w:rPr>
          <w:sz w:val="24"/>
          <w:szCs w:val="24"/>
          <w:lang w:val="en-US"/>
        </w:rPr>
        <w:t>:</w:t>
      </w:r>
    </w:p>
    <w:p w14:paraId="7C0F9AA2" w14:textId="77777777" w:rsidR="00AC646C" w:rsidRPr="00AC646C" w:rsidRDefault="00282FDC" w:rsidP="00AC646C">
      <w:pPr>
        <w:pStyle w:val="ListParagraph"/>
        <w:numPr>
          <w:ilvl w:val="1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  <w:lang w:val="en-US"/>
        </w:rPr>
        <w:t xml:space="preserve">Cost: </w:t>
      </w:r>
    </w:p>
    <w:p w14:paraId="4A71872C" w14:textId="3FC4AA54" w:rsidR="00AC646C" w:rsidRPr="00282FDC" w:rsidRDefault="00AC646C" w:rsidP="00AC646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Input: $</w:t>
      </w:r>
      <w:r>
        <w:rPr>
          <w:sz w:val="24"/>
          <w:szCs w:val="24"/>
        </w:rPr>
        <w:t>0</w:t>
      </w:r>
      <w:r>
        <w:rPr>
          <w:sz w:val="24"/>
          <w:szCs w:val="24"/>
        </w:rPr>
        <w:t>.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5 </w:t>
      </w:r>
      <w:r w:rsidRPr="00282FDC">
        <w:rPr>
          <w:sz w:val="24"/>
          <w:szCs w:val="24"/>
        </w:rPr>
        <w:t xml:space="preserve">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</w:p>
    <w:p w14:paraId="005B7A0E" w14:textId="71D8CD40" w:rsidR="00AC646C" w:rsidRPr="00282FDC" w:rsidRDefault="00AC646C" w:rsidP="00AC646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>Output: $</w:t>
      </w:r>
      <w:r w:rsidR="007569C5">
        <w:rPr>
          <w:sz w:val="24"/>
          <w:szCs w:val="24"/>
        </w:rPr>
        <w:t>0</w:t>
      </w:r>
      <w:r>
        <w:rPr>
          <w:sz w:val="24"/>
          <w:szCs w:val="24"/>
        </w:rPr>
        <w:t>.</w:t>
      </w:r>
      <w:r w:rsidR="007569C5">
        <w:rPr>
          <w:sz w:val="24"/>
          <w:szCs w:val="24"/>
        </w:rPr>
        <w:t>6</w:t>
      </w:r>
      <w:r w:rsidRPr="00282FDC">
        <w:rPr>
          <w:sz w:val="24"/>
          <w:szCs w:val="24"/>
        </w:rPr>
        <w:t xml:space="preserve">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</w:p>
    <w:p w14:paraId="5066211C" w14:textId="0D85023C" w:rsidR="00AC646C" w:rsidRDefault="00AC646C" w:rsidP="00AC646C">
      <w:pPr>
        <w:pStyle w:val="ListParagraph"/>
        <w:numPr>
          <w:ilvl w:val="2"/>
          <w:numId w:val="6"/>
        </w:numPr>
        <w:spacing w:line="276" w:lineRule="auto"/>
        <w:jc w:val="both"/>
        <w:rPr>
          <w:sz w:val="24"/>
          <w:szCs w:val="24"/>
        </w:rPr>
      </w:pPr>
      <w:r w:rsidRPr="00282FDC">
        <w:rPr>
          <w:sz w:val="24"/>
          <w:szCs w:val="24"/>
        </w:rPr>
        <w:t xml:space="preserve">Total per request: $0.75 per </w:t>
      </w:r>
      <w:r w:rsidR="006A698E" w:rsidRPr="00282FDC">
        <w:rPr>
          <w:sz w:val="24"/>
          <w:szCs w:val="24"/>
        </w:rPr>
        <w:t>req</w:t>
      </w:r>
      <w:r w:rsidR="006A698E">
        <w:rPr>
          <w:sz w:val="24"/>
          <w:szCs w:val="24"/>
        </w:rPr>
        <w:t>uest</w:t>
      </w:r>
      <w:r w:rsidR="006A698E" w:rsidRPr="00282FDC">
        <w:rPr>
          <w:sz w:val="24"/>
          <w:szCs w:val="24"/>
        </w:rPr>
        <w:t xml:space="preserve"> </w:t>
      </w:r>
      <w:r w:rsidRPr="00282FDC">
        <w:rPr>
          <w:sz w:val="24"/>
          <w:szCs w:val="24"/>
        </w:rPr>
        <w:t>(</w:t>
      </w:r>
      <w:r w:rsidR="006A698E" w:rsidRPr="006A698E">
        <w:rPr>
          <w:sz w:val="24"/>
          <w:szCs w:val="24"/>
        </w:rPr>
        <w:t>36.98</w:t>
      </w:r>
      <w:r w:rsidR="006A698E">
        <w:rPr>
          <w:sz w:val="24"/>
          <w:szCs w:val="24"/>
        </w:rPr>
        <w:t xml:space="preserve"> </w:t>
      </w:r>
      <w:r w:rsidRPr="00282FDC">
        <w:rPr>
          <w:sz w:val="24"/>
          <w:szCs w:val="24"/>
        </w:rPr>
        <w:t>EGP)</w:t>
      </w:r>
    </w:p>
    <w:p w14:paraId="586CED14" w14:textId="3AEB1663" w:rsidR="00E80981" w:rsidRPr="006A698E" w:rsidRDefault="00282FDC" w:rsidP="006A698E">
      <w:pPr>
        <w:pStyle w:val="ListParagraph"/>
        <w:numPr>
          <w:ilvl w:val="1"/>
          <w:numId w:val="6"/>
        </w:numPr>
        <w:spacing w:line="276" w:lineRule="auto"/>
        <w:jc w:val="both"/>
        <w:rPr>
          <w:sz w:val="24"/>
          <w:szCs w:val="24"/>
          <w:lang w:val="en-US"/>
        </w:rPr>
      </w:pPr>
      <w:r w:rsidRPr="006A698E">
        <w:rPr>
          <w:sz w:val="24"/>
          <w:szCs w:val="24"/>
          <w:lang w:val="en-US"/>
        </w:rPr>
        <w:t xml:space="preserve">Free Tier: </w:t>
      </w:r>
      <w:r w:rsidR="006A698E">
        <w:rPr>
          <w:sz w:val="24"/>
          <w:szCs w:val="24"/>
          <w:lang w:val="en-US"/>
        </w:rPr>
        <w:t>It doesn’t have a free tier.</w:t>
      </w:r>
    </w:p>
    <w:sectPr w:rsidR="00E80981" w:rsidRPr="006A69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76127"/>
    <w:multiLevelType w:val="multilevel"/>
    <w:tmpl w:val="BAB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A1CE4"/>
    <w:multiLevelType w:val="multilevel"/>
    <w:tmpl w:val="3F7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F03A3"/>
    <w:multiLevelType w:val="multilevel"/>
    <w:tmpl w:val="49A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E1539"/>
    <w:multiLevelType w:val="hybridMultilevel"/>
    <w:tmpl w:val="A1408002"/>
    <w:lvl w:ilvl="0" w:tplc="4C09000F">
      <w:start w:val="1"/>
      <w:numFmt w:val="decimal"/>
      <w:lvlText w:val="%1."/>
      <w:lvlJc w:val="lef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A63887"/>
    <w:multiLevelType w:val="hybridMultilevel"/>
    <w:tmpl w:val="458EB512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6E03D2"/>
    <w:multiLevelType w:val="hybridMultilevel"/>
    <w:tmpl w:val="91F6F38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049765">
    <w:abstractNumId w:val="0"/>
  </w:num>
  <w:num w:numId="2" w16cid:durableId="1770195166">
    <w:abstractNumId w:val="5"/>
  </w:num>
  <w:num w:numId="3" w16cid:durableId="1461068903">
    <w:abstractNumId w:val="2"/>
  </w:num>
  <w:num w:numId="4" w16cid:durableId="268659123">
    <w:abstractNumId w:val="3"/>
  </w:num>
  <w:num w:numId="5" w16cid:durableId="904147948">
    <w:abstractNumId w:val="1"/>
  </w:num>
  <w:num w:numId="6" w16cid:durableId="1838570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EC"/>
    <w:rsid w:val="000A4EDF"/>
    <w:rsid w:val="00190FEE"/>
    <w:rsid w:val="00282FDC"/>
    <w:rsid w:val="00390788"/>
    <w:rsid w:val="00404DEC"/>
    <w:rsid w:val="004C7FC1"/>
    <w:rsid w:val="00506AD3"/>
    <w:rsid w:val="006A698E"/>
    <w:rsid w:val="007569C5"/>
    <w:rsid w:val="009C57BA"/>
    <w:rsid w:val="00AC646C"/>
    <w:rsid w:val="00AC7A35"/>
    <w:rsid w:val="00B80EDE"/>
    <w:rsid w:val="00CE25B4"/>
    <w:rsid w:val="00DB11A8"/>
    <w:rsid w:val="00E80981"/>
    <w:rsid w:val="00F6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3A363"/>
  <w15:chartTrackingRefBased/>
  <w15:docId w15:val="{499A7BE7-C8FE-4514-A529-CE9FA475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FDC"/>
  </w:style>
  <w:style w:type="paragraph" w:styleId="Heading1">
    <w:name w:val="heading 1"/>
    <w:basedOn w:val="Normal"/>
    <w:next w:val="Normal"/>
    <w:link w:val="Heading1Char"/>
    <w:uiPriority w:val="9"/>
    <w:qFormat/>
    <w:rsid w:val="0040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2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642</Words>
  <Characters>3434</Characters>
  <Application>Microsoft Office Word</Application>
  <DocSecurity>0</DocSecurity>
  <Lines>107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Metwalli</dc:creator>
  <cp:keywords/>
  <dc:description/>
  <cp:lastModifiedBy>Hazem Metwalli</cp:lastModifiedBy>
  <cp:revision>10</cp:revision>
  <dcterms:created xsi:type="dcterms:W3CDTF">2024-11-07T16:04:00Z</dcterms:created>
  <dcterms:modified xsi:type="dcterms:W3CDTF">2024-11-08T11:42:00Z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87001758-25d8-4b97-a750-acee9fb0f666</vt:lpwstr>
  </property>
</Properties>
</file>