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أصناف الأسلحة المتوفرة وخصائصها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التعرّف على أصناف الأسلحة والذخيرة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الخصائص الفنيّة للأسلحة المعتمدة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التعرّف على الخصائص الفنيّة للأسلحة المعتمدة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إستعمال و تفكيك و صيانة الأسلحة المعتمدة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القدرة على تفكيك واستعمال وصيانة الأسلحة المعتمدة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دروس نظرية حول مختلف أوضاع الرمي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التمكّن من تحوطات الأمان.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/>
          </w:p>
        </w:tc>
      </w:tr>
    </w:tbl>
    <w:p>
      <w:pPr>
        <w:bidi/>
      </w:pPr>
      <w:r>
        <w:t>❖ الإطار المكاني والزّماني للدّورة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p>
      <w:pPr>
        <w:bidi/>
      </w:pPr>
      <w:r>
        <w:t>❖ الطرق والمعينات البيداغوجيّة: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p>
      <w:pPr>
        <w:bidi/>
      </w:pPr>
      <w:r>
        <w:t>❖ الإعداد المادي والتّجهيزات والمعدات الخصوصيّة: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