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FG Public School</w:t>
        <w:br/>
      </w:r>
      <w:r>
        <w:rPr>
          <w:b/>
          <w:sz w:val="24"/>
        </w:rPr>
        <w:t>Send-Up Examination 2026</w:t>
        <w:br/>
      </w:r>
      <w:r>
        <w:rPr>
          <w:sz w:val="20"/>
        </w:rPr>
        <w:t>Subject: Mathematics  |  Class: Class 10  |  Time: 2 Hours 30 Mins  |  Max Marks: 75</w:t>
      </w:r>
    </w:p>
    <w:p>
      <w:pPr>
        <w:jc w:val="center"/>
      </w:pPr>
      <w:r>
        <w:rPr>
          <w:b/>
        </w:rPr>
        <w:t>―――――――――――――――――――――――――――――――――――――――――――――――――――――――</w:t>
      </w:r>
    </w:p>
    <w:p>
      <w:r>
        <w:rPr>
          <w:b/>
        </w:rPr>
        <w:t>Section – A (Multiple Choice Questions)</w:t>
      </w:r>
    </w:p>
    <w:p>
      <w:r>
        <w:t xml:space="preserve">1.  </w:t>
      </w:r>
      <w:r>
        <w:t>\sqrt</w:t>
      </w:r>
      <w:r>
        <w:t>[2]{4}</w:t>
      </w:r>
      <w:r>
        <w:br/>
        <w:t xml:space="preserve">  </w:t>
      </w:r>
      <w:r>
        <w:t xml:space="preserve">(a) </w:t>
      </w:r>
      <w:r>
        <w:t>5</w:t>
      </w:r>
      <w:r>
        <w:t xml:space="preserve">   </w:t>
      </w:r>
      <w:r>
        <w:t xml:space="preserve">(b) </w:t>
      </w:r>
      <w:r>
        <w:t>6</w:t>
      </w:r>
      <w:r>
        <w:t xml:space="preserve">   </w:t>
      </w:r>
      <w:r>
        <w:t xml:space="preserve">(c) </w:t>
      </w:r>
      <w:r>
        <w:t>7</w:t>
      </w:r>
      <w:r>
        <w:t xml:space="preserve">   </w:t>
      </w:r>
      <w:r>
        <w:t xml:space="preserve">(d) </w:t>
      </w:r>
      <w:r>
        <w:t>9</w:t>
      </w:r>
      <w:r>
        <w:t xml:space="preserve">   </w:t>
      </w:r>
    </w:p>
    <w:p>
      <w:r>
        <w:rPr>
          <w:b/>
        </w:rPr>
        <w:t>Section – B (Short Questions)</w:t>
      </w:r>
    </w:p>
    <w:p>
      <w:r>
        <w:rPr>
          <w:b/>
        </w:rPr>
        <w:t xml:space="preserve">Q1. </w:t>
      </w:r>
      <w:r>
        <w:t>\sqrt</w:t>
      </w:r>
      <w:r>
        <w:t>[2]{4}</w:t>
      </w:r>
    </w:p>
    <w:p>
      <w:r>
        <w:rPr>
          <w:b/>
        </w:rPr>
        <w:t xml:space="preserve">OR / یا: </w:t>
      </w:r>
      <w:r>
        <w:t>\sqrt</w:t>
      </w:r>
      <w:r>
        <w:t>[2]{4}</w:t>
      </w:r>
    </w:p>
    <w:p>
      <w:r>
        <w:rPr>
          <w:b/>
        </w:rPr>
        <w:t>Section – C (Detailed / Long Questions)</w:t>
      </w:r>
    </w:p>
    <w:p>
      <w:r>
        <w:rPr>
          <w:b/>
        </w:rPr>
        <w:t xml:space="preserve">Q2. </w:t>
      </w:r>
      <w:r>
        <w:t>\sqrt</w:t>
      </w:r>
      <w:r>
        <w:t>[2]{4}</w:t>
      </w:r>
      <w:r>
        <w:t xml:space="preserve">  (6 Marks)</w:t>
      </w:r>
    </w:p>
    <w:p>
      <w:r>
        <w:rPr>
          <w:b/>
        </w:rPr>
        <w:t xml:space="preserve">OR / یا: </w:t>
      </w:r>
      <w:r>
        <w:t>\sqrt</w:t>
      </w:r>
      <w:r>
        <w:t>[2]{4}</w:t>
      </w:r>
    </w:p>
    <w:p>
      <w:r>
        <w:rPr>
          <w:b/>
        </w:rPr>
        <w:t>Section – D (Practical / Project Section)</w:t>
      </w:r>
    </w:p>
    <w:p>
      <w:r>
        <w:rPr>
          <w:b/>
        </w:rPr>
        <w:t xml:space="preserve">P1. </w:t>
      </w:r>
      <w:r>
        <w:t>\sqrt</w:t>
      </w:r>
      <w:r>
        <w:t>[2]{4}</w:t>
      </w:r>
      <w:r>
        <w:t xml:space="preserve">  (10 Marks)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