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53A08" w14:textId="77777777" w:rsidR="000A412C" w:rsidRPr="0031019A" w:rsidRDefault="000A412C" w:rsidP="000A412C">
      <w:pPr>
        <w:ind w:hanging="11"/>
        <w:jc w:val="center"/>
        <w:rPr>
          <w:rFonts w:ascii="Times New Roman" w:hAnsi="Times New Roman" w:cs="Times New Roman"/>
          <w:b/>
          <w:bCs/>
          <w:kern w:val="0"/>
          <w:sz w:val="28"/>
          <w:szCs w:val="28"/>
          <w14:ligatures w14:val="none"/>
        </w:rPr>
      </w:pPr>
      <w:bookmarkStart w:id="0" w:name="_Hlk201088736"/>
      <w:r w:rsidRPr="0031019A">
        <w:rPr>
          <w:rFonts w:ascii="Times New Roman" w:hAnsi="Times New Roman" w:cs="Times New Roman"/>
          <w:b/>
          <w:bCs/>
          <w:kern w:val="0"/>
          <w:sz w:val="28"/>
          <w:szCs w:val="28"/>
          <w14:ligatures w14:val="none"/>
        </w:rPr>
        <w:t>Project 1</w:t>
      </w:r>
    </w:p>
    <w:p w14:paraId="089042CB" w14:textId="77777777" w:rsidR="000A412C" w:rsidRPr="0031019A" w:rsidRDefault="000A412C" w:rsidP="000A412C">
      <w:pPr>
        <w:ind w:hanging="11"/>
        <w:jc w:val="center"/>
        <w:rPr>
          <w:rFonts w:ascii="Times New Roman" w:hAnsi="Times New Roman" w:cs="Times New Roman"/>
          <w:b/>
          <w:bCs/>
          <w:kern w:val="0"/>
          <w:sz w:val="28"/>
          <w:szCs w:val="28"/>
          <w14:ligatures w14:val="none"/>
        </w:rPr>
      </w:pPr>
      <w:r w:rsidRPr="0031019A">
        <w:rPr>
          <w:rFonts w:ascii="Times New Roman" w:hAnsi="Times New Roman" w:cs="Times New Roman"/>
          <w:b/>
          <w:bCs/>
          <w:kern w:val="0"/>
          <w:sz w:val="28"/>
          <w:szCs w:val="28"/>
          <w14:ligatures w14:val="none"/>
        </w:rPr>
        <w:t>STQD6114 – Unstructured Data Analytics</w:t>
      </w:r>
    </w:p>
    <w:p w14:paraId="215F0FDC" w14:textId="77777777" w:rsidR="000A412C" w:rsidRPr="0031019A" w:rsidRDefault="000A412C" w:rsidP="000A412C">
      <w:pPr>
        <w:ind w:hanging="11"/>
        <w:jc w:val="center"/>
        <w:rPr>
          <w:rFonts w:ascii="Times New Roman" w:hAnsi="Times New Roman" w:cs="Times New Roman"/>
          <w:b/>
          <w:bCs/>
          <w:kern w:val="0"/>
          <w:sz w:val="28"/>
          <w:szCs w:val="28"/>
          <w14:ligatures w14:val="none"/>
        </w:rPr>
      </w:pPr>
      <w:r w:rsidRPr="0031019A">
        <w:rPr>
          <w:rFonts w:ascii="Times New Roman" w:hAnsi="Times New Roman" w:cs="Times New Roman"/>
          <w:b/>
          <w:bCs/>
          <w:kern w:val="0"/>
          <w:sz w:val="28"/>
          <w:szCs w:val="28"/>
          <w14:ligatures w14:val="none"/>
        </w:rPr>
        <w:t>P152419 – Hazim Fitri Bin Ahmad Faudzi</w:t>
      </w:r>
    </w:p>
    <w:p w14:paraId="56F0218B" w14:textId="77777777" w:rsidR="000A412C" w:rsidRPr="0031019A" w:rsidRDefault="000A412C" w:rsidP="000A412C">
      <w:pPr>
        <w:pBdr>
          <w:bottom w:val="single" w:sz="6" w:space="1" w:color="auto"/>
        </w:pBdr>
        <w:ind w:hanging="11"/>
        <w:jc w:val="center"/>
        <w:rPr>
          <w:rFonts w:ascii="Times New Roman" w:hAnsi="Times New Roman" w:cs="Times New Roman"/>
          <w:b/>
          <w:bCs/>
          <w:kern w:val="0"/>
          <w:sz w:val="28"/>
          <w:szCs w:val="28"/>
          <w14:ligatures w14:val="none"/>
        </w:rPr>
      </w:pPr>
      <w:r w:rsidRPr="0031019A">
        <w:rPr>
          <w:rFonts w:ascii="Times New Roman" w:hAnsi="Times New Roman" w:cs="Times New Roman"/>
          <w:b/>
          <w:bCs/>
          <w:kern w:val="0"/>
          <w:sz w:val="28"/>
          <w:szCs w:val="28"/>
          <w14:ligatures w14:val="none"/>
        </w:rPr>
        <w:t>Part 1 – Task 3</w:t>
      </w:r>
    </w:p>
    <w:bookmarkEnd w:id="0"/>
    <w:p w14:paraId="10DAC537" w14:textId="77777777" w:rsidR="005E03B1" w:rsidRPr="0031019A" w:rsidRDefault="005E03B1">
      <w:pPr>
        <w:rPr>
          <w:kern w:val="0"/>
          <w14:ligatures w14:val="none"/>
        </w:rPr>
      </w:pPr>
    </w:p>
    <w:p w14:paraId="2015FB82" w14:textId="671F83A9" w:rsidR="000A412C" w:rsidRPr="0031019A" w:rsidRDefault="000A412C" w:rsidP="00F92A1A">
      <w:pPr>
        <w:spacing w:before="400" w:after="400" w:line="360" w:lineRule="auto"/>
        <w:jc w:val="center"/>
        <w:rPr>
          <w:rFonts w:ascii="Times New Roman" w:hAnsi="Times New Roman" w:cs="Times New Roman"/>
          <w:b/>
          <w:bCs/>
          <w:kern w:val="0"/>
          <w:sz w:val="22"/>
          <w:szCs w:val="22"/>
          <w14:ligatures w14:val="none"/>
        </w:rPr>
      </w:pPr>
      <w:r w:rsidRPr="0031019A">
        <w:rPr>
          <w:rFonts w:ascii="Times New Roman" w:hAnsi="Times New Roman" w:cs="Times New Roman"/>
          <w:b/>
          <w:bCs/>
          <w:kern w:val="0"/>
          <w:sz w:val="22"/>
          <w:szCs w:val="22"/>
          <w14:ligatures w14:val="none"/>
        </w:rPr>
        <w:t>INTRODUCTION</w:t>
      </w:r>
    </w:p>
    <w:p w14:paraId="05AD81E4" w14:textId="40FC51E3" w:rsidR="004366D9" w:rsidRDefault="000C602F" w:rsidP="00F92A1A">
      <w:pPr>
        <w:spacing w:before="400" w:after="400" w:line="360" w:lineRule="auto"/>
        <w:jc w:val="both"/>
        <w:rPr>
          <w:rFonts w:ascii="Times New Roman" w:hAnsi="Times New Roman" w:cs="Times New Roman"/>
          <w:kern w:val="0"/>
          <w14:ligatures w14:val="none"/>
        </w:rPr>
      </w:pPr>
      <w:r>
        <w:rPr>
          <w:rFonts w:ascii="Times New Roman" w:hAnsi="Times New Roman" w:cs="Times New Roman"/>
          <w:kern w:val="0"/>
          <w14:ligatures w14:val="none"/>
        </w:rPr>
        <w:t>The Amazon Fine Food Reviews from Kaggle has been selected for this analysis. This data is a food product review from Amazon starting from October 1999 to October 2012. It has a total of 568,454 reviews which is contributed by 256,059 users reviewing 74,258 different products. Each review includes the user ID, rating score</w:t>
      </w:r>
      <w:r w:rsidR="00FB78FE">
        <w:rPr>
          <w:rFonts w:ascii="Times New Roman" w:hAnsi="Times New Roman" w:cs="Times New Roman"/>
          <w:kern w:val="0"/>
          <w14:ligatures w14:val="none"/>
        </w:rPr>
        <w:t xml:space="preserve"> (1-5)</w:t>
      </w:r>
      <w:r>
        <w:rPr>
          <w:rFonts w:ascii="Times New Roman" w:hAnsi="Times New Roman" w:cs="Times New Roman"/>
          <w:kern w:val="0"/>
          <w14:ligatures w14:val="none"/>
        </w:rPr>
        <w:t>, helpfulness vote counts</w:t>
      </w:r>
      <w:r w:rsidR="00FB78FE">
        <w:rPr>
          <w:rFonts w:ascii="Times New Roman" w:hAnsi="Times New Roman" w:cs="Times New Roman"/>
          <w:kern w:val="0"/>
          <w14:ligatures w14:val="none"/>
        </w:rPr>
        <w:t xml:space="preserve"> (upvotes/downvotes)</w:t>
      </w:r>
      <w:r>
        <w:rPr>
          <w:rFonts w:ascii="Times New Roman" w:hAnsi="Times New Roman" w:cs="Times New Roman"/>
          <w:kern w:val="0"/>
          <w14:ligatures w14:val="none"/>
        </w:rPr>
        <w:t xml:space="preserve">, review and a timestamp. </w:t>
      </w:r>
      <w:r w:rsidR="00FB78FE">
        <w:rPr>
          <w:rFonts w:ascii="Times New Roman" w:hAnsi="Times New Roman" w:cs="Times New Roman"/>
          <w:kern w:val="0"/>
          <w14:ligatures w14:val="none"/>
        </w:rPr>
        <w:t xml:space="preserve">Our goal is to </w:t>
      </w:r>
      <w:r>
        <w:rPr>
          <w:rFonts w:ascii="Times New Roman" w:hAnsi="Times New Roman" w:cs="Times New Roman"/>
          <w:kern w:val="0"/>
          <w14:ligatures w14:val="none"/>
        </w:rPr>
        <w:t xml:space="preserve">analyse the sentiment </w:t>
      </w:r>
      <w:r w:rsidR="00FB78FE">
        <w:rPr>
          <w:rFonts w:ascii="Times New Roman" w:hAnsi="Times New Roman" w:cs="Times New Roman"/>
          <w:kern w:val="0"/>
          <w14:ligatures w14:val="none"/>
        </w:rPr>
        <w:t xml:space="preserve">score </w:t>
      </w:r>
      <w:r>
        <w:rPr>
          <w:rFonts w:ascii="Times New Roman" w:hAnsi="Times New Roman" w:cs="Times New Roman"/>
          <w:kern w:val="0"/>
          <w14:ligatures w14:val="none"/>
        </w:rPr>
        <w:t xml:space="preserve">and emotion of users from </w:t>
      </w:r>
      <w:r w:rsidR="00FB78FE">
        <w:rPr>
          <w:rFonts w:ascii="Times New Roman" w:hAnsi="Times New Roman" w:cs="Times New Roman"/>
          <w:kern w:val="0"/>
          <w14:ligatures w14:val="none"/>
        </w:rPr>
        <w:t>Amazon.</w:t>
      </w:r>
      <w:r w:rsidR="004366D9">
        <w:rPr>
          <w:rFonts w:ascii="Times New Roman" w:hAnsi="Times New Roman" w:cs="Times New Roman"/>
          <w:kern w:val="0"/>
          <w14:ligatures w14:val="none"/>
        </w:rPr>
        <w:t xml:space="preserve"> Since this data is too big and can’t be uploaded into </w:t>
      </w:r>
      <w:proofErr w:type="spellStart"/>
      <w:r w:rsidR="004366D9">
        <w:rPr>
          <w:rFonts w:ascii="Times New Roman" w:hAnsi="Times New Roman" w:cs="Times New Roman"/>
          <w:kern w:val="0"/>
          <w14:ligatures w14:val="none"/>
        </w:rPr>
        <w:t>UKMFolio</w:t>
      </w:r>
      <w:proofErr w:type="spellEnd"/>
      <w:r w:rsidR="004366D9">
        <w:rPr>
          <w:rFonts w:ascii="Times New Roman" w:hAnsi="Times New Roman" w:cs="Times New Roman"/>
          <w:kern w:val="0"/>
          <w14:ligatures w14:val="none"/>
        </w:rPr>
        <w:t xml:space="preserve">, I’ll provide link to both google drive and Kaggle as source of data. The link to the Kaggle is </w:t>
      </w:r>
      <w:hyperlink r:id="rId4" w:history="1">
        <w:r w:rsidR="004366D9" w:rsidRPr="00F24D9A">
          <w:rPr>
            <w:rStyle w:val="Hyperlink"/>
            <w:rFonts w:ascii="Times New Roman" w:hAnsi="Times New Roman" w:cs="Times New Roman"/>
            <w:kern w:val="0"/>
            <w14:ligatures w14:val="none"/>
          </w:rPr>
          <w:t>https://www.kaggle.com/datasets/snap/amazon-fine-food-reviews</w:t>
        </w:r>
      </w:hyperlink>
      <w:r w:rsidR="004366D9">
        <w:rPr>
          <w:rFonts w:ascii="Times New Roman" w:hAnsi="Times New Roman" w:cs="Times New Roman"/>
          <w:kern w:val="0"/>
          <w14:ligatures w14:val="none"/>
        </w:rPr>
        <w:t xml:space="preserve"> while the link to the google drive is</w:t>
      </w:r>
      <w:r w:rsidR="001567BE">
        <w:rPr>
          <w:rFonts w:ascii="Times New Roman" w:hAnsi="Times New Roman" w:cs="Times New Roman"/>
          <w:kern w:val="0"/>
          <w14:ligatures w14:val="none"/>
        </w:rPr>
        <w:t xml:space="preserve"> </w:t>
      </w:r>
      <w:hyperlink r:id="rId5" w:history="1">
        <w:r w:rsidR="001567BE" w:rsidRPr="00F24D9A">
          <w:rPr>
            <w:rStyle w:val="Hyperlink"/>
            <w:rFonts w:ascii="Times New Roman" w:hAnsi="Times New Roman" w:cs="Times New Roman"/>
            <w:kern w:val="0"/>
            <w14:ligatures w14:val="none"/>
          </w:rPr>
          <w:t>https://drive.google.com/drive/folders/1BvJ4SHkWh6zjTtQxLqGorkaqQhuQfCC7?usp=sharing</w:t>
        </w:r>
      </w:hyperlink>
    </w:p>
    <w:p w14:paraId="15A97F68" w14:textId="77777777" w:rsidR="001567BE" w:rsidRDefault="001567BE" w:rsidP="00F92A1A">
      <w:pPr>
        <w:spacing w:before="400" w:after="400" w:line="360" w:lineRule="auto"/>
        <w:jc w:val="both"/>
        <w:rPr>
          <w:rFonts w:ascii="Times New Roman" w:hAnsi="Times New Roman" w:cs="Times New Roman"/>
          <w:kern w:val="0"/>
          <w14:ligatures w14:val="none"/>
        </w:rPr>
      </w:pPr>
    </w:p>
    <w:p w14:paraId="302520FC" w14:textId="77777777" w:rsidR="001567BE" w:rsidRDefault="001567BE">
      <w:pPr>
        <w:rPr>
          <w:rFonts w:ascii="Times New Roman" w:hAnsi="Times New Roman" w:cs="Times New Roman"/>
          <w:b/>
          <w:bCs/>
          <w:kern w:val="0"/>
          <w:sz w:val="22"/>
          <w:szCs w:val="22"/>
          <w14:ligatures w14:val="none"/>
        </w:rPr>
      </w:pPr>
      <w:r>
        <w:rPr>
          <w:rFonts w:ascii="Times New Roman" w:hAnsi="Times New Roman" w:cs="Times New Roman"/>
          <w:b/>
          <w:bCs/>
          <w:kern w:val="0"/>
          <w:sz w:val="22"/>
          <w:szCs w:val="22"/>
          <w14:ligatures w14:val="none"/>
        </w:rPr>
        <w:br w:type="page"/>
      </w:r>
    </w:p>
    <w:p w14:paraId="1E641D73" w14:textId="18BD45A2" w:rsidR="000A412C" w:rsidRDefault="000A412C" w:rsidP="000C602F">
      <w:pPr>
        <w:spacing w:before="400" w:after="400" w:line="360" w:lineRule="auto"/>
        <w:jc w:val="center"/>
        <w:rPr>
          <w:rFonts w:ascii="Times New Roman" w:hAnsi="Times New Roman" w:cs="Times New Roman"/>
          <w:b/>
          <w:bCs/>
          <w:kern w:val="0"/>
          <w:sz w:val="22"/>
          <w:szCs w:val="22"/>
          <w14:ligatures w14:val="none"/>
        </w:rPr>
      </w:pPr>
      <w:r w:rsidRPr="0031019A">
        <w:rPr>
          <w:rFonts w:ascii="Times New Roman" w:hAnsi="Times New Roman" w:cs="Times New Roman"/>
          <w:b/>
          <w:bCs/>
          <w:kern w:val="0"/>
          <w:sz w:val="22"/>
          <w:szCs w:val="22"/>
          <w14:ligatures w14:val="none"/>
        </w:rPr>
        <w:lastRenderedPageBreak/>
        <w:t>DISCUSSION</w:t>
      </w:r>
    </w:p>
    <w:p w14:paraId="2EB6A222" w14:textId="24A6E773" w:rsidR="00FB78FE" w:rsidRDefault="00FB78FE" w:rsidP="00FB78FE">
      <w:pPr>
        <w:spacing w:before="400" w:after="0" w:line="360" w:lineRule="auto"/>
        <w:jc w:val="center"/>
        <w:rPr>
          <w:rFonts w:ascii="Times New Roman" w:hAnsi="Times New Roman" w:cs="Times New Roman"/>
          <w:b/>
          <w:bCs/>
          <w:kern w:val="0"/>
          <w:sz w:val="22"/>
          <w:szCs w:val="22"/>
          <w14:ligatures w14:val="none"/>
        </w:rPr>
      </w:pPr>
      <w:r>
        <w:rPr>
          <w:rFonts w:ascii="Times New Roman" w:hAnsi="Times New Roman" w:cs="Times New Roman"/>
          <w:b/>
          <w:bCs/>
          <w:noProof/>
          <w:kern w:val="0"/>
          <w:sz w:val="22"/>
          <w:szCs w:val="22"/>
          <w14:ligatures w14:val="none"/>
        </w:rPr>
        <w:drawing>
          <wp:inline distT="0" distB="0" distL="0" distR="0" wp14:anchorId="46E0624A" wp14:editId="16C35658">
            <wp:extent cx="5480050" cy="3383565"/>
            <wp:effectExtent l="19050" t="19050" r="25400" b="26670"/>
            <wp:docPr id="79476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7383" cy="3394267"/>
                    </a:xfrm>
                    <a:prstGeom prst="rect">
                      <a:avLst/>
                    </a:prstGeom>
                    <a:noFill/>
                    <a:ln>
                      <a:solidFill>
                        <a:schemeClr val="tx1"/>
                      </a:solidFill>
                    </a:ln>
                  </pic:spPr>
                </pic:pic>
              </a:graphicData>
            </a:graphic>
          </wp:inline>
        </w:drawing>
      </w:r>
    </w:p>
    <w:p w14:paraId="28CF02E3" w14:textId="42C32AB2" w:rsidR="00FB78FE" w:rsidRDefault="00FB78FE" w:rsidP="00FB78FE">
      <w:pPr>
        <w:spacing w:after="0" w:line="360" w:lineRule="auto"/>
        <w:jc w:val="center"/>
        <w:rPr>
          <w:rFonts w:ascii="Times New Roman" w:hAnsi="Times New Roman" w:cs="Times New Roman"/>
          <w:kern w:val="0"/>
          <w:sz w:val="20"/>
          <w:szCs w:val="20"/>
          <w14:ligatures w14:val="none"/>
        </w:rPr>
      </w:pPr>
      <w:r w:rsidRPr="00FB78FE">
        <w:rPr>
          <w:rFonts w:ascii="Times New Roman" w:hAnsi="Times New Roman" w:cs="Times New Roman"/>
          <w:kern w:val="0"/>
          <w:sz w:val="20"/>
          <w:szCs w:val="20"/>
          <w14:ligatures w14:val="none"/>
        </w:rPr>
        <w:t>Figure 1</w:t>
      </w:r>
      <w:r w:rsidRPr="00FB78FE">
        <w:rPr>
          <w:rFonts w:ascii="Times New Roman" w:hAnsi="Times New Roman" w:cs="Times New Roman"/>
          <w:kern w:val="0"/>
          <w:sz w:val="20"/>
          <w:szCs w:val="20"/>
          <w14:ligatures w14:val="none"/>
        </w:rPr>
        <w:tab/>
        <w:t>Sentiment Score Comparison</w:t>
      </w:r>
    </w:p>
    <w:p w14:paraId="0C7B7AFD" w14:textId="00DE1538" w:rsidR="00996C7A" w:rsidRDefault="00996C7A" w:rsidP="00996C7A">
      <w:pPr>
        <w:spacing w:before="400" w:after="0" w:line="360" w:lineRule="auto"/>
        <w:jc w:val="both"/>
        <w:rPr>
          <w:rFonts w:ascii="Times New Roman" w:hAnsi="Times New Roman" w:cs="Times New Roman"/>
          <w:kern w:val="0"/>
          <w14:ligatures w14:val="none"/>
        </w:rPr>
      </w:pPr>
      <w:r w:rsidRPr="00996C7A">
        <w:rPr>
          <w:rFonts w:ascii="Times New Roman" w:hAnsi="Times New Roman" w:cs="Times New Roman"/>
          <w:kern w:val="0"/>
          <w14:ligatures w14:val="none"/>
        </w:rPr>
        <w:t xml:space="preserve">The line-chart comparison reveals that the three lexicons, while broadly agreeing on which reviews are </w:t>
      </w:r>
      <w:proofErr w:type="gramStart"/>
      <w:r w:rsidRPr="00996C7A">
        <w:rPr>
          <w:rFonts w:ascii="Times New Roman" w:hAnsi="Times New Roman" w:cs="Times New Roman"/>
          <w:kern w:val="0"/>
          <w14:ligatures w14:val="none"/>
        </w:rPr>
        <w:t>more or less positive</w:t>
      </w:r>
      <w:proofErr w:type="gramEnd"/>
      <w:r w:rsidRPr="00996C7A">
        <w:rPr>
          <w:rFonts w:ascii="Times New Roman" w:hAnsi="Times New Roman" w:cs="Times New Roman"/>
          <w:kern w:val="0"/>
          <w14:ligatures w14:val="none"/>
        </w:rPr>
        <w:t>, differ greatly in scale and sensitivity. AFINN (red) produces the largest swings in score, reflecting its use of integer word scores (–5 to +5) summed across a review. Bing (green) stays clustered near zero because it simply counts positive vs negative words</w:t>
      </w:r>
      <w:r w:rsidR="005A6B60">
        <w:rPr>
          <w:rFonts w:ascii="Times New Roman" w:hAnsi="Times New Roman" w:cs="Times New Roman"/>
          <w:kern w:val="0"/>
          <w14:ligatures w14:val="none"/>
        </w:rPr>
        <w:t>. A</w:t>
      </w:r>
      <w:r w:rsidRPr="00996C7A">
        <w:rPr>
          <w:rFonts w:ascii="Times New Roman" w:hAnsi="Times New Roman" w:cs="Times New Roman"/>
          <w:kern w:val="0"/>
          <w14:ligatures w14:val="none"/>
        </w:rPr>
        <w:t xml:space="preserve">ny review with roughly equal positive and negative terms yields a near-zero score. </w:t>
      </w:r>
      <w:proofErr w:type="spellStart"/>
      <w:r w:rsidRPr="00996C7A">
        <w:rPr>
          <w:rFonts w:ascii="Times New Roman" w:hAnsi="Times New Roman" w:cs="Times New Roman"/>
          <w:kern w:val="0"/>
          <w14:ligatures w14:val="none"/>
        </w:rPr>
        <w:t>Syuzhet</w:t>
      </w:r>
      <w:proofErr w:type="spellEnd"/>
      <w:r w:rsidRPr="00996C7A">
        <w:rPr>
          <w:rFonts w:ascii="Times New Roman" w:hAnsi="Times New Roman" w:cs="Times New Roman"/>
          <w:kern w:val="0"/>
          <w14:ligatures w14:val="none"/>
        </w:rPr>
        <w:t xml:space="preserve"> (blue), which uses the NRC lexicon, falls between these </w:t>
      </w:r>
      <w:r w:rsidR="005A6B60">
        <w:rPr>
          <w:rFonts w:ascii="Times New Roman" w:hAnsi="Times New Roman" w:cs="Times New Roman"/>
          <w:kern w:val="0"/>
          <w14:ligatures w14:val="none"/>
        </w:rPr>
        <w:t>methods and</w:t>
      </w:r>
      <w:r w:rsidRPr="00996C7A">
        <w:rPr>
          <w:rFonts w:ascii="Times New Roman" w:hAnsi="Times New Roman" w:cs="Times New Roman"/>
          <w:kern w:val="0"/>
          <w14:ligatures w14:val="none"/>
        </w:rPr>
        <w:t xml:space="preserve"> it also effectively counts positive minus negative emotion </w:t>
      </w:r>
      <w:r w:rsidR="005A6B60" w:rsidRPr="00996C7A">
        <w:rPr>
          <w:rFonts w:ascii="Times New Roman" w:hAnsi="Times New Roman" w:cs="Times New Roman"/>
          <w:kern w:val="0"/>
          <w14:ligatures w14:val="none"/>
        </w:rPr>
        <w:t>words but</w:t>
      </w:r>
      <w:r w:rsidRPr="00996C7A">
        <w:rPr>
          <w:rFonts w:ascii="Times New Roman" w:hAnsi="Times New Roman" w:cs="Times New Roman"/>
          <w:kern w:val="0"/>
          <w14:ligatures w14:val="none"/>
        </w:rPr>
        <w:t xml:space="preserve"> does so on a smaller scale than AFINN. In effect, AFINN’s </w:t>
      </w:r>
      <w:proofErr w:type="gramStart"/>
      <w:r w:rsidR="005A6B60">
        <w:rPr>
          <w:rFonts w:ascii="Times New Roman" w:hAnsi="Times New Roman" w:cs="Times New Roman"/>
          <w:kern w:val="0"/>
          <w14:ligatures w14:val="none"/>
        </w:rPr>
        <w:t xml:space="preserve">seems </w:t>
      </w:r>
      <w:r w:rsidRPr="00996C7A">
        <w:rPr>
          <w:rFonts w:ascii="Times New Roman" w:hAnsi="Times New Roman" w:cs="Times New Roman"/>
          <w:kern w:val="0"/>
          <w14:ligatures w14:val="none"/>
        </w:rPr>
        <w:t xml:space="preserve"> “</w:t>
      </w:r>
      <w:proofErr w:type="gramEnd"/>
      <w:r w:rsidRPr="00996C7A">
        <w:rPr>
          <w:rFonts w:ascii="Times New Roman" w:hAnsi="Times New Roman" w:cs="Times New Roman"/>
          <w:kern w:val="0"/>
          <w14:ligatures w14:val="none"/>
        </w:rPr>
        <w:t xml:space="preserve">more dramatic” </w:t>
      </w:r>
      <w:r w:rsidR="005A6B60">
        <w:rPr>
          <w:rFonts w:ascii="Times New Roman" w:hAnsi="Times New Roman" w:cs="Times New Roman"/>
          <w:kern w:val="0"/>
          <w14:ligatures w14:val="none"/>
        </w:rPr>
        <w:t>while</w:t>
      </w:r>
      <w:r w:rsidRPr="00996C7A">
        <w:rPr>
          <w:rFonts w:ascii="Times New Roman" w:hAnsi="Times New Roman" w:cs="Times New Roman"/>
          <w:kern w:val="0"/>
          <w14:ligatures w14:val="none"/>
        </w:rPr>
        <w:t xml:space="preserve"> Bing’s binary </w:t>
      </w:r>
      <w:r w:rsidR="005A6B60">
        <w:rPr>
          <w:rFonts w:ascii="Times New Roman" w:hAnsi="Times New Roman" w:cs="Times New Roman"/>
          <w:kern w:val="0"/>
          <w14:ligatures w14:val="none"/>
        </w:rPr>
        <w:t>seems</w:t>
      </w:r>
      <w:r w:rsidRPr="00996C7A">
        <w:rPr>
          <w:rFonts w:ascii="Times New Roman" w:hAnsi="Times New Roman" w:cs="Times New Roman"/>
          <w:kern w:val="0"/>
          <w14:ligatures w14:val="none"/>
        </w:rPr>
        <w:t xml:space="preserve"> almost flat baseline. This </w:t>
      </w:r>
      <w:r w:rsidR="005A6B60" w:rsidRPr="00996C7A">
        <w:rPr>
          <w:rFonts w:ascii="Times New Roman" w:hAnsi="Times New Roman" w:cs="Times New Roman"/>
          <w:kern w:val="0"/>
          <w14:ligatures w14:val="none"/>
        </w:rPr>
        <w:t>behaviour</w:t>
      </w:r>
      <w:r w:rsidRPr="00996C7A">
        <w:rPr>
          <w:rFonts w:ascii="Times New Roman" w:hAnsi="Times New Roman" w:cs="Times New Roman"/>
          <w:kern w:val="0"/>
          <w14:ligatures w14:val="none"/>
        </w:rPr>
        <w:t xml:space="preserve"> matches prior observations: AFINN has relatively few words but assigns them weighted values, while Bing’s simple binary labels result in less gradatio</w:t>
      </w:r>
      <w:r>
        <w:rPr>
          <w:rFonts w:ascii="Times New Roman" w:hAnsi="Times New Roman" w:cs="Times New Roman"/>
          <w:kern w:val="0"/>
          <w14:ligatures w14:val="none"/>
        </w:rPr>
        <w:t>n</w:t>
      </w:r>
      <w:r w:rsidRPr="00996C7A">
        <w:rPr>
          <w:rFonts w:ascii="Times New Roman" w:hAnsi="Times New Roman" w:cs="Times New Roman"/>
          <w:kern w:val="0"/>
          <w14:ligatures w14:val="none"/>
        </w:rPr>
        <w:t>.</w:t>
      </w:r>
    </w:p>
    <w:p w14:paraId="6FE5F9A7" w14:textId="7EE0ADE1" w:rsidR="00FB78FE" w:rsidRDefault="00FB78FE" w:rsidP="00996C7A">
      <w:pPr>
        <w:spacing w:before="400" w:after="0" w:line="360" w:lineRule="auto"/>
        <w:jc w:val="both"/>
        <w:rPr>
          <w:rFonts w:ascii="Times New Roman" w:hAnsi="Times New Roman" w:cs="Times New Roman"/>
          <w:kern w:val="0"/>
          <w14:ligatures w14:val="none"/>
        </w:rPr>
      </w:pPr>
      <w:r>
        <w:rPr>
          <w:rFonts w:ascii="Times New Roman" w:hAnsi="Times New Roman" w:cs="Times New Roman"/>
          <w:noProof/>
          <w:kern w:val="0"/>
          <w14:ligatures w14:val="none"/>
        </w:rPr>
        <w:lastRenderedPageBreak/>
        <w:drawing>
          <wp:inline distT="0" distB="0" distL="0" distR="0" wp14:anchorId="5E471127" wp14:editId="2EAA9D53">
            <wp:extent cx="5683250" cy="3509028"/>
            <wp:effectExtent l="19050" t="19050" r="12700" b="15240"/>
            <wp:docPr id="1049009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66" cy="3516879"/>
                    </a:xfrm>
                    <a:prstGeom prst="rect">
                      <a:avLst/>
                    </a:prstGeom>
                    <a:noFill/>
                    <a:ln>
                      <a:solidFill>
                        <a:schemeClr val="tx1"/>
                      </a:solidFill>
                    </a:ln>
                  </pic:spPr>
                </pic:pic>
              </a:graphicData>
            </a:graphic>
          </wp:inline>
        </w:drawing>
      </w:r>
    </w:p>
    <w:p w14:paraId="488730FA" w14:textId="5B866853" w:rsidR="00FB78FE" w:rsidRPr="00FB78FE" w:rsidRDefault="00FB78FE" w:rsidP="00FB78FE">
      <w:pPr>
        <w:spacing w:after="400" w:line="360" w:lineRule="auto"/>
        <w:jc w:val="center"/>
        <w:rPr>
          <w:rFonts w:ascii="Times New Roman" w:hAnsi="Times New Roman" w:cs="Times New Roman"/>
          <w:kern w:val="0"/>
          <w:sz w:val="20"/>
          <w:szCs w:val="20"/>
          <w14:ligatures w14:val="none"/>
        </w:rPr>
      </w:pPr>
      <w:r w:rsidRPr="00FB78FE">
        <w:rPr>
          <w:rFonts w:ascii="Times New Roman" w:hAnsi="Times New Roman" w:cs="Times New Roman"/>
          <w:kern w:val="0"/>
          <w:sz w:val="20"/>
          <w:szCs w:val="20"/>
          <w14:ligatures w14:val="none"/>
        </w:rPr>
        <w:t>Figure 2</w:t>
      </w:r>
      <w:r w:rsidRPr="00FB78FE">
        <w:rPr>
          <w:rFonts w:ascii="Times New Roman" w:hAnsi="Times New Roman" w:cs="Times New Roman"/>
          <w:kern w:val="0"/>
          <w:sz w:val="20"/>
          <w:szCs w:val="20"/>
          <w14:ligatures w14:val="none"/>
        </w:rPr>
        <w:tab/>
        <w:t>Sentiment Polarity Comparison</w:t>
      </w:r>
    </w:p>
    <w:p w14:paraId="581883B8" w14:textId="76303E19" w:rsidR="000D22E3" w:rsidRPr="0031019A" w:rsidRDefault="00996C7A" w:rsidP="00996C7A">
      <w:pPr>
        <w:spacing w:before="400" w:after="400" w:line="360" w:lineRule="auto"/>
        <w:jc w:val="both"/>
        <w:rPr>
          <w:rFonts w:ascii="Times New Roman" w:hAnsi="Times New Roman" w:cs="Times New Roman"/>
          <w:kern w:val="0"/>
          <w14:ligatures w14:val="none"/>
        </w:rPr>
      </w:pPr>
      <w:r w:rsidRPr="00996C7A">
        <w:rPr>
          <w:rFonts w:ascii="Times New Roman" w:hAnsi="Times New Roman" w:cs="Times New Roman"/>
          <w:kern w:val="0"/>
          <w14:ligatures w14:val="none"/>
        </w:rPr>
        <w:t xml:space="preserve">When we categorize each review’s overall sentiment (positive/negative/neutral), the methods </w:t>
      </w:r>
      <w:proofErr w:type="gramStart"/>
      <w:r w:rsidR="005A6B60">
        <w:rPr>
          <w:rFonts w:ascii="Times New Roman" w:hAnsi="Times New Roman" w:cs="Times New Roman"/>
          <w:kern w:val="0"/>
          <w14:ligatures w14:val="none"/>
        </w:rPr>
        <w:t>shows</w:t>
      </w:r>
      <w:proofErr w:type="gramEnd"/>
      <w:r w:rsidR="005A6B60">
        <w:rPr>
          <w:rFonts w:ascii="Times New Roman" w:hAnsi="Times New Roman" w:cs="Times New Roman"/>
          <w:kern w:val="0"/>
          <w14:ligatures w14:val="none"/>
        </w:rPr>
        <w:t xml:space="preserve"> distinction</w:t>
      </w:r>
      <w:r w:rsidRPr="00996C7A">
        <w:rPr>
          <w:rFonts w:ascii="Times New Roman" w:hAnsi="Times New Roman" w:cs="Times New Roman"/>
          <w:kern w:val="0"/>
          <w14:ligatures w14:val="none"/>
        </w:rPr>
        <w:t xml:space="preserve">. All three mark </w:t>
      </w:r>
      <w:proofErr w:type="gramStart"/>
      <w:r w:rsidRPr="00996C7A">
        <w:rPr>
          <w:rFonts w:ascii="Times New Roman" w:hAnsi="Times New Roman" w:cs="Times New Roman"/>
          <w:kern w:val="0"/>
          <w14:ligatures w14:val="none"/>
        </w:rPr>
        <w:t>the vast majority of</w:t>
      </w:r>
      <w:proofErr w:type="gramEnd"/>
      <w:r w:rsidRPr="00996C7A">
        <w:rPr>
          <w:rFonts w:ascii="Times New Roman" w:hAnsi="Times New Roman" w:cs="Times New Roman"/>
          <w:kern w:val="0"/>
          <w14:ligatures w14:val="none"/>
        </w:rPr>
        <w:t xml:space="preserve"> reviews as positive (green bars), reflecting the generally </w:t>
      </w:r>
      <w:r w:rsidR="005A6B60" w:rsidRPr="00996C7A">
        <w:rPr>
          <w:rFonts w:ascii="Times New Roman" w:hAnsi="Times New Roman" w:cs="Times New Roman"/>
          <w:kern w:val="0"/>
          <w14:ligatures w14:val="none"/>
        </w:rPr>
        <w:t>favourable</w:t>
      </w:r>
      <w:r w:rsidRPr="00996C7A">
        <w:rPr>
          <w:rFonts w:ascii="Times New Roman" w:hAnsi="Times New Roman" w:cs="Times New Roman"/>
          <w:kern w:val="0"/>
          <w14:ligatures w14:val="none"/>
        </w:rPr>
        <w:t xml:space="preserve"> tone in the Amazon food data. However, Bing identifies noticeably more negative and neutral reviews than the other methods. Bing’s lexicon contains many negative terms, so any review with even a few critical words often tips the balance to “negative.” AFINN and </w:t>
      </w:r>
      <w:proofErr w:type="spellStart"/>
      <w:r w:rsidRPr="00996C7A">
        <w:rPr>
          <w:rFonts w:ascii="Times New Roman" w:hAnsi="Times New Roman" w:cs="Times New Roman"/>
          <w:kern w:val="0"/>
          <w14:ligatures w14:val="none"/>
        </w:rPr>
        <w:t>Syuzhet</w:t>
      </w:r>
      <w:proofErr w:type="spellEnd"/>
      <w:r w:rsidRPr="00996C7A">
        <w:rPr>
          <w:rFonts w:ascii="Times New Roman" w:hAnsi="Times New Roman" w:cs="Times New Roman"/>
          <w:kern w:val="0"/>
          <w14:ligatures w14:val="none"/>
        </w:rPr>
        <w:t>, by contrast, found slightly more positives. Conversely, Bing</w:t>
      </w:r>
      <w:r w:rsidR="005A6B60">
        <w:rPr>
          <w:rFonts w:ascii="Times New Roman" w:hAnsi="Times New Roman" w:cs="Times New Roman"/>
          <w:kern w:val="0"/>
          <w14:ligatures w14:val="none"/>
        </w:rPr>
        <w:t xml:space="preserve"> </w:t>
      </w:r>
      <w:r w:rsidRPr="00996C7A">
        <w:rPr>
          <w:rFonts w:ascii="Times New Roman" w:hAnsi="Times New Roman" w:cs="Times New Roman"/>
          <w:kern w:val="0"/>
          <w14:ligatures w14:val="none"/>
        </w:rPr>
        <w:t xml:space="preserve">produces a larger neutral category than AFINN or </w:t>
      </w:r>
      <w:proofErr w:type="spellStart"/>
      <w:r w:rsidRPr="00996C7A">
        <w:rPr>
          <w:rFonts w:ascii="Times New Roman" w:hAnsi="Times New Roman" w:cs="Times New Roman"/>
          <w:kern w:val="0"/>
          <w14:ligatures w14:val="none"/>
        </w:rPr>
        <w:t>Syuzhet</w:t>
      </w:r>
      <w:proofErr w:type="spellEnd"/>
      <w:r w:rsidRPr="00996C7A">
        <w:rPr>
          <w:rFonts w:ascii="Times New Roman" w:hAnsi="Times New Roman" w:cs="Times New Roman"/>
          <w:kern w:val="0"/>
          <w14:ligatures w14:val="none"/>
        </w:rPr>
        <w:t xml:space="preserve">. In our analysis, </w:t>
      </w:r>
      <w:proofErr w:type="spellStart"/>
      <w:r w:rsidRPr="00996C7A">
        <w:rPr>
          <w:rFonts w:ascii="Times New Roman" w:hAnsi="Times New Roman" w:cs="Times New Roman"/>
          <w:kern w:val="0"/>
          <w14:ligatures w14:val="none"/>
        </w:rPr>
        <w:t>Syuzhet</w:t>
      </w:r>
      <w:proofErr w:type="spellEnd"/>
      <w:r w:rsidRPr="00996C7A">
        <w:rPr>
          <w:rFonts w:ascii="Times New Roman" w:hAnsi="Times New Roman" w:cs="Times New Roman"/>
          <w:kern w:val="0"/>
          <w14:ligatures w14:val="none"/>
        </w:rPr>
        <w:t xml:space="preserve"> produced </w:t>
      </w:r>
      <w:r w:rsidR="005A6B60">
        <w:rPr>
          <w:rFonts w:ascii="Times New Roman" w:hAnsi="Times New Roman" w:cs="Times New Roman"/>
          <w:kern w:val="0"/>
          <w14:ligatures w14:val="none"/>
        </w:rPr>
        <w:t xml:space="preserve">very small number of </w:t>
      </w:r>
      <w:r w:rsidRPr="00996C7A">
        <w:rPr>
          <w:rFonts w:ascii="Times New Roman" w:hAnsi="Times New Roman" w:cs="Times New Roman"/>
          <w:kern w:val="0"/>
          <w14:ligatures w14:val="none"/>
        </w:rPr>
        <w:t>neutrals</w:t>
      </w:r>
      <w:r w:rsidR="005A6B60">
        <w:rPr>
          <w:rFonts w:ascii="Times New Roman" w:hAnsi="Times New Roman" w:cs="Times New Roman"/>
          <w:kern w:val="0"/>
          <w14:ligatures w14:val="none"/>
        </w:rPr>
        <w:t xml:space="preserve">. </w:t>
      </w:r>
      <w:r w:rsidRPr="00996C7A">
        <w:rPr>
          <w:rFonts w:ascii="Times New Roman" w:hAnsi="Times New Roman" w:cs="Times New Roman"/>
          <w:kern w:val="0"/>
          <w14:ligatures w14:val="none"/>
        </w:rPr>
        <w:t xml:space="preserve">In sum, Bing tends to split off more negatives/ neutrals, whereas AFINN and </w:t>
      </w:r>
      <w:proofErr w:type="spellStart"/>
      <w:r w:rsidRPr="00996C7A">
        <w:rPr>
          <w:rFonts w:ascii="Times New Roman" w:hAnsi="Times New Roman" w:cs="Times New Roman"/>
          <w:kern w:val="0"/>
          <w14:ligatures w14:val="none"/>
        </w:rPr>
        <w:t>Syuzhet</w:t>
      </w:r>
      <w:proofErr w:type="spellEnd"/>
      <w:r w:rsidRPr="00996C7A">
        <w:rPr>
          <w:rFonts w:ascii="Times New Roman" w:hAnsi="Times New Roman" w:cs="Times New Roman"/>
          <w:kern w:val="0"/>
          <w14:ligatures w14:val="none"/>
        </w:rPr>
        <w:t xml:space="preserve"> usually label a larger share of texts as positive. These differences arise directly from the lexicons: Bing is strictly binary, so neutral cases occur only with perfect word-balance, while AFINN’s numeric sum can more easily be nonzero, and NRC/</w:t>
      </w:r>
      <w:proofErr w:type="spellStart"/>
      <w:r w:rsidRPr="00996C7A">
        <w:rPr>
          <w:rFonts w:ascii="Times New Roman" w:hAnsi="Times New Roman" w:cs="Times New Roman"/>
          <w:kern w:val="0"/>
          <w14:ligatures w14:val="none"/>
        </w:rPr>
        <w:t>Syuzhet</w:t>
      </w:r>
      <w:proofErr w:type="spellEnd"/>
      <w:r w:rsidRPr="00996C7A">
        <w:rPr>
          <w:rFonts w:ascii="Times New Roman" w:hAnsi="Times New Roman" w:cs="Times New Roman"/>
          <w:kern w:val="0"/>
          <w14:ligatures w14:val="none"/>
        </w:rPr>
        <w:t xml:space="preserve"> also rarely yields exact ties.</w:t>
      </w:r>
    </w:p>
    <w:p w14:paraId="13BDA10A" w14:textId="375F6CF7" w:rsidR="000D22E3" w:rsidRDefault="000D22E3" w:rsidP="00996C7A">
      <w:pPr>
        <w:spacing w:after="0"/>
        <w:jc w:val="both"/>
        <w:rPr>
          <w:rFonts w:ascii="Times New Roman" w:hAnsi="Times New Roman" w:cs="Times New Roman"/>
          <w:kern w:val="0"/>
          <w14:ligatures w14:val="none"/>
        </w:rPr>
      </w:pPr>
      <w:r w:rsidRPr="0031019A">
        <w:rPr>
          <w:rFonts w:ascii="Times New Roman" w:hAnsi="Times New Roman" w:cs="Times New Roman"/>
          <w:noProof/>
          <w:kern w:val="0"/>
          <w14:ligatures w14:val="none"/>
        </w:rPr>
        <w:lastRenderedPageBreak/>
        <w:drawing>
          <wp:inline distT="0" distB="0" distL="0" distR="0" wp14:anchorId="62E421CF" wp14:editId="67117B92">
            <wp:extent cx="5731510" cy="5731510"/>
            <wp:effectExtent l="19050" t="19050" r="21590" b="21590"/>
            <wp:docPr id="1091849573" name="Picture 5"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49573" name="Picture 5" descr="A graph with different colored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a:ln>
                      <a:solidFill>
                        <a:schemeClr val="tx1"/>
                      </a:solidFill>
                    </a:ln>
                  </pic:spPr>
                </pic:pic>
              </a:graphicData>
            </a:graphic>
          </wp:inline>
        </w:drawing>
      </w:r>
    </w:p>
    <w:p w14:paraId="64C9B7BE" w14:textId="43E10386" w:rsidR="00996C7A" w:rsidRDefault="00996C7A" w:rsidP="00996C7A">
      <w:pPr>
        <w:jc w:val="center"/>
        <w:rPr>
          <w:rFonts w:ascii="Times New Roman" w:hAnsi="Times New Roman" w:cs="Times New Roman"/>
          <w:kern w:val="0"/>
          <w:sz w:val="20"/>
          <w:szCs w:val="20"/>
          <w14:ligatures w14:val="none"/>
        </w:rPr>
      </w:pPr>
      <w:r w:rsidRPr="00996C7A">
        <w:rPr>
          <w:rFonts w:ascii="Times New Roman" w:hAnsi="Times New Roman" w:cs="Times New Roman"/>
          <w:kern w:val="0"/>
          <w:sz w:val="20"/>
          <w:szCs w:val="20"/>
          <w14:ligatures w14:val="none"/>
        </w:rPr>
        <w:t>Figure 3</w:t>
      </w:r>
      <w:r w:rsidRPr="00996C7A">
        <w:rPr>
          <w:rFonts w:ascii="Times New Roman" w:hAnsi="Times New Roman" w:cs="Times New Roman"/>
          <w:kern w:val="0"/>
          <w:sz w:val="20"/>
          <w:szCs w:val="20"/>
          <w14:ligatures w14:val="none"/>
        </w:rPr>
        <w:tab/>
        <w:t>Emotion Scores</w:t>
      </w:r>
    </w:p>
    <w:p w14:paraId="0D002549" w14:textId="6D16F8EE" w:rsidR="00996C7A" w:rsidRPr="00996C7A" w:rsidRDefault="00996C7A" w:rsidP="00996C7A">
      <w:pPr>
        <w:spacing w:before="400" w:after="400" w:line="360" w:lineRule="auto"/>
        <w:jc w:val="both"/>
        <w:rPr>
          <w:rFonts w:ascii="Times New Roman" w:hAnsi="Times New Roman" w:cs="Times New Roman"/>
          <w:kern w:val="0"/>
          <w14:ligatures w14:val="none"/>
        </w:rPr>
      </w:pPr>
      <w:r w:rsidRPr="00996C7A">
        <w:rPr>
          <w:rFonts w:ascii="Times New Roman" w:hAnsi="Times New Roman" w:cs="Times New Roman"/>
          <w:kern w:val="0"/>
          <w14:ligatures w14:val="none"/>
        </w:rPr>
        <w:t xml:space="preserve">The NRC-based emotion breakdown via </w:t>
      </w:r>
      <w:proofErr w:type="spellStart"/>
      <w:r w:rsidRPr="00996C7A">
        <w:rPr>
          <w:rFonts w:ascii="Times New Roman" w:hAnsi="Times New Roman" w:cs="Times New Roman"/>
          <w:kern w:val="0"/>
          <w14:ligatures w14:val="none"/>
        </w:rPr>
        <w:t>Syuzhet</w:t>
      </w:r>
      <w:proofErr w:type="spellEnd"/>
      <w:r w:rsidRPr="00996C7A">
        <w:rPr>
          <w:rFonts w:ascii="Times New Roman" w:hAnsi="Times New Roman" w:cs="Times New Roman"/>
          <w:kern w:val="0"/>
          <w14:ligatures w14:val="none"/>
        </w:rPr>
        <w:t xml:space="preserve"> offers a richer view of customer feelings. Here trust (pink) and joy (cyan) dominate, far exceeding negative emotions. Anticipation (orange) and surprise (purple) are also prominent, while anger, fear, and disgust (red, green, olive) are comparatively rare. This pattern strongly suggests that reviews mostly convey positive sentiment</w:t>
      </w:r>
      <w:r w:rsidR="005A6B60">
        <w:rPr>
          <w:rFonts w:ascii="Times New Roman" w:hAnsi="Times New Roman" w:cs="Times New Roman"/>
          <w:kern w:val="0"/>
          <w14:ligatures w14:val="none"/>
        </w:rPr>
        <w:t xml:space="preserve"> as shown by</w:t>
      </w:r>
      <w:r w:rsidRPr="00996C7A">
        <w:rPr>
          <w:rFonts w:ascii="Times New Roman" w:hAnsi="Times New Roman" w:cs="Times New Roman"/>
          <w:kern w:val="0"/>
          <w14:ligatures w14:val="none"/>
        </w:rPr>
        <w:t xml:space="preserve"> customers express confidence and satisfaction (trust/joy) much more than frustration. Research confirms that joy and surprise in reviews correlate with higher satisfaction, whereas disgust and fear correlate with lower satisfaction. Our results</w:t>
      </w:r>
      <w:r w:rsidR="005A6B60">
        <w:rPr>
          <w:rFonts w:ascii="Times New Roman" w:hAnsi="Times New Roman" w:cs="Times New Roman"/>
          <w:kern w:val="0"/>
          <w14:ligatures w14:val="none"/>
        </w:rPr>
        <w:t xml:space="preserve"> shows that</w:t>
      </w:r>
      <w:r w:rsidRPr="00996C7A">
        <w:rPr>
          <w:rFonts w:ascii="Times New Roman" w:hAnsi="Times New Roman" w:cs="Times New Roman"/>
          <w:kern w:val="0"/>
          <w14:ligatures w14:val="none"/>
        </w:rPr>
        <w:t xml:space="preserve"> the high joy/surprise counts and low disgust/fear counts imply a generally </w:t>
      </w:r>
      <w:r w:rsidR="005A6B60" w:rsidRPr="00996C7A">
        <w:rPr>
          <w:rFonts w:ascii="Times New Roman" w:hAnsi="Times New Roman" w:cs="Times New Roman"/>
          <w:kern w:val="0"/>
          <w14:ligatures w14:val="none"/>
        </w:rPr>
        <w:t>favourable</w:t>
      </w:r>
      <w:r w:rsidRPr="00996C7A">
        <w:rPr>
          <w:rFonts w:ascii="Times New Roman" w:hAnsi="Times New Roman" w:cs="Times New Roman"/>
          <w:kern w:val="0"/>
          <w14:ligatures w14:val="none"/>
        </w:rPr>
        <w:t xml:space="preserve"> customer experience. For example, customers often describe delicious meals or good service</w:t>
      </w:r>
      <w:r w:rsidR="005A6B60">
        <w:rPr>
          <w:rFonts w:ascii="Times New Roman" w:hAnsi="Times New Roman" w:cs="Times New Roman"/>
          <w:kern w:val="0"/>
          <w14:ligatures w14:val="none"/>
        </w:rPr>
        <w:t xml:space="preserve"> which </w:t>
      </w:r>
      <w:r w:rsidRPr="00996C7A">
        <w:rPr>
          <w:rFonts w:ascii="Times New Roman" w:hAnsi="Times New Roman" w:cs="Times New Roman"/>
          <w:kern w:val="0"/>
          <w14:ligatures w14:val="none"/>
        </w:rPr>
        <w:t>induc</w:t>
      </w:r>
      <w:r w:rsidR="005A6B60">
        <w:rPr>
          <w:rFonts w:ascii="Times New Roman" w:hAnsi="Times New Roman" w:cs="Times New Roman"/>
          <w:kern w:val="0"/>
          <w14:ligatures w14:val="none"/>
        </w:rPr>
        <w:t xml:space="preserve">e </w:t>
      </w:r>
      <w:r w:rsidRPr="00996C7A">
        <w:rPr>
          <w:rFonts w:ascii="Times New Roman" w:hAnsi="Times New Roman" w:cs="Times New Roman"/>
          <w:kern w:val="0"/>
          <w14:ligatures w14:val="none"/>
        </w:rPr>
        <w:t>joy and report few truly upsetting issues</w:t>
      </w:r>
      <w:r w:rsidR="005A6B60">
        <w:rPr>
          <w:rFonts w:ascii="Times New Roman" w:hAnsi="Times New Roman" w:cs="Times New Roman"/>
          <w:kern w:val="0"/>
          <w14:ligatures w14:val="none"/>
        </w:rPr>
        <w:t>,</w:t>
      </w:r>
      <w:r w:rsidRPr="00996C7A">
        <w:rPr>
          <w:rFonts w:ascii="Times New Roman" w:hAnsi="Times New Roman" w:cs="Times New Roman"/>
          <w:kern w:val="0"/>
          <w14:ligatures w14:val="none"/>
        </w:rPr>
        <w:t xml:space="preserve"> hence little disgust or anger. The prevalence </w:t>
      </w:r>
      <w:r w:rsidRPr="00996C7A">
        <w:rPr>
          <w:rFonts w:ascii="Times New Roman" w:hAnsi="Times New Roman" w:cs="Times New Roman"/>
          <w:kern w:val="0"/>
          <w14:ligatures w14:val="none"/>
        </w:rPr>
        <w:lastRenderedPageBreak/>
        <w:t>of anticipation indicates excitement or positive expectation, further reflecting engaged customers. In summary, the emotion chart reveals that positive-affect words (trust, joy, anticipation, surprise) greatly outnumber negative-affect words, underscoring that the overall tone of these reviews is upbeat and reassuring.</w:t>
      </w:r>
    </w:p>
    <w:p w14:paraId="2C537174" w14:textId="3DA05657" w:rsidR="000A412C" w:rsidRPr="0031019A" w:rsidRDefault="000A412C" w:rsidP="000A412C">
      <w:pPr>
        <w:jc w:val="center"/>
        <w:rPr>
          <w:rFonts w:ascii="Times New Roman" w:hAnsi="Times New Roman" w:cs="Times New Roman"/>
          <w:b/>
          <w:bCs/>
          <w:kern w:val="0"/>
          <w:sz w:val="22"/>
          <w:szCs w:val="22"/>
          <w14:ligatures w14:val="none"/>
        </w:rPr>
      </w:pPr>
      <w:r w:rsidRPr="0031019A">
        <w:rPr>
          <w:rFonts w:ascii="Times New Roman" w:hAnsi="Times New Roman" w:cs="Times New Roman"/>
          <w:b/>
          <w:bCs/>
          <w:kern w:val="0"/>
          <w:sz w:val="22"/>
          <w:szCs w:val="22"/>
          <w14:ligatures w14:val="none"/>
        </w:rPr>
        <w:t>CONCLUSION</w:t>
      </w:r>
    </w:p>
    <w:p w14:paraId="4C7F32F2" w14:textId="63784135" w:rsidR="00671463" w:rsidRPr="0031019A" w:rsidRDefault="00F92A1A" w:rsidP="00F92A1A">
      <w:pPr>
        <w:spacing w:before="400" w:after="400" w:line="360" w:lineRule="auto"/>
        <w:jc w:val="both"/>
        <w:rPr>
          <w:rFonts w:ascii="Times New Roman" w:hAnsi="Times New Roman" w:cs="Times New Roman"/>
          <w:kern w:val="0"/>
          <w14:ligatures w14:val="none"/>
        </w:rPr>
      </w:pPr>
      <w:r w:rsidRPr="0031019A">
        <w:rPr>
          <w:rFonts w:ascii="Times New Roman" w:hAnsi="Times New Roman" w:cs="Times New Roman"/>
          <w:kern w:val="0"/>
          <w14:ligatures w14:val="none"/>
        </w:rPr>
        <w:t>In conclusion, the comparative analysis of the Amazon Fine Food Reviews dataset through multiple lexicons demonstrates the value of a multi-faceted approach. By combining count-based polarity measures, intensity scores and nuanced emotion categories, it becomes possible to derive actionable insights. Companies may thereby focus efforts on improving products that inspire fear or disgust, while celebrating and leveraging feedback that fosters trust and joy. Such balanced analysis enhances decision making and ultimately supports better customer satisfaction and loyalty.</w:t>
      </w:r>
    </w:p>
    <w:sectPr w:rsidR="00671463" w:rsidRPr="00310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08"/>
    <w:rsid w:val="000A412C"/>
    <w:rsid w:val="000C602F"/>
    <w:rsid w:val="000D22E3"/>
    <w:rsid w:val="000E1FA8"/>
    <w:rsid w:val="001567BE"/>
    <w:rsid w:val="0031019A"/>
    <w:rsid w:val="004366D9"/>
    <w:rsid w:val="005A6B60"/>
    <w:rsid w:val="005E03B1"/>
    <w:rsid w:val="00671463"/>
    <w:rsid w:val="007B4DBC"/>
    <w:rsid w:val="00811A45"/>
    <w:rsid w:val="008E3630"/>
    <w:rsid w:val="00996C7A"/>
    <w:rsid w:val="00C17B27"/>
    <w:rsid w:val="00CC4908"/>
    <w:rsid w:val="00D010FA"/>
    <w:rsid w:val="00D424EA"/>
    <w:rsid w:val="00E96E5E"/>
    <w:rsid w:val="00EE2E1D"/>
    <w:rsid w:val="00F92A1A"/>
    <w:rsid w:val="00FB78F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AC1D"/>
  <w15:chartTrackingRefBased/>
  <w15:docId w15:val="{BC372613-DD83-4B19-BC9F-01308F6C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2C"/>
  </w:style>
  <w:style w:type="paragraph" w:styleId="Heading1">
    <w:name w:val="heading 1"/>
    <w:basedOn w:val="Normal"/>
    <w:next w:val="Normal"/>
    <w:link w:val="Heading1Char"/>
    <w:uiPriority w:val="9"/>
    <w:qFormat/>
    <w:rsid w:val="00CC4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908"/>
    <w:rPr>
      <w:rFonts w:eastAsiaTheme="majorEastAsia" w:cstheme="majorBidi"/>
      <w:color w:val="272727" w:themeColor="text1" w:themeTint="D8"/>
    </w:rPr>
  </w:style>
  <w:style w:type="paragraph" w:styleId="Title">
    <w:name w:val="Title"/>
    <w:basedOn w:val="Normal"/>
    <w:next w:val="Normal"/>
    <w:link w:val="TitleChar"/>
    <w:uiPriority w:val="10"/>
    <w:qFormat/>
    <w:rsid w:val="00CC4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908"/>
    <w:pPr>
      <w:spacing w:before="160"/>
      <w:jc w:val="center"/>
    </w:pPr>
    <w:rPr>
      <w:i/>
      <w:iCs/>
      <w:color w:val="404040" w:themeColor="text1" w:themeTint="BF"/>
    </w:rPr>
  </w:style>
  <w:style w:type="character" w:customStyle="1" w:styleId="QuoteChar">
    <w:name w:val="Quote Char"/>
    <w:basedOn w:val="DefaultParagraphFont"/>
    <w:link w:val="Quote"/>
    <w:uiPriority w:val="29"/>
    <w:rsid w:val="00CC4908"/>
    <w:rPr>
      <w:i/>
      <w:iCs/>
      <w:color w:val="404040" w:themeColor="text1" w:themeTint="BF"/>
    </w:rPr>
  </w:style>
  <w:style w:type="paragraph" w:styleId="ListParagraph">
    <w:name w:val="List Paragraph"/>
    <w:basedOn w:val="Normal"/>
    <w:uiPriority w:val="34"/>
    <w:qFormat/>
    <w:rsid w:val="00CC4908"/>
    <w:pPr>
      <w:ind w:left="720"/>
      <w:contextualSpacing/>
    </w:pPr>
  </w:style>
  <w:style w:type="character" w:styleId="IntenseEmphasis">
    <w:name w:val="Intense Emphasis"/>
    <w:basedOn w:val="DefaultParagraphFont"/>
    <w:uiPriority w:val="21"/>
    <w:qFormat/>
    <w:rsid w:val="00CC4908"/>
    <w:rPr>
      <w:i/>
      <w:iCs/>
      <w:color w:val="0F4761" w:themeColor="accent1" w:themeShade="BF"/>
    </w:rPr>
  </w:style>
  <w:style w:type="paragraph" w:styleId="IntenseQuote">
    <w:name w:val="Intense Quote"/>
    <w:basedOn w:val="Normal"/>
    <w:next w:val="Normal"/>
    <w:link w:val="IntenseQuoteChar"/>
    <w:uiPriority w:val="30"/>
    <w:qFormat/>
    <w:rsid w:val="00CC4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908"/>
    <w:rPr>
      <w:i/>
      <w:iCs/>
      <w:color w:val="0F4761" w:themeColor="accent1" w:themeShade="BF"/>
    </w:rPr>
  </w:style>
  <w:style w:type="character" w:styleId="IntenseReference">
    <w:name w:val="Intense Reference"/>
    <w:basedOn w:val="DefaultParagraphFont"/>
    <w:uiPriority w:val="32"/>
    <w:qFormat/>
    <w:rsid w:val="00CC4908"/>
    <w:rPr>
      <w:b/>
      <w:bCs/>
      <w:smallCaps/>
      <w:color w:val="0F4761" w:themeColor="accent1" w:themeShade="BF"/>
      <w:spacing w:val="5"/>
    </w:rPr>
  </w:style>
  <w:style w:type="character" w:styleId="Hyperlink">
    <w:name w:val="Hyperlink"/>
    <w:basedOn w:val="DefaultParagraphFont"/>
    <w:uiPriority w:val="99"/>
    <w:unhideWhenUsed/>
    <w:rsid w:val="004366D9"/>
    <w:rPr>
      <w:color w:val="467886" w:themeColor="hyperlink"/>
      <w:u w:val="single"/>
    </w:rPr>
  </w:style>
  <w:style w:type="character" w:styleId="UnresolvedMention">
    <w:name w:val="Unresolved Mention"/>
    <w:basedOn w:val="DefaultParagraphFont"/>
    <w:uiPriority w:val="99"/>
    <w:semiHidden/>
    <w:unhideWhenUsed/>
    <w:rsid w:val="00436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478167">
      <w:bodyDiv w:val="1"/>
      <w:marLeft w:val="0"/>
      <w:marRight w:val="0"/>
      <w:marTop w:val="0"/>
      <w:marBottom w:val="0"/>
      <w:divBdr>
        <w:top w:val="none" w:sz="0" w:space="0" w:color="auto"/>
        <w:left w:val="none" w:sz="0" w:space="0" w:color="auto"/>
        <w:bottom w:val="none" w:sz="0" w:space="0" w:color="auto"/>
        <w:right w:val="none" w:sz="0" w:space="0" w:color="auto"/>
      </w:divBdr>
    </w:div>
    <w:div w:id="197533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rive.google.com/drive/folders/1BvJ4SHkWh6zjTtQxLqGorkaqQhuQfCC7?usp=sharing" TargetMode="External"/><Relationship Id="rId10" Type="http://schemas.openxmlformats.org/officeDocument/2006/relationships/theme" Target="theme/theme1.xml"/><Relationship Id="rId4" Type="http://schemas.openxmlformats.org/officeDocument/2006/relationships/hyperlink" Target="https://www.kaggle.com/datasets/snap/amazon-fine-food-review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5</cp:revision>
  <cp:lastPrinted>2025-06-24T22:21:00Z</cp:lastPrinted>
  <dcterms:created xsi:type="dcterms:W3CDTF">2025-06-18T07:37:00Z</dcterms:created>
  <dcterms:modified xsi:type="dcterms:W3CDTF">2025-06-25T14:25:00Z</dcterms:modified>
</cp:coreProperties>
</file>