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D95" w:rsidRPr="00984D95" w:rsidRDefault="00984D95" w:rsidP="00984D95">
      <w:pPr>
        <w:spacing w:after="0" w:line="252" w:lineRule="atLeast"/>
        <w:jc w:val="both"/>
        <w:rPr>
          <w:rFonts w:eastAsia="Times New Roman" w:cs="Helvetica"/>
          <w:b/>
          <w:bCs/>
          <w:color w:val="FF0000"/>
          <w:shd w:val="clear" w:color="auto" w:fill="F4F4F3"/>
          <w:lang w:eastAsia="en-CA"/>
        </w:rPr>
      </w:pPr>
      <w:r w:rsidRPr="00984D95">
        <w:rPr>
          <w:rFonts w:eastAsia="Times New Roman" w:cs="Helvetica"/>
          <w:b/>
          <w:bCs/>
          <w:color w:val="FF0000"/>
          <w:shd w:val="clear" w:color="auto" w:fill="F4F4F3"/>
          <w:lang w:eastAsia="en-CA"/>
        </w:rPr>
        <w:t>CLAUDYNE CHEVRIER</w:t>
      </w:r>
    </w:p>
    <w:p w:rsidR="002F181C" w:rsidRPr="00984D95" w:rsidRDefault="002F181C" w:rsidP="00984D95">
      <w:pPr>
        <w:spacing w:after="0" w:line="252" w:lineRule="atLeast"/>
        <w:jc w:val="both"/>
        <w:rPr>
          <w:rFonts w:eastAsia="Times New Roman" w:cs="Helvetica"/>
          <w:b/>
          <w:bCs/>
          <w:color w:val="000000" w:themeColor="text1"/>
          <w:shd w:val="clear" w:color="auto" w:fill="F4F4F3"/>
          <w:lang w:eastAsia="en-CA"/>
        </w:rPr>
      </w:pPr>
      <w:proofErr w:type="spellStart"/>
      <w:r w:rsidRPr="00984D95">
        <w:rPr>
          <w:rFonts w:eastAsia="Times New Roman" w:cs="Helvetica"/>
          <w:b/>
          <w:bCs/>
          <w:color w:val="000000" w:themeColor="text1"/>
          <w:shd w:val="clear" w:color="auto" w:fill="F4F4F3"/>
          <w:lang w:eastAsia="en-CA"/>
        </w:rPr>
        <w:t>Claudyne</w:t>
      </w:r>
      <w:proofErr w:type="spellEnd"/>
      <w:r w:rsidRPr="00984D95">
        <w:rPr>
          <w:rFonts w:eastAsia="Times New Roman" w:cs="Helvetica"/>
          <w:b/>
          <w:bCs/>
          <w:color w:val="000000" w:themeColor="text1"/>
          <w:shd w:val="clear" w:color="auto" w:fill="F4F4F3"/>
          <w:lang w:eastAsia="en-CA"/>
        </w:rPr>
        <w:t xml:space="preserve"> </w:t>
      </w:r>
      <w:proofErr w:type="spellStart"/>
      <w:r w:rsidRPr="00984D95">
        <w:rPr>
          <w:rFonts w:eastAsia="Times New Roman" w:cs="Helvetica"/>
          <w:b/>
          <w:bCs/>
          <w:color w:val="000000" w:themeColor="text1"/>
          <w:shd w:val="clear" w:color="auto" w:fill="F4F4F3"/>
          <w:lang w:eastAsia="en-CA"/>
        </w:rPr>
        <w:t>Chevrier</w:t>
      </w:r>
      <w:proofErr w:type="spellEnd"/>
      <w:r w:rsidRPr="00984D95">
        <w:rPr>
          <w:rFonts w:eastAsia="Times New Roman" w:cs="Helvetica"/>
          <w:b/>
          <w:bCs/>
          <w:color w:val="000000" w:themeColor="text1"/>
          <w:shd w:val="clear" w:color="auto" w:fill="F4F4F3"/>
          <w:lang w:eastAsia="en-CA"/>
        </w:rPr>
        <w:t xml:space="preserve"> completed a Bachelor in Anthropology at </w:t>
      </w:r>
      <w:proofErr w:type="spellStart"/>
      <w:r w:rsidRPr="00984D95">
        <w:rPr>
          <w:rFonts w:eastAsia="Times New Roman" w:cs="Helvetica"/>
          <w:b/>
          <w:bCs/>
          <w:color w:val="000000" w:themeColor="text1"/>
          <w:shd w:val="clear" w:color="auto" w:fill="F4F4F3"/>
          <w:lang w:eastAsia="en-CA"/>
        </w:rPr>
        <w:t>Université</w:t>
      </w:r>
      <w:proofErr w:type="spellEnd"/>
      <w:r w:rsidRPr="00984D95">
        <w:rPr>
          <w:rFonts w:eastAsia="Times New Roman" w:cs="Helvetica"/>
          <w:b/>
          <w:bCs/>
          <w:color w:val="000000" w:themeColor="text1"/>
          <w:shd w:val="clear" w:color="auto" w:fill="F4F4F3"/>
          <w:lang w:eastAsia="en-CA"/>
        </w:rPr>
        <w:t xml:space="preserve"> de Montréal (2008) and a Masters in Community Health (2012) in the Social and Preventive Medicine Department of the same university. Her  specific  interests  lie  in  the  interactions  between  social  determinants  of  health and  social inequalities  and  the  accessibility  to  quality  health  care, particularly in relations to gender inequalities. For her </w:t>
      </w:r>
      <w:proofErr w:type="spellStart"/>
      <w:r w:rsidRPr="00984D95">
        <w:rPr>
          <w:rFonts w:eastAsia="Times New Roman" w:cs="Helvetica"/>
          <w:b/>
          <w:bCs/>
          <w:color w:val="000000" w:themeColor="text1"/>
          <w:shd w:val="clear" w:color="auto" w:fill="F4F4F3"/>
          <w:lang w:eastAsia="en-CA"/>
        </w:rPr>
        <w:t>Masters</w:t>
      </w:r>
      <w:proofErr w:type="spellEnd"/>
      <w:r w:rsidRPr="00984D95">
        <w:rPr>
          <w:rFonts w:eastAsia="Times New Roman" w:cs="Helvetica"/>
          <w:b/>
          <w:bCs/>
          <w:color w:val="000000" w:themeColor="text1"/>
          <w:shd w:val="clear" w:color="auto" w:fill="F4F4F3"/>
          <w:lang w:eastAsia="en-CA"/>
        </w:rPr>
        <w:t xml:space="preserve"> thesis, she completed 4 months of field work in Mysore, India, in a sex workers organization focusing on the HIV/AIDS-related care and support services that they organize for their members. Her </w:t>
      </w:r>
      <w:proofErr w:type="spellStart"/>
      <w:r w:rsidRPr="00984D95">
        <w:rPr>
          <w:rFonts w:eastAsia="Times New Roman" w:cs="Helvetica"/>
          <w:b/>
          <w:bCs/>
          <w:color w:val="000000" w:themeColor="text1"/>
          <w:shd w:val="clear" w:color="auto" w:fill="F4F4F3"/>
          <w:lang w:eastAsia="en-CA"/>
        </w:rPr>
        <w:t>Ph.D</w:t>
      </w:r>
      <w:proofErr w:type="spellEnd"/>
      <w:r w:rsidRPr="00984D95">
        <w:rPr>
          <w:rFonts w:eastAsia="Times New Roman" w:cs="Helvetica"/>
          <w:b/>
          <w:bCs/>
          <w:color w:val="000000" w:themeColor="text1"/>
          <w:shd w:val="clear" w:color="auto" w:fill="F4F4F3"/>
          <w:lang w:eastAsia="en-CA"/>
        </w:rPr>
        <w:t xml:space="preserve"> project focuses on the history of </w:t>
      </w:r>
      <w:proofErr w:type="spellStart"/>
      <w:r w:rsidRPr="00984D95">
        <w:rPr>
          <w:rFonts w:eastAsia="Times New Roman" w:cs="Helvetica"/>
          <w:b/>
          <w:bCs/>
          <w:color w:val="000000" w:themeColor="text1"/>
          <w:shd w:val="clear" w:color="auto" w:fill="F4F4F3"/>
          <w:lang w:eastAsia="en-CA"/>
        </w:rPr>
        <w:t>intervientions</w:t>
      </w:r>
      <w:proofErr w:type="spellEnd"/>
      <w:r w:rsidRPr="00984D95">
        <w:rPr>
          <w:rFonts w:eastAsia="Times New Roman" w:cs="Helvetica"/>
          <w:b/>
          <w:bCs/>
          <w:color w:val="000000" w:themeColor="text1"/>
          <w:shd w:val="clear" w:color="auto" w:fill="F4F4F3"/>
          <w:lang w:eastAsia="en-CA"/>
        </w:rPr>
        <w:t xml:space="preserve"> around the sex trade in Winnipeg, and on access to health care for sex trade workers. </w:t>
      </w:r>
      <w:proofErr w:type="spellStart"/>
      <w:r w:rsidRPr="00984D95">
        <w:rPr>
          <w:rFonts w:eastAsia="Times New Roman" w:cs="Helvetica"/>
          <w:b/>
          <w:bCs/>
          <w:color w:val="000000" w:themeColor="text1"/>
          <w:shd w:val="clear" w:color="auto" w:fill="F4F4F3"/>
          <w:lang w:eastAsia="en-CA"/>
        </w:rPr>
        <w:t>Claudyne</w:t>
      </w:r>
      <w:proofErr w:type="spellEnd"/>
      <w:r w:rsidRPr="00984D95">
        <w:rPr>
          <w:rFonts w:eastAsia="Times New Roman" w:cs="Helvetica"/>
          <w:b/>
          <w:bCs/>
          <w:color w:val="000000" w:themeColor="text1"/>
          <w:shd w:val="clear" w:color="auto" w:fill="F4F4F3"/>
          <w:lang w:eastAsia="en-CA"/>
        </w:rPr>
        <w:t xml:space="preserve"> is a Manitoba Health Research Council Graduate Fellow and a trainee in the CIHR International Infectious Disease and Global Health Training Program.  </w:t>
      </w:r>
    </w:p>
    <w:p w:rsidR="002F181C" w:rsidRPr="00984D95" w:rsidRDefault="002F181C" w:rsidP="00984D95">
      <w:pPr>
        <w:jc w:val="both"/>
        <w:rPr>
          <w:b/>
          <w:color w:val="000000" w:themeColor="text1"/>
        </w:rPr>
      </w:pPr>
    </w:p>
    <w:p w:rsidR="00984D95" w:rsidRPr="00984D95" w:rsidRDefault="00984D95" w:rsidP="00984D95">
      <w:pPr>
        <w:jc w:val="both"/>
        <w:rPr>
          <w:b/>
          <w:color w:val="FF0000"/>
        </w:rPr>
      </w:pPr>
      <w:r w:rsidRPr="00984D95">
        <w:rPr>
          <w:b/>
          <w:color w:val="FF0000"/>
        </w:rPr>
        <w:t>SUSAN LINGLE</w:t>
      </w:r>
    </w:p>
    <w:p w:rsidR="002F181C" w:rsidRPr="00984D95" w:rsidRDefault="00984D95" w:rsidP="00984D95">
      <w:pPr>
        <w:jc w:val="both"/>
        <w:rPr>
          <w:b/>
          <w:color w:val="000000" w:themeColor="text1"/>
        </w:rPr>
      </w:pPr>
      <w:r w:rsidRPr="00984D95">
        <w:rPr>
          <w:b/>
          <w:color w:val="000000" w:themeColor="text1"/>
        </w:rPr>
        <w:t xml:space="preserve">Dr. </w:t>
      </w:r>
      <w:proofErr w:type="spellStart"/>
      <w:r w:rsidRPr="00984D95">
        <w:rPr>
          <w:b/>
          <w:color w:val="000000" w:themeColor="text1"/>
        </w:rPr>
        <w:t>Lingle’s</w:t>
      </w:r>
      <w:proofErr w:type="spellEnd"/>
      <w:r w:rsidRPr="00984D95">
        <w:rPr>
          <w:b/>
          <w:color w:val="000000" w:themeColor="text1"/>
        </w:rPr>
        <w:t xml:space="preserve"> research focuses on the evolution of prey defenses as it affects their biology, psychology, and ecology. A focal point in her research is animal cooperation witnessed predominantly in defense against a predatory threat. Most of Dr. </w:t>
      </w:r>
      <w:proofErr w:type="spellStart"/>
      <w:r w:rsidRPr="00984D95">
        <w:rPr>
          <w:b/>
          <w:color w:val="000000" w:themeColor="text1"/>
        </w:rPr>
        <w:t>Lingle’s</w:t>
      </w:r>
      <w:proofErr w:type="spellEnd"/>
      <w:r w:rsidRPr="00984D95">
        <w:rPr>
          <w:b/>
          <w:color w:val="000000" w:themeColor="text1"/>
        </w:rPr>
        <w:t xml:space="preserve"> work has been conducted on the prairie grasslands of western Canada. The prairies possess one of the largest proportions of at-risk plants and animals of any ecosystem in North America. Dr. </w:t>
      </w:r>
      <w:proofErr w:type="spellStart"/>
      <w:r w:rsidRPr="00984D95">
        <w:rPr>
          <w:b/>
          <w:color w:val="000000" w:themeColor="text1"/>
        </w:rPr>
        <w:t>Lingle</w:t>
      </w:r>
      <w:proofErr w:type="spellEnd"/>
      <w:r w:rsidRPr="00984D95">
        <w:rPr>
          <w:b/>
          <w:color w:val="000000" w:themeColor="text1"/>
        </w:rPr>
        <w:t xml:space="preserve"> uses an understanding of prey behaviour, seasonal vulnerability, and unintentional provisioning of predators through human activities to identify the reasons that prey on the prairie are at particular risk. She collaborates with others to increase awareness of the plight of the prairie and to address the problems that currently face many prey species living on the prairie.</w:t>
      </w:r>
    </w:p>
    <w:p w:rsidR="00984D95" w:rsidRPr="00984D95" w:rsidRDefault="00984D95" w:rsidP="00984D95">
      <w:pPr>
        <w:jc w:val="both"/>
        <w:rPr>
          <w:b/>
          <w:color w:val="FF0000"/>
        </w:rPr>
      </w:pPr>
      <w:r w:rsidRPr="00984D95">
        <w:rPr>
          <w:b/>
          <w:color w:val="FF0000"/>
        </w:rPr>
        <w:t>HARSHA WALIA</w:t>
      </w:r>
    </w:p>
    <w:p w:rsidR="00984D95" w:rsidRPr="00984D95" w:rsidRDefault="00984D95" w:rsidP="00984D95">
      <w:pPr>
        <w:jc w:val="both"/>
        <w:rPr>
          <w:b/>
          <w:color w:val="000000" w:themeColor="text1"/>
        </w:rPr>
      </w:pPr>
      <w:proofErr w:type="spellStart"/>
      <w:r w:rsidRPr="00984D95">
        <w:rPr>
          <w:b/>
          <w:bCs/>
          <w:color w:val="000000" w:themeColor="text1"/>
        </w:rPr>
        <w:t>Harsha</w:t>
      </w:r>
      <w:proofErr w:type="spellEnd"/>
      <w:r w:rsidRPr="00984D95">
        <w:rPr>
          <w:b/>
          <w:bCs/>
          <w:color w:val="000000" w:themeColor="text1"/>
        </w:rPr>
        <w:t xml:space="preserve"> </w:t>
      </w:r>
      <w:proofErr w:type="spellStart"/>
      <w:r w:rsidRPr="00984D95">
        <w:rPr>
          <w:b/>
          <w:bCs/>
          <w:color w:val="000000" w:themeColor="text1"/>
        </w:rPr>
        <w:t>Walia</w:t>
      </w:r>
      <w:proofErr w:type="spellEnd"/>
      <w:r w:rsidRPr="00984D95">
        <w:rPr>
          <w:b/>
          <w:color w:val="000000" w:themeColor="text1"/>
        </w:rPr>
        <w:t> is a </w:t>
      </w:r>
      <w:hyperlink r:id="rId4" w:tooltip="Social justice" w:history="1">
        <w:r w:rsidRPr="00984D95">
          <w:rPr>
            <w:rStyle w:val="Hyperlink"/>
            <w:b/>
            <w:color w:val="000000" w:themeColor="text1"/>
            <w:u w:val="none"/>
          </w:rPr>
          <w:t>social justice</w:t>
        </w:r>
      </w:hyperlink>
      <w:r w:rsidRPr="00984D95">
        <w:rPr>
          <w:b/>
          <w:color w:val="000000" w:themeColor="text1"/>
        </w:rPr>
        <w:t> activist and journalist who is best known for co-founding the </w:t>
      </w:r>
      <w:hyperlink r:id="rId5" w:tooltip="Vancouver" w:history="1">
        <w:r w:rsidRPr="00984D95">
          <w:rPr>
            <w:rStyle w:val="Hyperlink"/>
            <w:b/>
            <w:color w:val="000000" w:themeColor="text1"/>
            <w:u w:val="none"/>
          </w:rPr>
          <w:t>Vancouver</w:t>
        </w:r>
      </w:hyperlink>
      <w:r w:rsidRPr="00984D95">
        <w:rPr>
          <w:b/>
          <w:color w:val="000000" w:themeColor="text1"/>
        </w:rPr>
        <w:t> chapter of </w:t>
      </w:r>
      <w:hyperlink r:id="rId6" w:tooltip="No one is illegal" w:history="1">
        <w:r w:rsidRPr="00984D95">
          <w:rPr>
            <w:rStyle w:val="Hyperlink"/>
            <w:b/>
            <w:color w:val="000000" w:themeColor="text1"/>
            <w:u w:val="none"/>
          </w:rPr>
          <w:t>No One Is Illegal</w:t>
        </w:r>
      </w:hyperlink>
      <w:r w:rsidRPr="00984D95">
        <w:rPr>
          <w:b/>
          <w:color w:val="000000" w:themeColor="text1"/>
        </w:rPr>
        <w:t xml:space="preserve">. </w:t>
      </w:r>
      <w:proofErr w:type="spellStart"/>
      <w:r w:rsidRPr="00984D95">
        <w:rPr>
          <w:b/>
          <w:color w:val="000000" w:themeColor="text1"/>
        </w:rPr>
        <w:t>Walia's</w:t>
      </w:r>
      <w:proofErr w:type="spellEnd"/>
      <w:r w:rsidRPr="00984D95">
        <w:rPr>
          <w:b/>
          <w:color w:val="000000" w:themeColor="text1"/>
        </w:rPr>
        <w:t xml:space="preserve"> writings have appeared in over fifty journals, anthologies, and magazines, including </w:t>
      </w:r>
      <w:proofErr w:type="spellStart"/>
      <w:r w:rsidRPr="00984D95">
        <w:rPr>
          <w:b/>
          <w:i/>
          <w:iCs/>
          <w:color w:val="000000" w:themeColor="text1"/>
        </w:rPr>
        <w:fldChar w:fldCharType="begin"/>
      </w:r>
      <w:r w:rsidRPr="00984D95">
        <w:rPr>
          <w:b/>
          <w:i/>
          <w:iCs/>
          <w:color w:val="000000" w:themeColor="text1"/>
        </w:rPr>
        <w:instrText xml:space="preserve"> HYPERLINK "http://en.wikipedia.org/wiki/Briarpatch" \o "Briarpatch" </w:instrText>
      </w:r>
      <w:r w:rsidRPr="00984D95">
        <w:rPr>
          <w:b/>
          <w:i/>
          <w:iCs/>
          <w:color w:val="000000" w:themeColor="text1"/>
        </w:rPr>
        <w:fldChar w:fldCharType="separate"/>
      </w:r>
      <w:r w:rsidRPr="00984D95">
        <w:rPr>
          <w:rStyle w:val="Hyperlink"/>
          <w:b/>
          <w:i/>
          <w:iCs/>
          <w:color w:val="000000" w:themeColor="text1"/>
          <w:u w:val="none"/>
        </w:rPr>
        <w:t>Briarpatch</w:t>
      </w:r>
      <w:proofErr w:type="spellEnd"/>
      <w:r w:rsidRPr="00984D95">
        <w:rPr>
          <w:b/>
          <w:color w:val="000000" w:themeColor="text1"/>
        </w:rPr>
        <w:fldChar w:fldCharType="end"/>
      </w:r>
      <w:r w:rsidRPr="00984D95">
        <w:rPr>
          <w:b/>
          <w:i/>
          <w:iCs/>
          <w:color w:val="000000" w:themeColor="text1"/>
        </w:rPr>
        <w:t>, Canadian Dimension, </w:t>
      </w:r>
      <w:proofErr w:type="spellStart"/>
      <w:r w:rsidRPr="00984D95">
        <w:rPr>
          <w:b/>
          <w:i/>
          <w:iCs/>
          <w:color w:val="000000" w:themeColor="text1"/>
        </w:rPr>
        <w:fldChar w:fldCharType="begin"/>
      </w:r>
      <w:r w:rsidRPr="00984D95">
        <w:rPr>
          <w:b/>
          <w:i/>
          <w:iCs/>
          <w:color w:val="000000" w:themeColor="text1"/>
        </w:rPr>
        <w:instrText xml:space="preserve"> HYPERLINK "http://en.wikipedia.org/wiki/Feministing" \o "Feministing" </w:instrText>
      </w:r>
      <w:r w:rsidRPr="00984D95">
        <w:rPr>
          <w:b/>
          <w:i/>
          <w:iCs/>
          <w:color w:val="000000" w:themeColor="text1"/>
        </w:rPr>
        <w:fldChar w:fldCharType="separate"/>
      </w:r>
      <w:r w:rsidRPr="00984D95">
        <w:rPr>
          <w:rStyle w:val="Hyperlink"/>
          <w:b/>
          <w:i/>
          <w:iCs/>
          <w:color w:val="000000" w:themeColor="text1"/>
          <w:u w:val="none"/>
        </w:rPr>
        <w:t>Feministing</w:t>
      </w:r>
      <w:proofErr w:type="spellEnd"/>
      <w:r w:rsidRPr="00984D95">
        <w:rPr>
          <w:b/>
          <w:color w:val="000000" w:themeColor="text1"/>
        </w:rPr>
        <w:fldChar w:fldCharType="end"/>
      </w:r>
      <w:r w:rsidRPr="00984D95">
        <w:rPr>
          <w:b/>
          <w:i/>
          <w:iCs/>
          <w:color w:val="000000" w:themeColor="text1"/>
        </w:rPr>
        <w:t>, </w:t>
      </w:r>
      <w:hyperlink r:id="rId7" w:tooltip="Fuse (magazine)" w:history="1">
        <w:r w:rsidRPr="00984D95">
          <w:rPr>
            <w:rStyle w:val="Hyperlink"/>
            <w:b/>
            <w:i/>
            <w:iCs/>
            <w:color w:val="000000" w:themeColor="text1"/>
            <w:u w:val="none"/>
          </w:rPr>
          <w:t>FUSE Magazine</w:t>
        </w:r>
      </w:hyperlink>
      <w:r w:rsidRPr="00984D95">
        <w:rPr>
          <w:b/>
          <w:i/>
          <w:iCs/>
          <w:color w:val="000000" w:themeColor="text1"/>
        </w:rPr>
        <w:t>, </w:t>
      </w:r>
      <w:hyperlink r:id="rId8" w:tooltip="Left Turn" w:history="1">
        <w:r w:rsidRPr="00984D95">
          <w:rPr>
            <w:rStyle w:val="Hyperlink"/>
            <w:b/>
            <w:i/>
            <w:iCs/>
            <w:color w:val="000000" w:themeColor="text1"/>
            <w:u w:val="none"/>
          </w:rPr>
          <w:t>Left Turn</w:t>
        </w:r>
      </w:hyperlink>
      <w:r w:rsidRPr="00984D95">
        <w:rPr>
          <w:b/>
          <w:i/>
          <w:iCs/>
          <w:color w:val="000000" w:themeColor="text1"/>
        </w:rPr>
        <w:t>, People of Color Organize, </w:t>
      </w:r>
      <w:hyperlink r:id="rId9" w:tooltip="Rabble" w:history="1">
        <w:r w:rsidRPr="00984D95">
          <w:rPr>
            <w:rStyle w:val="Hyperlink"/>
            <w:b/>
            <w:i/>
            <w:iCs/>
            <w:color w:val="000000" w:themeColor="text1"/>
            <w:u w:val="none"/>
          </w:rPr>
          <w:t>Rabble</w:t>
        </w:r>
      </w:hyperlink>
      <w:r w:rsidRPr="00984D95">
        <w:rPr>
          <w:b/>
          <w:i/>
          <w:iCs/>
          <w:color w:val="000000" w:themeColor="text1"/>
        </w:rPr>
        <w:t>, </w:t>
      </w:r>
      <w:hyperlink r:id="rId10" w:tooltip="Z Magazine" w:history="1">
        <w:r w:rsidRPr="00984D95">
          <w:rPr>
            <w:rStyle w:val="Hyperlink"/>
            <w:b/>
            <w:i/>
            <w:iCs/>
            <w:color w:val="000000" w:themeColor="text1"/>
            <w:u w:val="none"/>
          </w:rPr>
          <w:t>Z Magazine</w:t>
        </w:r>
      </w:hyperlink>
      <w:r w:rsidRPr="00984D95">
        <w:rPr>
          <w:b/>
          <w:color w:val="000000" w:themeColor="text1"/>
        </w:rPr>
        <w:t>, The Winter We Danced, and others. She has contributed essays to academic journals including </w:t>
      </w:r>
      <w:hyperlink r:id="rId11" w:tooltip="Race and Class" w:history="1">
        <w:r w:rsidRPr="00984D95">
          <w:rPr>
            <w:rStyle w:val="Hyperlink"/>
            <w:b/>
            <w:i/>
            <w:iCs/>
            <w:color w:val="000000" w:themeColor="text1"/>
            <w:u w:val="none"/>
          </w:rPr>
          <w:t>Race and Class</w:t>
        </w:r>
      </w:hyperlink>
      <w:r w:rsidRPr="00984D95">
        <w:rPr>
          <w:b/>
          <w:color w:val="000000" w:themeColor="text1"/>
        </w:rPr>
        <w:t>, as well as chapters in the anthologies </w:t>
      </w:r>
      <w:r w:rsidRPr="00984D95">
        <w:rPr>
          <w:b/>
          <w:i/>
          <w:iCs/>
          <w:color w:val="000000" w:themeColor="text1"/>
        </w:rPr>
        <w:t>Power of Youth: Youth and community-led activism in Canada; Beautiful Trouble: A Toolbox for Revolution;</w:t>
      </w:r>
      <w:r w:rsidRPr="00984D95">
        <w:rPr>
          <w:b/>
          <w:color w:val="000000" w:themeColor="text1"/>
        </w:rPr>
        <w:t> and </w:t>
      </w:r>
      <w:r w:rsidRPr="00984D95">
        <w:rPr>
          <w:b/>
          <w:i/>
          <w:iCs/>
          <w:color w:val="000000" w:themeColor="text1"/>
        </w:rPr>
        <w:t>Organize! Building from the Local for Global Justice</w:t>
      </w:r>
      <w:r>
        <w:rPr>
          <w:b/>
          <w:color w:val="000000" w:themeColor="text1"/>
          <w:vertAlign w:val="superscript"/>
        </w:rPr>
        <w:t xml:space="preserve">. </w:t>
      </w:r>
      <w:r w:rsidRPr="00984D95">
        <w:rPr>
          <w:b/>
          <w:color w:val="000000" w:themeColor="text1"/>
        </w:rPr>
        <w:t xml:space="preserve">She is the author of the </w:t>
      </w:r>
      <w:proofErr w:type="spellStart"/>
      <w:r w:rsidRPr="00984D95">
        <w:rPr>
          <w:b/>
          <w:color w:val="000000" w:themeColor="text1"/>
        </w:rPr>
        <w:t>book</w:t>
      </w:r>
      <w:r w:rsidRPr="00984D95">
        <w:rPr>
          <w:b/>
          <w:i/>
          <w:iCs/>
          <w:color w:val="000000" w:themeColor="text1"/>
        </w:rPr>
        <w:t>Undoing</w:t>
      </w:r>
      <w:proofErr w:type="spellEnd"/>
      <w:r w:rsidRPr="00984D95">
        <w:rPr>
          <w:b/>
          <w:i/>
          <w:iCs/>
          <w:color w:val="000000" w:themeColor="text1"/>
        </w:rPr>
        <w:t xml:space="preserve"> Border Imperialism</w:t>
      </w:r>
      <w:r w:rsidRPr="00984D95">
        <w:rPr>
          <w:b/>
          <w:color w:val="000000" w:themeColor="text1"/>
        </w:rPr>
        <w:t>, which indigenous rights activist </w:t>
      </w:r>
      <w:hyperlink r:id="rId12" w:tooltip="Roxanne Dunbar-Ortiz" w:history="1">
        <w:r w:rsidRPr="00984D95">
          <w:rPr>
            <w:rStyle w:val="Hyperlink"/>
            <w:b/>
            <w:color w:val="000000" w:themeColor="text1"/>
            <w:u w:val="none"/>
          </w:rPr>
          <w:t>Roxanne Dunbar-Ortiz</w:t>
        </w:r>
      </w:hyperlink>
      <w:r w:rsidRPr="00984D95">
        <w:rPr>
          <w:b/>
          <w:color w:val="000000" w:themeColor="text1"/>
        </w:rPr>
        <w:t> has called, "the first extended work on immigration that refuses to make </w:t>
      </w:r>
      <w:hyperlink r:id="rId13" w:tooltip="First Nations" w:history="1">
        <w:r w:rsidRPr="00984D95">
          <w:rPr>
            <w:rStyle w:val="Hyperlink"/>
            <w:b/>
            <w:color w:val="000000" w:themeColor="text1"/>
            <w:u w:val="none"/>
          </w:rPr>
          <w:t xml:space="preserve">First </w:t>
        </w:r>
        <w:proofErr w:type="spellStart"/>
        <w:r w:rsidRPr="00984D95">
          <w:rPr>
            <w:rStyle w:val="Hyperlink"/>
            <w:b/>
            <w:color w:val="000000" w:themeColor="text1"/>
            <w:u w:val="none"/>
          </w:rPr>
          <w:t>Nations</w:t>
        </w:r>
      </w:hyperlink>
      <w:r w:rsidRPr="00984D95">
        <w:rPr>
          <w:b/>
          <w:color w:val="000000" w:themeColor="text1"/>
        </w:rPr>
        <w:t>sovereignty</w:t>
      </w:r>
      <w:proofErr w:type="spellEnd"/>
      <w:r w:rsidRPr="00984D95">
        <w:rPr>
          <w:b/>
          <w:color w:val="000000" w:themeColor="text1"/>
        </w:rPr>
        <w:t xml:space="preserve"> invisible." </w:t>
      </w:r>
    </w:p>
    <w:p w:rsidR="00984D95" w:rsidRPr="00984D95" w:rsidRDefault="00984D95" w:rsidP="00984D95">
      <w:pPr>
        <w:jc w:val="both"/>
        <w:rPr>
          <w:b/>
          <w:color w:val="000000" w:themeColor="text1"/>
        </w:rPr>
      </w:pPr>
      <w:proofErr w:type="spellStart"/>
      <w:r w:rsidRPr="00984D95">
        <w:rPr>
          <w:b/>
          <w:color w:val="000000" w:themeColor="text1"/>
        </w:rPr>
        <w:t>Walia</w:t>
      </w:r>
      <w:proofErr w:type="spellEnd"/>
      <w:r w:rsidRPr="00984D95">
        <w:rPr>
          <w:b/>
          <w:color w:val="000000" w:themeColor="text1"/>
        </w:rPr>
        <w:t xml:space="preserve"> has made a number of presentations to the </w:t>
      </w:r>
      <w:hyperlink r:id="rId14" w:tooltip="United Nations" w:history="1">
        <w:r w:rsidRPr="00984D95">
          <w:rPr>
            <w:rStyle w:val="Hyperlink"/>
            <w:b/>
            <w:color w:val="000000" w:themeColor="text1"/>
            <w:u w:val="none"/>
          </w:rPr>
          <w:t>United Nations</w:t>
        </w:r>
      </w:hyperlink>
      <w:r w:rsidRPr="00984D95">
        <w:rPr>
          <w:b/>
          <w:color w:val="000000" w:themeColor="text1"/>
        </w:rPr>
        <w:t xml:space="preserve"> on social and economic justice issues and is a commentator and speaker at conferences, campuses, and media outlets across North America. Most recently, </w:t>
      </w:r>
      <w:proofErr w:type="spellStart"/>
      <w:r w:rsidRPr="00984D95">
        <w:rPr>
          <w:b/>
          <w:color w:val="000000" w:themeColor="text1"/>
        </w:rPr>
        <w:t>Walia</w:t>
      </w:r>
      <w:proofErr w:type="spellEnd"/>
      <w:r w:rsidRPr="00984D95">
        <w:rPr>
          <w:b/>
          <w:color w:val="000000" w:themeColor="text1"/>
        </w:rPr>
        <w:t xml:space="preserve"> has organized protests against the non-consensual filming of undocumented immigrants being arrested on the television show </w:t>
      </w:r>
      <w:hyperlink r:id="rId15" w:tooltip="Border Security: Canada's Front Line" w:history="1">
        <w:r w:rsidRPr="00984D95">
          <w:rPr>
            <w:rStyle w:val="Hyperlink"/>
            <w:b/>
            <w:i/>
            <w:iCs/>
            <w:color w:val="000000" w:themeColor="text1"/>
            <w:u w:val="none"/>
          </w:rPr>
          <w:t>Border Security: Canada's Front Line</w:t>
        </w:r>
      </w:hyperlink>
      <w:r w:rsidRPr="00984D95">
        <w:rPr>
          <w:b/>
          <w:color w:val="000000" w:themeColor="text1"/>
        </w:rPr>
        <w:t xml:space="preserve">. </w:t>
      </w:r>
      <w:proofErr w:type="spellStart"/>
      <w:r w:rsidRPr="00984D95">
        <w:rPr>
          <w:b/>
          <w:color w:val="000000" w:themeColor="text1"/>
        </w:rPr>
        <w:t>Walia</w:t>
      </w:r>
      <w:proofErr w:type="spellEnd"/>
      <w:r w:rsidRPr="00984D95">
        <w:rPr>
          <w:b/>
          <w:color w:val="000000" w:themeColor="text1"/>
        </w:rPr>
        <w:t xml:space="preserve"> asserted that </w:t>
      </w:r>
      <w:hyperlink r:id="rId16" w:tooltip="National Geographic (magazine)" w:history="1">
        <w:r w:rsidRPr="00984D95">
          <w:rPr>
            <w:rStyle w:val="Hyperlink"/>
            <w:b/>
            <w:color w:val="000000" w:themeColor="text1"/>
            <w:u w:val="none"/>
          </w:rPr>
          <w:t>National Geographic</w:t>
        </w:r>
      </w:hyperlink>
      <w:r w:rsidRPr="00984D95">
        <w:rPr>
          <w:b/>
          <w:color w:val="000000" w:themeColor="text1"/>
        </w:rPr>
        <w:t>, the distributor of the show, was profiting from “the violence of detention and deportation.” Award-winning author </w:t>
      </w:r>
      <w:hyperlink r:id="rId17" w:tooltip="Naomi Klein" w:history="1">
        <w:r w:rsidRPr="00984D95">
          <w:rPr>
            <w:rStyle w:val="Hyperlink"/>
            <w:b/>
            <w:color w:val="000000" w:themeColor="text1"/>
            <w:u w:val="none"/>
          </w:rPr>
          <w:t>Naomi Klein</w:t>
        </w:r>
      </w:hyperlink>
      <w:r w:rsidRPr="00984D95">
        <w:rPr>
          <w:b/>
          <w:color w:val="000000" w:themeColor="text1"/>
        </w:rPr>
        <w:t xml:space="preserve"> has called </w:t>
      </w:r>
      <w:proofErr w:type="spellStart"/>
      <w:r w:rsidRPr="00984D95">
        <w:rPr>
          <w:b/>
          <w:color w:val="000000" w:themeColor="text1"/>
        </w:rPr>
        <w:t>Walia</w:t>
      </w:r>
      <w:proofErr w:type="spellEnd"/>
      <w:r w:rsidRPr="00984D95">
        <w:rPr>
          <w:b/>
          <w:color w:val="000000" w:themeColor="text1"/>
        </w:rPr>
        <w:t xml:space="preserve"> “one of Canada’s most brilliant and effective political organizers.” </w:t>
      </w:r>
    </w:p>
    <w:p w:rsidR="00984D95" w:rsidRDefault="00984D95" w:rsidP="00984D95">
      <w:pPr>
        <w:jc w:val="both"/>
        <w:rPr>
          <w:b/>
          <w:color w:val="FF0000"/>
        </w:rPr>
      </w:pPr>
    </w:p>
    <w:p w:rsidR="00EB1ED7" w:rsidRDefault="00EB1ED7" w:rsidP="00984D95">
      <w:pPr>
        <w:jc w:val="both"/>
        <w:rPr>
          <w:b/>
          <w:color w:val="FF0000"/>
        </w:rPr>
      </w:pPr>
    </w:p>
    <w:p w:rsidR="00EB1ED7" w:rsidRPr="00984D95" w:rsidRDefault="00EB1ED7" w:rsidP="00984D95">
      <w:pPr>
        <w:jc w:val="both"/>
        <w:rPr>
          <w:b/>
          <w:color w:val="FF0000"/>
        </w:rPr>
      </w:pPr>
      <w:bookmarkStart w:id="0" w:name="_GoBack"/>
      <w:bookmarkEnd w:id="0"/>
    </w:p>
    <w:p w:rsidR="00984D95" w:rsidRPr="00984D95" w:rsidRDefault="00984D95" w:rsidP="00984D95">
      <w:pPr>
        <w:rPr>
          <w:b/>
          <w:sz w:val="20"/>
          <w:szCs w:val="20"/>
        </w:rPr>
      </w:pPr>
      <w:r w:rsidRPr="00984D95">
        <w:rPr>
          <w:rStyle w:val="Strong"/>
          <w:color w:val="FF0000"/>
          <w:sz w:val="20"/>
          <w:szCs w:val="20"/>
          <w:shd w:val="clear" w:color="auto" w:fill="FFFFFF"/>
        </w:rPr>
        <w:lastRenderedPageBreak/>
        <w:t>JEREMY FRIMER</w:t>
      </w:r>
      <w:r w:rsidRPr="00984D95">
        <w:rPr>
          <w:b/>
          <w:color w:val="444444"/>
          <w:sz w:val="20"/>
          <w:szCs w:val="20"/>
        </w:rPr>
        <w:br/>
      </w:r>
      <w:r w:rsidRPr="00984D95">
        <w:rPr>
          <w:b/>
          <w:color w:val="444444"/>
          <w:sz w:val="20"/>
          <w:szCs w:val="20"/>
          <w:shd w:val="clear" w:color="auto" w:fill="FFFFFF"/>
        </w:rPr>
        <w:t>As director of the Moral Psychology Lab in The University of Winnipeg</w:t>
      </w:r>
      <w:r w:rsidRPr="00984D95">
        <w:rPr>
          <w:rFonts w:cs="Times New Roman"/>
          <w:b/>
          <w:color w:val="444444"/>
          <w:sz w:val="20"/>
          <w:szCs w:val="20"/>
          <w:shd w:val="clear" w:color="auto" w:fill="FFFFFF"/>
        </w:rPr>
        <w:t>’</w:t>
      </w:r>
      <w:r w:rsidRPr="00984D95">
        <w:rPr>
          <w:b/>
          <w:color w:val="444444"/>
          <w:sz w:val="20"/>
          <w:szCs w:val="20"/>
          <w:shd w:val="clear" w:color="auto" w:fill="FFFFFF"/>
        </w:rPr>
        <w:t xml:space="preserve">s Faculty of Arts, Assistant Professor Dr. Jeremy </w:t>
      </w:r>
      <w:proofErr w:type="spellStart"/>
      <w:r w:rsidRPr="00984D95">
        <w:rPr>
          <w:b/>
          <w:color w:val="444444"/>
          <w:sz w:val="20"/>
          <w:szCs w:val="20"/>
          <w:shd w:val="clear" w:color="auto" w:fill="FFFFFF"/>
        </w:rPr>
        <w:t>Frimer</w:t>
      </w:r>
      <w:proofErr w:type="spellEnd"/>
      <w:r w:rsidRPr="00984D95">
        <w:rPr>
          <w:b/>
          <w:color w:val="444444"/>
          <w:sz w:val="20"/>
          <w:szCs w:val="20"/>
          <w:shd w:val="clear" w:color="auto" w:fill="FFFFFF"/>
        </w:rPr>
        <w:t xml:space="preserve"> says the goal of much of his research is to better understand why people squabble, and </w:t>
      </w:r>
      <w:r w:rsidRPr="00984D95">
        <w:rPr>
          <w:rFonts w:cs="Times New Roman"/>
          <w:b/>
          <w:color w:val="444444"/>
          <w:sz w:val="20"/>
          <w:szCs w:val="20"/>
          <w:shd w:val="clear" w:color="auto" w:fill="FFFFFF"/>
        </w:rPr>
        <w:t>“</w:t>
      </w:r>
      <w:r w:rsidRPr="00984D95">
        <w:rPr>
          <w:b/>
          <w:color w:val="444444"/>
          <w:sz w:val="20"/>
          <w:szCs w:val="20"/>
          <w:shd w:val="clear" w:color="auto" w:fill="FFFFFF"/>
        </w:rPr>
        <w:t>how to get people to cooperate</w:t>
      </w:r>
      <w:r w:rsidRPr="00984D95">
        <w:rPr>
          <w:rFonts w:cs="Times New Roman"/>
          <w:b/>
          <w:color w:val="444444"/>
          <w:sz w:val="20"/>
          <w:szCs w:val="20"/>
          <w:shd w:val="clear" w:color="auto" w:fill="FFFFFF"/>
        </w:rPr>
        <w:t>”</w:t>
      </w:r>
      <w:r w:rsidRPr="00984D95">
        <w:rPr>
          <w:b/>
          <w:color w:val="444444"/>
          <w:sz w:val="20"/>
          <w:szCs w:val="20"/>
          <w:shd w:val="clear" w:color="auto" w:fill="FFFFFF"/>
        </w:rPr>
        <w:t xml:space="preserve">. Working with psychology honours and graduate students, </w:t>
      </w:r>
      <w:proofErr w:type="spellStart"/>
      <w:r w:rsidRPr="00984D95">
        <w:rPr>
          <w:b/>
          <w:color w:val="444444"/>
          <w:sz w:val="20"/>
          <w:szCs w:val="20"/>
          <w:shd w:val="clear" w:color="auto" w:fill="FFFFFF"/>
        </w:rPr>
        <w:t>Frimer</w:t>
      </w:r>
      <w:proofErr w:type="spellEnd"/>
      <w:r w:rsidRPr="00984D95">
        <w:rPr>
          <w:b/>
          <w:color w:val="444444"/>
          <w:sz w:val="20"/>
          <w:szCs w:val="20"/>
          <w:shd w:val="clear" w:color="auto" w:fill="FFFFFF"/>
        </w:rPr>
        <w:t xml:space="preserve"> investigates the psychological processes driving conflict and cooperation</w:t>
      </w:r>
      <w:r w:rsidRPr="00984D95">
        <w:rPr>
          <w:b/>
          <w:color w:val="444444"/>
          <w:sz w:val="20"/>
          <w:szCs w:val="20"/>
        </w:rPr>
        <w:br/>
      </w:r>
      <w:proofErr w:type="spellStart"/>
      <w:r w:rsidRPr="00984D95">
        <w:rPr>
          <w:b/>
          <w:color w:val="444444"/>
          <w:sz w:val="20"/>
          <w:szCs w:val="20"/>
          <w:shd w:val="clear" w:color="auto" w:fill="FFFFFF"/>
        </w:rPr>
        <w:t>Frimer</w:t>
      </w:r>
      <w:proofErr w:type="spellEnd"/>
      <w:r w:rsidRPr="00984D95">
        <w:rPr>
          <w:b/>
          <w:color w:val="444444"/>
          <w:sz w:val="20"/>
          <w:szCs w:val="20"/>
          <w:shd w:val="clear" w:color="auto" w:fill="FFFFFF"/>
        </w:rPr>
        <w:t xml:space="preserve"> began working at The University of Winnipeg in the summer of 2012, after researching as a Postdoctoral Fellow at UBC, where he had earned his </w:t>
      </w:r>
      <w:proofErr w:type="spellStart"/>
      <w:r w:rsidRPr="00984D95">
        <w:rPr>
          <w:b/>
          <w:color w:val="444444"/>
          <w:sz w:val="20"/>
          <w:szCs w:val="20"/>
          <w:shd w:val="clear" w:color="auto" w:fill="FFFFFF"/>
        </w:rPr>
        <w:t>BASc</w:t>
      </w:r>
      <w:proofErr w:type="spellEnd"/>
      <w:r w:rsidRPr="00984D95">
        <w:rPr>
          <w:b/>
          <w:color w:val="444444"/>
          <w:sz w:val="20"/>
          <w:szCs w:val="20"/>
          <w:shd w:val="clear" w:color="auto" w:fill="FFFFFF"/>
        </w:rPr>
        <w:t xml:space="preserve">, MA and PhD. Drawn to work in moral psychology because he loves to challenge important social issues, </w:t>
      </w:r>
      <w:proofErr w:type="spellStart"/>
      <w:r w:rsidRPr="00984D95">
        <w:rPr>
          <w:b/>
          <w:color w:val="444444"/>
          <w:sz w:val="20"/>
          <w:szCs w:val="20"/>
          <w:shd w:val="clear" w:color="auto" w:fill="FFFFFF"/>
        </w:rPr>
        <w:t>Frimer</w:t>
      </w:r>
      <w:proofErr w:type="spellEnd"/>
      <w:r w:rsidRPr="00984D95">
        <w:rPr>
          <w:b/>
          <w:color w:val="444444"/>
          <w:sz w:val="20"/>
          <w:szCs w:val="20"/>
          <w:shd w:val="clear" w:color="auto" w:fill="FFFFFF"/>
        </w:rPr>
        <w:t xml:space="preserve"> says </w:t>
      </w:r>
      <w:r w:rsidRPr="00984D95">
        <w:rPr>
          <w:rFonts w:cs="Times New Roman"/>
          <w:b/>
          <w:color w:val="444444"/>
          <w:sz w:val="20"/>
          <w:szCs w:val="20"/>
          <w:shd w:val="clear" w:color="auto" w:fill="FFFFFF"/>
        </w:rPr>
        <w:t>“</w:t>
      </w:r>
      <w:r w:rsidRPr="00984D95">
        <w:rPr>
          <w:b/>
          <w:color w:val="444444"/>
          <w:sz w:val="20"/>
          <w:szCs w:val="20"/>
          <w:shd w:val="clear" w:color="auto" w:fill="FFFFFF"/>
        </w:rPr>
        <w:t>I</w:t>
      </w:r>
      <w:r w:rsidRPr="00984D95">
        <w:rPr>
          <w:rFonts w:cs="Times New Roman"/>
          <w:b/>
          <w:color w:val="444444"/>
          <w:sz w:val="20"/>
          <w:szCs w:val="20"/>
          <w:shd w:val="clear" w:color="auto" w:fill="FFFFFF"/>
        </w:rPr>
        <w:t>’</w:t>
      </w:r>
      <w:r w:rsidRPr="00984D95">
        <w:rPr>
          <w:b/>
          <w:color w:val="444444"/>
          <w:sz w:val="20"/>
          <w:szCs w:val="20"/>
          <w:shd w:val="clear" w:color="auto" w:fill="FFFFFF"/>
        </w:rPr>
        <w:t>m motivated to do something that fascinates me, to solve the issues our generation faces.</w:t>
      </w:r>
      <w:r w:rsidRPr="00984D95">
        <w:rPr>
          <w:rFonts w:cs="Times New Roman"/>
          <w:b/>
          <w:color w:val="444444"/>
          <w:sz w:val="20"/>
          <w:szCs w:val="20"/>
          <w:shd w:val="clear" w:color="auto" w:fill="FFFFFF"/>
        </w:rPr>
        <w:t>”</w:t>
      </w:r>
      <w:r w:rsidRPr="00984D95">
        <w:rPr>
          <w:b/>
          <w:color w:val="444444"/>
          <w:sz w:val="20"/>
          <w:szCs w:val="20"/>
          <w:shd w:val="clear" w:color="auto" w:fill="FFFFFF"/>
        </w:rPr>
        <w:t xml:space="preserve"> He is currently accepting honours thesis student applications for 2014-2015.</w:t>
      </w:r>
      <w:r w:rsidRPr="00984D95">
        <w:rPr>
          <w:b/>
          <w:color w:val="444444"/>
          <w:sz w:val="20"/>
          <w:szCs w:val="20"/>
        </w:rPr>
        <w:br/>
      </w:r>
      <w:r w:rsidRPr="00984D95">
        <w:rPr>
          <w:rFonts w:cs="Cambria"/>
          <w:b/>
          <w:color w:val="444444"/>
          <w:sz w:val="20"/>
          <w:szCs w:val="20"/>
          <w:shd w:val="clear" w:color="auto" w:fill="FFFFFF"/>
        </w:rPr>
        <w:t> </w:t>
      </w:r>
      <w:r w:rsidRPr="00984D95">
        <w:rPr>
          <w:b/>
          <w:color w:val="444444"/>
          <w:sz w:val="20"/>
          <w:szCs w:val="20"/>
        </w:rPr>
        <w:br/>
      </w:r>
      <w:r w:rsidRPr="00984D95">
        <w:rPr>
          <w:rStyle w:val="Strong"/>
          <w:color w:val="FF0000"/>
          <w:sz w:val="20"/>
          <w:szCs w:val="20"/>
          <w:shd w:val="clear" w:color="auto" w:fill="FFFFFF"/>
        </w:rPr>
        <w:t>IAN MAURO</w:t>
      </w:r>
      <w:r w:rsidRPr="00984D95">
        <w:rPr>
          <w:b/>
          <w:color w:val="444444"/>
          <w:sz w:val="20"/>
          <w:szCs w:val="20"/>
        </w:rPr>
        <w:br/>
      </w:r>
      <w:r w:rsidRPr="00984D95">
        <w:rPr>
          <w:b/>
          <w:color w:val="444444"/>
          <w:sz w:val="20"/>
          <w:szCs w:val="20"/>
          <w:shd w:val="clear" w:color="auto" w:fill="FFFFFF"/>
        </w:rPr>
        <w:t>Dr. Ian Mauro</w:t>
      </w:r>
      <w:r w:rsidRPr="00984D95">
        <w:rPr>
          <w:rFonts w:cs="Cambria"/>
          <w:b/>
          <w:color w:val="444444"/>
          <w:sz w:val="20"/>
          <w:szCs w:val="20"/>
          <w:shd w:val="clear" w:color="auto" w:fill="FFFFFF"/>
        </w:rPr>
        <w:t> </w:t>
      </w:r>
      <w:r w:rsidRPr="00984D95">
        <w:rPr>
          <w:b/>
          <w:color w:val="444444"/>
          <w:sz w:val="20"/>
          <w:szCs w:val="20"/>
          <w:shd w:val="clear" w:color="auto" w:fill="FFFFFF"/>
        </w:rPr>
        <w:t xml:space="preserve">comes to </w:t>
      </w:r>
      <w:proofErr w:type="spellStart"/>
      <w:r w:rsidRPr="00984D95">
        <w:rPr>
          <w:b/>
          <w:color w:val="444444"/>
          <w:sz w:val="20"/>
          <w:szCs w:val="20"/>
          <w:shd w:val="clear" w:color="auto" w:fill="FFFFFF"/>
        </w:rPr>
        <w:t>UWinnipeg</w:t>
      </w:r>
      <w:proofErr w:type="spellEnd"/>
      <w:r w:rsidRPr="00984D95">
        <w:rPr>
          <w:b/>
          <w:color w:val="444444"/>
          <w:sz w:val="20"/>
          <w:szCs w:val="20"/>
          <w:shd w:val="clear" w:color="auto" w:fill="FFFFFF"/>
        </w:rPr>
        <w:t xml:space="preserve"> via Mount Allison University where he held a Canada Research Chair in Human Dimensions of Environmental Change. Mauro is a pioneer of multi-media methodologies, scholarship and education. His interdisciplinary work weaves the social and ecological sciences together recognizing the important synergies between scientific and indigenous knowledge.</w:t>
      </w:r>
      <w:r w:rsidRPr="00984D95">
        <w:rPr>
          <w:b/>
          <w:color w:val="444444"/>
          <w:sz w:val="20"/>
          <w:szCs w:val="20"/>
        </w:rPr>
        <w:br/>
      </w:r>
      <w:r w:rsidRPr="00984D95">
        <w:rPr>
          <w:b/>
          <w:color w:val="444444"/>
          <w:sz w:val="20"/>
          <w:szCs w:val="20"/>
          <w:shd w:val="clear" w:color="auto" w:fill="FFFFFF"/>
        </w:rPr>
        <w:t xml:space="preserve">Originally from Winnipeg, Mauro is returning home to be the newest addition to </w:t>
      </w:r>
      <w:proofErr w:type="spellStart"/>
      <w:r w:rsidRPr="00984D95">
        <w:rPr>
          <w:b/>
          <w:color w:val="444444"/>
          <w:sz w:val="20"/>
          <w:szCs w:val="20"/>
          <w:shd w:val="clear" w:color="auto" w:fill="FFFFFF"/>
        </w:rPr>
        <w:t>UWinnipeg</w:t>
      </w:r>
      <w:r w:rsidRPr="00984D95">
        <w:rPr>
          <w:rFonts w:cs="Times New Roman"/>
          <w:b/>
          <w:color w:val="444444"/>
          <w:sz w:val="20"/>
          <w:szCs w:val="20"/>
          <w:shd w:val="clear" w:color="auto" w:fill="FFFFFF"/>
        </w:rPr>
        <w:t>’</w:t>
      </w:r>
      <w:r w:rsidRPr="00984D95">
        <w:rPr>
          <w:b/>
          <w:color w:val="444444"/>
          <w:sz w:val="20"/>
          <w:szCs w:val="20"/>
          <w:shd w:val="clear" w:color="auto" w:fill="FFFFFF"/>
        </w:rPr>
        <w:t>s</w:t>
      </w:r>
      <w:proofErr w:type="spellEnd"/>
      <w:r w:rsidRPr="00984D95">
        <w:rPr>
          <w:b/>
          <w:color w:val="444444"/>
          <w:sz w:val="20"/>
          <w:szCs w:val="20"/>
          <w:shd w:val="clear" w:color="auto" w:fill="FFFFFF"/>
        </w:rPr>
        <w:t xml:space="preserve"> geography department. His ongoing research in the Arctic, Atlantic and Prairie regions of Canada endeavours to help us better listen to the language of the land, and offers strategies for healthy human interaction with the biosphere.</w:t>
      </w:r>
      <w:r w:rsidRPr="00984D95">
        <w:rPr>
          <w:b/>
          <w:color w:val="444444"/>
          <w:sz w:val="20"/>
          <w:szCs w:val="20"/>
        </w:rPr>
        <w:br/>
      </w:r>
      <w:r w:rsidRPr="00984D95">
        <w:rPr>
          <w:b/>
          <w:color w:val="444444"/>
          <w:sz w:val="20"/>
          <w:szCs w:val="20"/>
          <w:shd w:val="clear" w:color="auto" w:fill="FFFFFF"/>
        </w:rPr>
        <w:t xml:space="preserve">Mauro is known to use participatory video to collect digital stories to help communicate and conserve local and indigenous knowledge. This allows people who live on the land to tell their own stories, in their own language, and within the landscapes where their knowledge has been generated. He was awarded an </w:t>
      </w:r>
      <w:r w:rsidRPr="00984D95">
        <w:rPr>
          <w:rFonts w:cs="Times New Roman"/>
          <w:b/>
          <w:color w:val="444444"/>
          <w:sz w:val="20"/>
          <w:szCs w:val="20"/>
          <w:shd w:val="clear" w:color="auto" w:fill="FFFFFF"/>
        </w:rPr>
        <w:t>“</w:t>
      </w:r>
      <w:r w:rsidRPr="00984D95">
        <w:rPr>
          <w:b/>
          <w:color w:val="444444"/>
          <w:sz w:val="20"/>
          <w:szCs w:val="20"/>
          <w:shd w:val="clear" w:color="auto" w:fill="FFFFFF"/>
        </w:rPr>
        <w:t>Apple Distinguished Educator</w:t>
      </w:r>
      <w:r w:rsidRPr="00984D95">
        <w:rPr>
          <w:rFonts w:cs="Times New Roman"/>
          <w:b/>
          <w:color w:val="444444"/>
          <w:sz w:val="20"/>
          <w:szCs w:val="20"/>
          <w:shd w:val="clear" w:color="auto" w:fill="FFFFFF"/>
        </w:rPr>
        <w:t>”</w:t>
      </w:r>
      <w:r w:rsidRPr="00984D95">
        <w:rPr>
          <w:b/>
          <w:color w:val="444444"/>
          <w:sz w:val="20"/>
          <w:szCs w:val="20"/>
          <w:shd w:val="clear" w:color="auto" w:fill="FFFFFF"/>
        </w:rPr>
        <w:t xml:space="preserve"> award for his approach in 2011.</w:t>
      </w:r>
      <w:r w:rsidRPr="00984D95">
        <w:rPr>
          <w:b/>
          <w:color w:val="444444"/>
          <w:sz w:val="20"/>
          <w:szCs w:val="20"/>
        </w:rPr>
        <w:br/>
      </w:r>
      <w:r w:rsidRPr="00984D95">
        <w:rPr>
          <w:b/>
          <w:color w:val="444444"/>
          <w:sz w:val="20"/>
          <w:szCs w:val="20"/>
        </w:rPr>
        <w:br/>
      </w:r>
      <w:r w:rsidRPr="00984D95">
        <w:rPr>
          <w:rFonts w:cs="Cambria"/>
          <w:b/>
          <w:color w:val="444444"/>
          <w:sz w:val="20"/>
          <w:szCs w:val="20"/>
          <w:shd w:val="clear" w:color="auto" w:fill="FFFFFF"/>
        </w:rPr>
        <w:t> </w:t>
      </w:r>
      <w:r w:rsidRPr="00984D95">
        <w:rPr>
          <w:b/>
          <w:color w:val="444444"/>
          <w:sz w:val="20"/>
          <w:szCs w:val="20"/>
        </w:rPr>
        <w:br/>
      </w:r>
      <w:r w:rsidRPr="00984D95">
        <w:rPr>
          <w:rFonts w:cs="Cambria"/>
          <w:b/>
          <w:color w:val="444444"/>
          <w:sz w:val="20"/>
          <w:szCs w:val="20"/>
          <w:shd w:val="clear" w:color="auto" w:fill="FFFFFF"/>
        </w:rPr>
        <w:t> </w:t>
      </w:r>
      <w:r w:rsidRPr="00984D95">
        <w:rPr>
          <w:b/>
          <w:color w:val="444444"/>
          <w:sz w:val="20"/>
          <w:szCs w:val="20"/>
        </w:rPr>
        <w:br/>
      </w:r>
      <w:r w:rsidRPr="00984D95">
        <w:rPr>
          <w:b/>
          <w:color w:val="FF0000"/>
          <w:sz w:val="20"/>
          <w:szCs w:val="20"/>
          <w:shd w:val="clear" w:color="auto" w:fill="FFFFFF"/>
        </w:rPr>
        <w:t>DANNY BLAIR</w:t>
      </w:r>
      <w:r w:rsidRPr="00984D95">
        <w:rPr>
          <w:b/>
          <w:color w:val="444444"/>
          <w:sz w:val="20"/>
          <w:szCs w:val="20"/>
        </w:rPr>
        <w:br/>
      </w:r>
      <w:r w:rsidRPr="00984D95">
        <w:rPr>
          <w:b/>
          <w:color w:val="444444"/>
          <w:sz w:val="20"/>
          <w:szCs w:val="20"/>
          <w:shd w:val="clear" w:color="auto" w:fill="FFFFFF"/>
        </w:rPr>
        <w:t>Dr. Danny Blair</w:t>
      </w:r>
      <w:r w:rsidRPr="00984D95">
        <w:rPr>
          <w:rFonts w:cs="Times New Roman"/>
          <w:b/>
          <w:color w:val="444444"/>
          <w:sz w:val="20"/>
          <w:szCs w:val="20"/>
          <w:shd w:val="clear" w:color="auto" w:fill="FFFFFF"/>
        </w:rPr>
        <w:t>’</w:t>
      </w:r>
      <w:r w:rsidRPr="00984D95">
        <w:rPr>
          <w:b/>
          <w:color w:val="444444"/>
          <w:sz w:val="20"/>
          <w:szCs w:val="20"/>
          <w:shd w:val="clear" w:color="auto" w:fill="FFFFFF"/>
        </w:rPr>
        <w:t xml:space="preserve">s research interests and activities are largely concerned with the detection and characterization of climate variability and change on the Canadian prairies. He is interested in the effects that large-scale teleconnections (i.e., ENSO, PNA, PDO, </w:t>
      </w:r>
      <w:proofErr w:type="gramStart"/>
      <w:r w:rsidRPr="00984D95">
        <w:rPr>
          <w:b/>
          <w:color w:val="444444"/>
          <w:sz w:val="20"/>
          <w:szCs w:val="20"/>
          <w:shd w:val="clear" w:color="auto" w:fill="FFFFFF"/>
        </w:rPr>
        <w:t>AO</w:t>
      </w:r>
      <w:proofErr w:type="gramEnd"/>
      <w:r w:rsidRPr="00984D95">
        <w:rPr>
          <w:b/>
          <w:color w:val="444444"/>
          <w:sz w:val="20"/>
          <w:szCs w:val="20"/>
          <w:shd w:val="clear" w:color="auto" w:fill="FFFFFF"/>
        </w:rPr>
        <w:t>) have on the prairie climate and is very concerned about the impacts that global warming is having, and will have, on the region.</w:t>
      </w:r>
      <w:r w:rsidRPr="00984D95">
        <w:rPr>
          <w:rFonts w:cs="Cambria"/>
          <w:b/>
          <w:color w:val="444444"/>
          <w:sz w:val="20"/>
          <w:szCs w:val="20"/>
          <w:shd w:val="clear" w:color="auto" w:fill="FFFFFF"/>
        </w:rPr>
        <w:t> </w:t>
      </w:r>
      <w:r w:rsidRPr="00984D95">
        <w:rPr>
          <w:rStyle w:val="apple-converted-space"/>
          <w:rFonts w:cs="Cambria"/>
          <w:b/>
          <w:color w:val="444444"/>
          <w:sz w:val="20"/>
          <w:szCs w:val="20"/>
          <w:shd w:val="clear" w:color="auto" w:fill="FFFFFF"/>
        </w:rPr>
        <w:t> </w:t>
      </w:r>
      <w:r w:rsidRPr="00984D95">
        <w:rPr>
          <w:b/>
          <w:color w:val="444444"/>
          <w:sz w:val="20"/>
          <w:szCs w:val="20"/>
        </w:rPr>
        <w:br/>
      </w:r>
      <w:r w:rsidRPr="00984D95">
        <w:rPr>
          <w:b/>
          <w:color w:val="444444"/>
          <w:sz w:val="20"/>
          <w:szCs w:val="20"/>
          <w:shd w:val="clear" w:color="auto" w:fill="FFFFFF"/>
        </w:rPr>
        <w:t>He is a professor in the Department of Geography at The University of Winnipeg and was named the PARC-Manitoba Hydro Climate Change Research Professor in 2004. Most recently, he became the Director of the Climate Studies Institute at The University of Winnipeg</w:t>
      </w:r>
      <w:r w:rsidRPr="00984D95">
        <w:rPr>
          <w:rFonts w:cs="Times New Roman"/>
          <w:b/>
          <w:color w:val="444444"/>
          <w:sz w:val="20"/>
          <w:szCs w:val="20"/>
          <w:shd w:val="clear" w:color="auto" w:fill="FFFFFF"/>
        </w:rPr>
        <w:t>’</w:t>
      </w:r>
      <w:r w:rsidRPr="00984D95">
        <w:rPr>
          <w:b/>
          <w:color w:val="444444"/>
          <w:sz w:val="20"/>
          <w:szCs w:val="20"/>
          <w:shd w:val="clear" w:color="auto" w:fill="FFFFFF"/>
        </w:rPr>
        <w:t>s Global College. Blair is also an adjunct professor at the University of Manitoba, Co-Chair of Manitoba</w:t>
      </w:r>
      <w:r w:rsidRPr="00984D95">
        <w:rPr>
          <w:rFonts w:cs="Times New Roman"/>
          <w:b/>
          <w:color w:val="444444"/>
          <w:sz w:val="20"/>
          <w:szCs w:val="20"/>
          <w:shd w:val="clear" w:color="auto" w:fill="FFFFFF"/>
        </w:rPr>
        <w:t>’</w:t>
      </w:r>
      <w:r w:rsidRPr="00984D95">
        <w:rPr>
          <w:b/>
          <w:color w:val="444444"/>
          <w:sz w:val="20"/>
          <w:szCs w:val="20"/>
          <w:shd w:val="clear" w:color="auto" w:fill="FFFFFF"/>
        </w:rPr>
        <w:t>s Climate Change Connection, and a frequent contributor to newspaper, radio, and television stories about climate variability and global warming.</w:t>
      </w:r>
      <w:r w:rsidRPr="00984D95">
        <w:rPr>
          <w:b/>
          <w:color w:val="444444"/>
          <w:sz w:val="20"/>
          <w:szCs w:val="20"/>
        </w:rPr>
        <w:br/>
      </w:r>
      <w:r w:rsidRPr="00984D95">
        <w:rPr>
          <w:b/>
          <w:color w:val="444444"/>
          <w:sz w:val="20"/>
          <w:szCs w:val="20"/>
        </w:rPr>
        <w:br/>
      </w:r>
      <w:r w:rsidRPr="00984D95">
        <w:rPr>
          <w:b/>
          <w:color w:val="444444"/>
          <w:sz w:val="20"/>
          <w:szCs w:val="20"/>
        </w:rPr>
        <w:br/>
      </w:r>
      <w:r w:rsidRPr="00984D95">
        <w:rPr>
          <w:b/>
          <w:color w:val="444444"/>
          <w:sz w:val="20"/>
          <w:szCs w:val="20"/>
        </w:rPr>
        <w:br/>
      </w:r>
      <w:r w:rsidRPr="00984D95">
        <w:rPr>
          <w:rFonts w:cs="Cambria"/>
          <w:b/>
          <w:color w:val="444444"/>
          <w:sz w:val="20"/>
          <w:szCs w:val="20"/>
          <w:shd w:val="clear" w:color="auto" w:fill="FFFFFF"/>
        </w:rPr>
        <w:t> </w:t>
      </w:r>
    </w:p>
    <w:sectPr w:rsidR="00984D95" w:rsidRPr="00984D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2F181C"/>
    <w:rsid w:val="004D51E6"/>
    <w:rsid w:val="0061071A"/>
    <w:rsid w:val="00984D95"/>
    <w:rsid w:val="00EB1E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39C38-DCCC-4B4F-9727-D6C94CED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D95"/>
    <w:rPr>
      <w:color w:val="0563C1" w:themeColor="hyperlink"/>
      <w:u w:val="single"/>
    </w:rPr>
  </w:style>
  <w:style w:type="character" w:styleId="Strong">
    <w:name w:val="Strong"/>
    <w:basedOn w:val="DefaultParagraphFont"/>
    <w:uiPriority w:val="22"/>
    <w:qFormat/>
    <w:rsid w:val="00984D95"/>
    <w:rPr>
      <w:b/>
      <w:bCs/>
    </w:rPr>
  </w:style>
  <w:style w:type="character" w:customStyle="1" w:styleId="apple-converted-space">
    <w:name w:val="apple-converted-space"/>
    <w:basedOn w:val="DefaultParagraphFont"/>
    <w:rsid w:val="00984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59488">
      <w:bodyDiv w:val="1"/>
      <w:marLeft w:val="0"/>
      <w:marRight w:val="0"/>
      <w:marTop w:val="0"/>
      <w:marBottom w:val="0"/>
      <w:divBdr>
        <w:top w:val="none" w:sz="0" w:space="0" w:color="auto"/>
        <w:left w:val="none" w:sz="0" w:space="0" w:color="auto"/>
        <w:bottom w:val="none" w:sz="0" w:space="0" w:color="auto"/>
        <w:right w:val="none" w:sz="0" w:space="0" w:color="auto"/>
      </w:divBdr>
      <w:divsChild>
        <w:div w:id="1985039587">
          <w:marLeft w:val="0"/>
          <w:marRight w:val="0"/>
          <w:marTop w:val="0"/>
          <w:marBottom w:val="0"/>
          <w:divBdr>
            <w:top w:val="none" w:sz="0" w:space="0" w:color="auto"/>
            <w:left w:val="none" w:sz="0" w:space="0" w:color="auto"/>
            <w:bottom w:val="none" w:sz="0" w:space="0" w:color="auto"/>
            <w:right w:val="none" w:sz="0" w:space="0" w:color="auto"/>
          </w:divBdr>
          <w:divsChild>
            <w:div w:id="9764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2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eft_Turn" TargetMode="External"/><Relationship Id="rId13" Type="http://schemas.openxmlformats.org/officeDocument/2006/relationships/hyperlink" Target="http://en.wikipedia.org/wiki/First_Nation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Fuse_(magazine)" TargetMode="External"/><Relationship Id="rId12" Type="http://schemas.openxmlformats.org/officeDocument/2006/relationships/hyperlink" Target="http://en.wikipedia.org/wiki/Roxanne_Dunbar-Ortiz" TargetMode="External"/><Relationship Id="rId17" Type="http://schemas.openxmlformats.org/officeDocument/2006/relationships/hyperlink" Target="http://en.wikipedia.org/wiki/Naomi_Klein" TargetMode="External"/><Relationship Id="rId2" Type="http://schemas.openxmlformats.org/officeDocument/2006/relationships/settings" Target="settings.xml"/><Relationship Id="rId16" Type="http://schemas.openxmlformats.org/officeDocument/2006/relationships/hyperlink" Target="http://en.wikipedia.org/wiki/National_Geographic_(magazine)" TargetMode="External"/><Relationship Id="rId1" Type="http://schemas.openxmlformats.org/officeDocument/2006/relationships/styles" Target="styles.xml"/><Relationship Id="rId6" Type="http://schemas.openxmlformats.org/officeDocument/2006/relationships/hyperlink" Target="http://en.wikipedia.org/wiki/No_one_is_illegal" TargetMode="External"/><Relationship Id="rId11" Type="http://schemas.openxmlformats.org/officeDocument/2006/relationships/hyperlink" Target="http://en.wikipedia.org/wiki/Race_and_Class" TargetMode="External"/><Relationship Id="rId5" Type="http://schemas.openxmlformats.org/officeDocument/2006/relationships/hyperlink" Target="http://en.wikipedia.org/wiki/Vancouver" TargetMode="External"/><Relationship Id="rId15" Type="http://schemas.openxmlformats.org/officeDocument/2006/relationships/hyperlink" Target="http://en.wikipedia.org/wiki/Border_Security:_Canada%27s_Front_Line" TargetMode="External"/><Relationship Id="rId10" Type="http://schemas.openxmlformats.org/officeDocument/2006/relationships/hyperlink" Target="http://en.wikipedia.org/wiki/Z_Magazine" TargetMode="External"/><Relationship Id="rId19" Type="http://schemas.openxmlformats.org/officeDocument/2006/relationships/theme" Target="theme/theme1.xml"/><Relationship Id="rId4" Type="http://schemas.openxmlformats.org/officeDocument/2006/relationships/hyperlink" Target="http://en.wikipedia.org/wiki/Social_justice" TargetMode="External"/><Relationship Id="rId9" Type="http://schemas.openxmlformats.org/officeDocument/2006/relationships/hyperlink" Target="http://en.wikipedia.org/wiki/Rabble" TargetMode="External"/><Relationship Id="rId14" Type="http://schemas.openxmlformats.org/officeDocument/2006/relationships/hyperlink" Target="http://en.wikipedia.org/wiki/United_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Axolotl</dc:creator>
  <cp:keywords/>
  <dc:description/>
  <cp:lastModifiedBy>Axolotl</cp:lastModifiedBy>
  <cp:revision>1</cp:revision>
  <dcterms:created xsi:type="dcterms:W3CDTF">2015-05-13T02:14:00Z</dcterms:created>
  <dcterms:modified xsi:type="dcterms:W3CDTF">2015-05-13T02:32:00Z</dcterms:modified>
</cp:coreProperties>
</file>