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بنك الأسئلة</w:t>
      </w:r>
    </w:p>
    <w:p/>
    <w:p>
      <w:pPr>
        <w:jc w:val="right"/>
      </w:pPr>
      <w:r>
        <w:rPr>
          <w:rFonts w:ascii="Arial" w:hAnsi="Arial"/>
          <w:b/>
          <w:sz w:val="28"/>
        </w:rPr>
        <w:t>س1: ماذا يُعد التميز التربوي في النظم التعليمية الحديثة بحسب النص؟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أحد المرتكزات الرئيسة لتطوير النظم التعليمية الحديثة</w:t>
      </w:r>
    </w:p>
    <w:p>
      <w:pPr>
        <w:jc w:val="right"/>
      </w:pPr>
      <w:r>
        <w:rPr>
          <w:rFonts w:ascii="Arial" w:hAnsi="Arial"/>
          <w:sz w:val="24"/>
        </w:rPr>
        <w:t>ب) طريقة لتقليل أعداد المعلمين</w:t>
      </w:r>
    </w:p>
    <w:p>
      <w:pPr>
        <w:jc w:val="right"/>
      </w:pPr>
      <w:r>
        <w:rPr>
          <w:rFonts w:ascii="Arial" w:hAnsi="Arial"/>
          <w:sz w:val="24"/>
        </w:rPr>
        <w:t>ج) نظام مالي بحت لتحسين الرواتب</w:t>
      </w:r>
    </w:p>
    <w:p>
      <w:pPr>
        <w:jc w:val="right"/>
      </w:pPr>
      <w:r>
        <w:rPr>
          <w:rFonts w:ascii="Arial" w:hAnsi="Arial"/>
          <w:sz w:val="24"/>
        </w:rPr>
        <w:t>د) أداة لزيادة عدد الحصص الدراسية</w:t>
      </w:r>
    </w:p>
    <w:p/>
    <w:p>
      <w:pPr>
        <w:jc w:val="right"/>
      </w:pPr>
      <w:r>
        <w:rPr>
          <w:rFonts w:ascii="Arial" w:hAnsi="Arial"/>
          <w:b/>
          <w:sz w:val="28"/>
        </w:rPr>
        <w:t>س2: بماذا يُعرف التميز التربوي بحسب منظمة اليونسكو (2015)؟</w:t>
      </w:r>
    </w:p>
    <w:p>
      <w:pPr>
        <w:jc w:val="right"/>
      </w:pPr>
      <w:r>
        <w:rPr>
          <w:rFonts w:ascii="Arial" w:hAnsi="Arial"/>
          <w:sz w:val="24"/>
        </w:rPr>
        <w:t>أ) نهج يقتصر على التعليم الجامعي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ب) منهج شامل لتحسين جودة التعليم</w:t>
      </w:r>
    </w:p>
    <w:p>
      <w:pPr>
        <w:jc w:val="right"/>
      </w:pPr>
      <w:r>
        <w:rPr>
          <w:rFonts w:ascii="Arial" w:hAnsi="Arial"/>
          <w:sz w:val="24"/>
        </w:rPr>
        <w:t>ج) طريقة لتقييم المدارس الخاصة فقط</w:t>
      </w:r>
    </w:p>
    <w:p>
      <w:pPr>
        <w:jc w:val="right"/>
      </w:pPr>
      <w:r>
        <w:rPr>
          <w:rFonts w:ascii="Arial" w:hAnsi="Arial"/>
          <w:sz w:val="24"/>
        </w:rPr>
        <w:t>د) نظام لإلغاء الامتحانات النهائية</w:t>
      </w:r>
    </w:p>
    <w:p/>
    <w:p>
      <w:pPr>
        <w:jc w:val="right"/>
      </w:pPr>
      <w:r>
        <w:rPr>
          <w:rFonts w:ascii="Arial" w:hAnsi="Arial"/>
          <w:b/>
          <w:sz w:val="28"/>
        </w:rPr>
        <w:t>س3: كيف ينقل التميز التربوي التعليم من الأداء الروتيني؟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إلى أداء يسعى باستمرار إلى الجودة والتحسين والابتكار</w:t>
      </w:r>
    </w:p>
    <w:p>
      <w:pPr>
        <w:jc w:val="right"/>
      </w:pPr>
      <w:r>
        <w:rPr>
          <w:rFonts w:ascii="Arial" w:hAnsi="Arial"/>
          <w:sz w:val="24"/>
        </w:rPr>
        <w:t>ب) إلى أداء يركز على الحفظ والتلقين</w:t>
      </w:r>
    </w:p>
    <w:p>
      <w:pPr>
        <w:jc w:val="right"/>
      </w:pPr>
      <w:r>
        <w:rPr>
          <w:rFonts w:ascii="Arial" w:hAnsi="Arial"/>
          <w:sz w:val="24"/>
        </w:rPr>
        <w:t>ج) إلى أداء يعتمد على تقليل أيام الدراسة</w:t>
      </w:r>
    </w:p>
    <w:p>
      <w:pPr>
        <w:jc w:val="right"/>
      </w:pPr>
      <w:r>
        <w:rPr>
          <w:rFonts w:ascii="Arial" w:hAnsi="Arial"/>
          <w:sz w:val="24"/>
        </w:rPr>
        <w:t>د) إلى أداء يستثني التكنولوجيا من التعليم</w:t>
      </w:r>
    </w:p>
    <w:p/>
    <w:p>
      <w:pPr>
        <w:jc w:val="right"/>
      </w:pPr>
      <w:r>
        <w:rPr>
          <w:rFonts w:ascii="Arial" w:hAnsi="Arial"/>
          <w:b/>
          <w:sz w:val="28"/>
        </w:rPr>
        <w:t>س4: ما هو المفهوم الذي برز بوصفه خياراً استراتيجياً للدولة في الأردن لتطوير التعليم العام؟</w:t>
      </w:r>
    </w:p>
    <w:p>
      <w:pPr>
        <w:jc w:val="right"/>
      </w:pPr>
      <w:r>
        <w:rPr>
          <w:rFonts w:ascii="Arial" w:hAnsi="Arial"/>
          <w:sz w:val="24"/>
        </w:rPr>
        <w:t>أ) ثقافة التلقين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ب) ثقافة التميز</w:t>
      </w:r>
    </w:p>
    <w:p>
      <w:pPr>
        <w:jc w:val="right"/>
      </w:pPr>
      <w:r>
        <w:rPr>
          <w:rFonts w:ascii="Arial" w:hAnsi="Arial"/>
          <w:sz w:val="24"/>
        </w:rPr>
        <w:t>ج) ثقافة الاستهلاك</w:t>
      </w:r>
    </w:p>
    <w:p>
      <w:pPr>
        <w:jc w:val="right"/>
      </w:pPr>
      <w:r>
        <w:rPr>
          <w:rFonts w:ascii="Arial" w:hAnsi="Arial"/>
          <w:sz w:val="24"/>
        </w:rPr>
        <w:t>د) ثقافة النجاح التلقائي</w:t>
      </w:r>
    </w:p>
    <w:p/>
    <w:p>
      <w:pPr>
        <w:jc w:val="right"/>
      </w:pPr>
      <w:r>
        <w:rPr>
          <w:rFonts w:ascii="Arial" w:hAnsi="Arial"/>
          <w:b/>
          <w:sz w:val="28"/>
        </w:rPr>
        <w:t>س5: علام تقوم ثقافة التميز التربوي؟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على الإيمان بقدرة المعلمين والقادة على التطور المستمر</w:t>
      </w:r>
    </w:p>
    <w:p>
      <w:pPr>
        <w:jc w:val="right"/>
      </w:pPr>
      <w:r>
        <w:rPr>
          <w:rFonts w:ascii="Arial" w:hAnsi="Arial"/>
          <w:sz w:val="24"/>
        </w:rPr>
        <w:t>ب) على تقليل المسؤوليات</w:t>
      </w:r>
    </w:p>
    <w:p>
      <w:pPr>
        <w:jc w:val="right"/>
      </w:pPr>
      <w:r>
        <w:rPr>
          <w:rFonts w:ascii="Arial" w:hAnsi="Arial"/>
          <w:sz w:val="24"/>
        </w:rPr>
        <w:t>ج) على التركيز على الجانب النظري فقط</w:t>
      </w:r>
    </w:p>
    <w:p>
      <w:pPr>
        <w:jc w:val="right"/>
      </w:pPr>
      <w:r>
        <w:rPr>
          <w:rFonts w:ascii="Arial" w:hAnsi="Arial"/>
          <w:sz w:val="24"/>
        </w:rPr>
        <w:t>د) على خفض ميزانية التعليم</w:t>
      </w:r>
    </w:p>
    <w:p/>
    <w:p>
      <w:pPr>
        <w:jc w:val="right"/>
      </w:pPr>
      <w:r>
        <w:rPr>
          <w:rFonts w:ascii="Arial" w:hAnsi="Arial"/>
          <w:b/>
          <w:sz w:val="28"/>
        </w:rPr>
        <w:t>س6: بماذا ارتبط ترسيخ ثقافة التميز في الأردن؟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بمسار الإصلاح التربوي الذي ركز على الجودة والمساءلة</w:t>
      </w:r>
    </w:p>
    <w:p>
      <w:pPr>
        <w:jc w:val="right"/>
      </w:pPr>
      <w:r>
        <w:rPr>
          <w:rFonts w:ascii="Arial" w:hAnsi="Arial"/>
          <w:sz w:val="24"/>
        </w:rPr>
        <w:t>ب) بتقليل أعداد المدارس</w:t>
      </w:r>
    </w:p>
    <w:p>
      <w:pPr>
        <w:jc w:val="right"/>
      </w:pPr>
      <w:r>
        <w:rPr>
          <w:rFonts w:ascii="Arial" w:hAnsi="Arial"/>
          <w:sz w:val="24"/>
        </w:rPr>
        <w:t>ج) بتغيير أوقات الدوام المدرسي</w:t>
      </w:r>
    </w:p>
    <w:p>
      <w:pPr>
        <w:jc w:val="right"/>
      </w:pPr>
      <w:r>
        <w:rPr>
          <w:rFonts w:ascii="Arial" w:hAnsi="Arial"/>
          <w:sz w:val="24"/>
        </w:rPr>
        <w:t>د) بإلغاء التقييم المدرسي</w:t>
      </w:r>
    </w:p>
    <w:p/>
    <w:p>
      <w:pPr>
        <w:jc w:val="right"/>
      </w:pPr>
      <w:r>
        <w:rPr>
          <w:rFonts w:ascii="Arial" w:hAnsi="Arial"/>
          <w:b/>
          <w:sz w:val="28"/>
        </w:rPr>
        <w:t>س7: ما هي التحديات التي يواجهها النظام التعليمي ودفعت للاهتمام بالتميز؟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ازدياد أعداد الطلبة ومحدودية الموارد والفاقد التعليمي</w:t>
      </w:r>
    </w:p>
    <w:p>
      <w:pPr>
        <w:jc w:val="right"/>
      </w:pPr>
      <w:r>
        <w:rPr>
          <w:rFonts w:ascii="Arial" w:hAnsi="Arial"/>
          <w:sz w:val="24"/>
        </w:rPr>
        <w:t>ب) انخفاض أعداد الطلبة</w:t>
      </w:r>
    </w:p>
    <w:p>
      <w:pPr>
        <w:jc w:val="right"/>
      </w:pPr>
      <w:r>
        <w:rPr>
          <w:rFonts w:ascii="Arial" w:hAnsi="Arial"/>
          <w:sz w:val="24"/>
        </w:rPr>
        <w:t>ج) توفر الموارد بشكل مفرط</w:t>
      </w:r>
    </w:p>
    <w:p>
      <w:pPr>
        <w:jc w:val="right"/>
      </w:pPr>
      <w:r>
        <w:rPr>
          <w:rFonts w:ascii="Arial" w:hAnsi="Arial"/>
          <w:sz w:val="24"/>
        </w:rPr>
        <w:t>د) عدم الحاجة للتكنولوجيا</w:t>
      </w:r>
    </w:p>
    <w:p/>
    <w:p>
      <w:pPr>
        <w:jc w:val="right"/>
      </w:pPr>
      <w:r>
        <w:rPr>
          <w:rFonts w:ascii="Arial" w:hAnsi="Arial"/>
          <w:b/>
          <w:sz w:val="28"/>
        </w:rPr>
        <w:t>س8: لماذا أصبح الاستثمار في رأس المال البشري التربوي ضرورة؟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لتحسين التعليم وتحقيق أهداف التنمية المستدامة</w:t>
      </w:r>
    </w:p>
    <w:p>
      <w:pPr>
        <w:jc w:val="right"/>
      </w:pPr>
      <w:r>
        <w:rPr>
          <w:rFonts w:ascii="Arial" w:hAnsi="Arial"/>
          <w:sz w:val="24"/>
        </w:rPr>
        <w:t>ب) لتقليل الإنفاق العام</w:t>
      </w:r>
    </w:p>
    <w:p>
      <w:pPr>
        <w:jc w:val="right"/>
      </w:pPr>
      <w:r>
        <w:rPr>
          <w:rFonts w:ascii="Arial" w:hAnsi="Arial"/>
          <w:sz w:val="24"/>
        </w:rPr>
        <w:t>ج) لزيادة أعداد المدارس الخاصة</w:t>
      </w:r>
    </w:p>
    <w:p>
      <w:pPr>
        <w:jc w:val="right"/>
      </w:pPr>
      <w:r>
        <w:rPr>
          <w:rFonts w:ascii="Arial" w:hAnsi="Arial"/>
          <w:sz w:val="24"/>
        </w:rPr>
        <w:t>د) لإلغاء المناهج القديمة</w:t>
      </w:r>
    </w:p>
    <w:p/>
    <w:p>
      <w:pPr>
        <w:jc w:val="right"/>
      </w:pPr>
      <w:r>
        <w:rPr>
          <w:rFonts w:ascii="Arial" w:hAnsi="Arial"/>
          <w:b/>
          <w:sz w:val="28"/>
        </w:rPr>
        <w:t>س9: ما هي أبرز أداة عملية لترسيخ ثقافة التميز في المدارس الحكومية الأردنية؟</w:t>
      </w:r>
    </w:p>
    <w:p>
      <w:pPr>
        <w:jc w:val="right"/>
      </w:pPr>
      <w:r>
        <w:rPr>
          <w:rFonts w:ascii="Arial" w:hAnsi="Arial"/>
          <w:sz w:val="24"/>
        </w:rPr>
        <w:t>أ) الامتحانات التقليدية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ب) جوائز التميز التربوي وفي مقدمتها جائزة الملكة رانيا العبدالله</w:t>
      </w:r>
    </w:p>
    <w:p>
      <w:pPr>
        <w:jc w:val="right"/>
      </w:pPr>
      <w:r>
        <w:rPr>
          <w:rFonts w:ascii="Arial" w:hAnsi="Arial"/>
          <w:sz w:val="24"/>
        </w:rPr>
        <w:t>ج) الرحلات المدرسية</w:t>
      </w:r>
    </w:p>
    <w:p>
      <w:pPr>
        <w:jc w:val="right"/>
      </w:pPr>
      <w:r>
        <w:rPr>
          <w:rFonts w:ascii="Arial" w:hAnsi="Arial"/>
          <w:sz w:val="24"/>
        </w:rPr>
        <w:t>د) الإذاعة المدرسية</w:t>
      </w:r>
    </w:p>
    <w:p/>
    <w:p>
      <w:pPr>
        <w:jc w:val="right"/>
      </w:pPr>
      <w:r>
        <w:rPr>
          <w:rFonts w:ascii="Arial" w:hAnsi="Arial"/>
          <w:b/>
          <w:sz w:val="28"/>
        </w:rPr>
        <w:t>س10: إلى ماذا تشير ثقافة التميز التربوي بالنسبة للعاملين في التعليم؟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إلى منظومة من القيم التي تحفزهم على تجاوز التوقعات</w:t>
      </w:r>
    </w:p>
    <w:p>
      <w:pPr>
        <w:jc w:val="right"/>
      </w:pPr>
      <w:r>
        <w:rPr>
          <w:rFonts w:ascii="Arial" w:hAnsi="Arial"/>
          <w:sz w:val="24"/>
        </w:rPr>
        <w:t>ب) إلى إطالة ساعات العمل</w:t>
      </w:r>
    </w:p>
    <w:p>
      <w:pPr>
        <w:jc w:val="right"/>
      </w:pPr>
      <w:r>
        <w:rPr>
          <w:rFonts w:ascii="Arial" w:hAnsi="Arial"/>
          <w:sz w:val="24"/>
        </w:rPr>
        <w:t>ج) إلى العمل الروتيني المعتاد</w:t>
      </w:r>
    </w:p>
    <w:p>
      <w:pPr>
        <w:jc w:val="right"/>
      </w:pPr>
      <w:r>
        <w:rPr>
          <w:rFonts w:ascii="Arial" w:hAnsi="Arial"/>
          <w:sz w:val="24"/>
        </w:rPr>
        <w:t>د) إلى التنافس غير المنظم</w:t>
      </w:r>
    </w:p>
    <w:p/>
    <w:p>
      <w:pPr>
        <w:jc w:val="right"/>
      </w:pPr>
      <w:r>
        <w:rPr>
          <w:rFonts w:ascii="Arial" w:hAnsi="Arial"/>
          <w:b/>
          <w:sz w:val="28"/>
        </w:rPr>
        <w:t>س11: ماذا تتطلب ثقافة التميز التربوي من المعلمين؟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تجاوز التوقعات وتقديم أداء عالي</w:t>
      </w:r>
    </w:p>
    <w:p>
      <w:pPr>
        <w:jc w:val="right"/>
      </w:pPr>
      <w:r>
        <w:rPr>
          <w:rFonts w:ascii="Arial" w:hAnsi="Arial"/>
          <w:sz w:val="24"/>
        </w:rPr>
        <w:t>ب) الاعتماد الكامل على الإدارة</w:t>
      </w:r>
    </w:p>
    <w:p>
      <w:pPr>
        <w:jc w:val="right"/>
      </w:pPr>
      <w:r>
        <w:rPr>
          <w:rFonts w:ascii="Arial" w:hAnsi="Arial"/>
          <w:sz w:val="24"/>
        </w:rPr>
        <w:t>ج) تجنب الابتكار</w:t>
      </w:r>
    </w:p>
    <w:p>
      <w:pPr>
        <w:jc w:val="right"/>
      </w:pPr>
      <w:r>
        <w:rPr>
          <w:rFonts w:ascii="Arial" w:hAnsi="Arial"/>
          <w:sz w:val="24"/>
        </w:rPr>
        <w:t>د) الالتزام بالحد الأدنى من المعايير</w:t>
      </w:r>
    </w:p>
    <w:p/>
    <w:p>
      <w:pPr>
        <w:jc w:val="right"/>
      </w:pPr>
      <w:r>
        <w:rPr>
          <w:rFonts w:ascii="Arial" w:hAnsi="Arial"/>
          <w:b/>
          <w:sz w:val="28"/>
        </w:rPr>
        <w:t>س12: من الذي يتم استهدافه بجوائز التميز التربوي في الأردن؟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المعلمين والمديرين والمرشدين والمدارس والمؤسسات الداعمة للتعليم</w:t>
      </w:r>
    </w:p>
    <w:p>
      <w:pPr>
        <w:jc w:val="right"/>
      </w:pPr>
      <w:r>
        <w:rPr>
          <w:rFonts w:ascii="Arial" w:hAnsi="Arial"/>
          <w:sz w:val="24"/>
        </w:rPr>
        <w:t>ب) الطلبة فقط</w:t>
      </w:r>
    </w:p>
    <w:p>
      <w:pPr>
        <w:jc w:val="right"/>
      </w:pPr>
      <w:r>
        <w:rPr>
          <w:rFonts w:ascii="Arial" w:hAnsi="Arial"/>
          <w:sz w:val="24"/>
        </w:rPr>
        <w:t>ج) المدارس الخاصة فقط</w:t>
      </w:r>
    </w:p>
    <w:p>
      <w:pPr>
        <w:jc w:val="right"/>
      </w:pPr>
      <w:r>
        <w:rPr>
          <w:rFonts w:ascii="Arial" w:hAnsi="Arial"/>
          <w:sz w:val="24"/>
        </w:rPr>
        <w:t>د) أولياء الأمور فقط</w:t>
      </w:r>
    </w:p>
    <w:p/>
    <w:p>
      <w:pPr>
        <w:jc w:val="right"/>
      </w:pPr>
      <w:r>
        <w:rPr>
          <w:rFonts w:ascii="Arial" w:hAnsi="Arial"/>
          <w:b/>
          <w:sz w:val="28"/>
        </w:rPr>
        <w:t>س13: ما الهدف من تكريم النماذج المتميزة في التعليم؟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تحويل الممارسات الجيدة إلى معايير ونماذج قابلة للتطبيق</w:t>
      </w:r>
    </w:p>
    <w:p>
      <w:pPr>
        <w:jc w:val="right"/>
      </w:pPr>
      <w:r>
        <w:rPr>
          <w:rFonts w:ascii="Arial" w:hAnsi="Arial"/>
          <w:sz w:val="24"/>
        </w:rPr>
        <w:t>ب) زيادة المنافسة السلبية</w:t>
      </w:r>
    </w:p>
    <w:p>
      <w:pPr>
        <w:jc w:val="right"/>
      </w:pPr>
      <w:r>
        <w:rPr>
          <w:rFonts w:ascii="Arial" w:hAnsi="Arial"/>
          <w:sz w:val="24"/>
        </w:rPr>
        <w:t>ج) إقصاء المعلمين غير المتميزين</w:t>
      </w:r>
    </w:p>
    <w:p>
      <w:pPr>
        <w:jc w:val="right"/>
      </w:pPr>
      <w:r>
        <w:rPr>
          <w:rFonts w:ascii="Arial" w:hAnsi="Arial"/>
          <w:sz w:val="24"/>
        </w:rPr>
        <w:t>د) زيادة العبء المالي</w:t>
      </w:r>
    </w:p>
    <w:p/>
    <w:p>
      <w:pPr>
        <w:jc w:val="right"/>
      </w:pPr>
      <w:r>
        <w:rPr>
          <w:rFonts w:ascii="Arial" w:hAnsi="Arial"/>
          <w:b/>
          <w:sz w:val="28"/>
        </w:rPr>
        <w:t>س14: كيف تسهم الجوائز في تطوير أداء المؤسسات التربوية؟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من خلال توفير معايير واضحة للتطوير الذاتي</w:t>
      </w:r>
    </w:p>
    <w:p>
      <w:pPr>
        <w:jc w:val="right"/>
      </w:pPr>
      <w:r>
        <w:rPr>
          <w:rFonts w:ascii="Arial" w:hAnsi="Arial"/>
          <w:sz w:val="24"/>
        </w:rPr>
        <w:t>ب) بتقديم دعم مالي غير مشروط</w:t>
      </w:r>
    </w:p>
    <w:p>
      <w:pPr>
        <w:jc w:val="right"/>
      </w:pPr>
      <w:r>
        <w:rPr>
          <w:rFonts w:ascii="Arial" w:hAnsi="Arial"/>
          <w:sz w:val="24"/>
        </w:rPr>
        <w:t>ج) بتسهيل الحصول على الإجازات</w:t>
      </w:r>
    </w:p>
    <w:p>
      <w:pPr>
        <w:jc w:val="right"/>
      </w:pPr>
      <w:r>
        <w:rPr>
          <w:rFonts w:ascii="Arial" w:hAnsi="Arial"/>
          <w:sz w:val="24"/>
        </w:rPr>
        <w:t>د) بإعفاء المعلمين من تقييم الأداء</w:t>
      </w:r>
    </w:p>
    <w:p/>
    <w:p>
      <w:pPr>
        <w:jc w:val="right"/>
      </w:pPr>
      <w:r>
        <w:rPr>
          <w:rFonts w:ascii="Arial" w:hAnsi="Arial"/>
          <w:b/>
          <w:sz w:val="28"/>
        </w:rPr>
        <w:t>س15: مع ماذا تزامن صعود خطاب التميز التربوي في الأردن؟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مع الاهتمام العالمي بمعايير الجودة والتقويم</w:t>
      </w:r>
    </w:p>
    <w:p>
      <w:pPr>
        <w:jc w:val="right"/>
      </w:pPr>
      <w:r>
        <w:rPr>
          <w:rFonts w:ascii="Arial" w:hAnsi="Arial"/>
          <w:sz w:val="24"/>
        </w:rPr>
        <w:t>ب) مع إغلاق العديد من المدارس</w:t>
      </w:r>
    </w:p>
    <w:p>
      <w:pPr>
        <w:jc w:val="right"/>
      </w:pPr>
      <w:r>
        <w:rPr>
          <w:rFonts w:ascii="Arial" w:hAnsi="Arial"/>
          <w:sz w:val="24"/>
        </w:rPr>
        <w:t>ج) مع تقليص الإنفاق على التعليم</w:t>
      </w:r>
    </w:p>
    <w:p>
      <w:pPr>
        <w:jc w:val="right"/>
      </w:pPr>
      <w:r>
        <w:rPr>
          <w:rFonts w:ascii="Arial" w:hAnsi="Arial"/>
          <w:sz w:val="24"/>
        </w:rPr>
        <w:t>د) مع تراجع أعداد المعلمين</w:t>
      </w:r>
    </w:p>
    <w:p/>
    <w:p>
      <w:pPr>
        <w:jc w:val="right"/>
      </w:pPr>
      <w:r>
        <w:rPr>
          <w:rFonts w:ascii="Arial" w:hAnsi="Arial"/>
          <w:b/>
          <w:sz w:val="28"/>
        </w:rPr>
        <w:t>س16: ما هو أحد الأهداف الرئيسة للاستثمار في رأس المال البشري التربوي؟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تحقيق أهداف التنمية المستدامة</w:t>
      </w:r>
    </w:p>
    <w:p>
      <w:pPr>
        <w:jc w:val="right"/>
      </w:pPr>
      <w:r>
        <w:rPr>
          <w:rFonts w:ascii="Arial" w:hAnsi="Arial"/>
          <w:sz w:val="24"/>
        </w:rPr>
        <w:t>ب) توفير النفقات التشغيلية</w:t>
      </w:r>
    </w:p>
    <w:p>
      <w:pPr>
        <w:jc w:val="right"/>
      </w:pPr>
      <w:r>
        <w:rPr>
          <w:rFonts w:ascii="Arial" w:hAnsi="Arial"/>
          <w:sz w:val="24"/>
        </w:rPr>
        <w:t>ج) زيادة عدد الكتب المدرسية</w:t>
      </w:r>
    </w:p>
    <w:p>
      <w:pPr>
        <w:jc w:val="right"/>
      </w:pPr>
      <w:r>
        <w:rPr>
          <w:rFonts w:ascii="Arial" w:hAnsi="Arial"/>
          <w:sz w:val="24"/>
        </w:rPr>
        <w:t>د) تغيير المباني المدرسية</w:t>
      </w:r>
    </w:p>
    <w:p/>
    <w:p>
      <w:pPr>
        <w:jc w:val="right"/>
      </w:pPr>
      <w:r>
        <w:rPr>
          <w:rFonts w:ascii="Arial" w:hAnsi="Arial"/>
          <w:b/>
          <w:sz w:val="28"/>
        </w:rPr>
        <w:t>س17: على ماذا تركز ثقافة التميز في ربط إنجاز الأفراد؟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برسالة المدرسة والنظام التربوي</w:t>
      </w:r>
    </w:p>
    <w:p>
      <w:pPr>
        <w:jc w:val="right"/>
      </w:pPr>
      <w:r>
        <w:rPr>
          <w:rFonts w:ascii="Arial" w:hAnsi="Arial"/>
          <w:sz w:val="24"/>
        </w:rPr>
        <w:t>ب) بالمكافآت المالية فقط</w:t>
      </w:r>
    </w:p>
    <w:p>
      <w:pPr>
        <w:jc w:val="right"/>
      </w:pPr>
      <w:r>
        <w:rPr>
          <w:rFonts w:ascii="Arial" w:hAnsi="Arial"/>
          <w:sz w:val="24"/>
        </w:rPr>
        <w:t>ج) بالترقيات الإدارية فقط</w:t>
      </w:r>
    </w:p>
    <w:p>
      <w:pPr>
        <w:jc w:val="right"/>
      </w:pPr>
      <w:r>
        <w:rPr>
          <w:rFonts w:ascii="Arial" w:hAnsi="Arial"/>
          <w:sz w:val="24"/>
        </w:rPr>
        <w:t>د) بالإجازات السنوية</w:t>
      </w:r>
    </w:p>
    <w:p/>
    <w:p>
      <w:pPr>
        <w:jc w:val="right"/>
      </w:pPr>
      <w:r>
        <w:rPr>
          <w:rFonts w:ascii="Arial" w:hAnsi="Arial"/>
          <w:b/>
          <w:sz w:val="28"/>
        </w:rPr>
        <w:t>س18: ما هو الشرط الأساسي لتطور المعلمين المستمر بحسب مفهوم ثقافة التميز؟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توفر بيئة داعمة ومعايير واضحة وحوافز عادلة</w:t>
      </w:r>
    </w:p>
    <w:p>
      <w:pPr>
        <w:jc w:val="right"/>
      </w:pPr>
      <w:r>
        <w:rPr>
          <w:rFonts w:ascii="Arial" w:hAnsi="Arial"/>
          <w:sz w:val="24"/>
        </w:rPr>
        <w:t>ب) توفر تمويل مالي ضخم</w:t>
      </w:r>
    </w:p>
    <w:p>
      <w:pPr>
        <w:jc w:val="right"/>
      </w:pPr>
      <w:r>
        <w:rPr>
          <w:rFonts w:ascii="Arial" w:hAnsi="Arial"/>
          <w:sz w:val="24"/>
        </w:rPr>
        <w:t>ج) تخفيض نصاب الحصص</w:t>
      </w:r>
    </w:p>
    <w:p>
      <w:pPr>
        <w:jc w:val="right"/>
      </w:pPr>
      <w:r>
        <w:rPr>
          <w:rFonts w:ascii="Arial" w:hAnsi="Arial"/>
          <w:sz w:val="24"/>
        </w:rPr>
        <w:t>د) تغيير المناهج كل عام</w:t>
      </w:r>
    </w:p>
    <w:p/>
    <w:p>
      <w:pPr>
        <w:jc w:val="right"/>
      </w:pPr>
      <w:r>
        <w:rPr>
          <w:rFonts w:ascii="Arial" w:hAnsi="Arial"/>
          <w:b/>
          <w:sz w:val="28"/>
        </w:rPr>
        <w:t>س19: ما الذي ركز عليه مسار الإصلاح التربوي في الأردن لترسيخ ثقافة التميز؟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الجودة والمساءلة وربط الأداء بالمعايير والنتائج التعليمية</w:t>
      </w:r>
    </w:p>
    <w:p>
      <w:pPr>
        <w:jc w:val="right"/>
      </w:pPr>
      <w:r>
        <w:rPr>
          <w:rFonts w:ascii="Arial" w:hAnsi="Arial"/>
          <w:sz w:val="24"/>
        </w:rPr>
        <w:t>ب) التركيز على الكم بدلاً من النوع</w:t>
      </w:r>
    </w:p>
    <w:p>
      <w:pPr>
        <w:jc w:val="right"/>
      </w:pPr>
      <w:r>
        <w:rPr>
          <w:rFonts w:ascii="Arial" w:hAnsi="Arial"/>
          <w:sz w:val="24"/>
        </w:rPr>
        <w:t>ج) إلغاء التقييم الخارجي</w:t>
      </w:r>
    </w:p>
    <w:p>
      <w:pPr>
        <w:jc w:val="right"/>
      </w:pPr>
      <w:r>
        <w:rPr>
          <w:rFonts w:ascii="Arial" w:hAnsi="Arial"/>
          <w:sz w:val="24"/>
        </w:rPr>
        <w:t>د) الاعتماد على التعليم التقليدي</w:t>
      </w:r>
    </w:p>
    <w:p/>
    <w:p>
      <w:pPr>
        <w:jc w:val="right"/>
      </w:pPr>
      <w:r>
        <w:rPr>
          <w:rFonts w:ascii="Arial" w:hAnsi="Arial"/>
          <w:b/>
          <w:sz w:val="28"/>
        </w:rPr>
        <w:t>س20: من هي الفئة التي لا تشملها الجوائز المذكورة بشكل مباشر كفئة رئيسية مستهدفة للتكريم المباشر في المدارس الحكومية؟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أولياء الأمور</w:t>
      </w:r>
    </w:p>
    <w:p>
      <w:pPr>
        <w:jc w:val="right"/>
      </w:pPr>
      <w:r>
        <w:rPr>
          <w:rFonts w:ascii="Arial" w:hAnsi="Arial"/>
          <w:sz w:val="24"/>
        </w:rPr>
        <w:t>ب) المعلمون</w:t>
      </w:r>
    </w:p>
    <w:p>
      <w:pPr>
        <w:jc w:val="right"/>
      </w:pPr>
      <w:r>
        <w:rPr>
          <w:rFonts w:ascii="Arial" w:hAnsi="Arial"/>
          <w:sz w:val="24"/>
        </w:rPr>
        <w:t>ج) المديرون</w:t>
      </w:r>
    </w:p>
    <w:p>
      <w:pPr>
        <w:jc w:val="right"/>
      </w:pPr>
      <w:r>
        <w:rPr>
          <w:rFonts w:ascii="Arial" w:hAnsi="Arial"/>
          <w:sz w:val="24"/>
        </w:rPr>
        <w:t>د) المرشدون</w:t>
      </w:r>
    </w:p>
    <w:p/>
    <w:p>
      <w:pPr>
        <w:jc w:val="right"/>
      </w:pPr>
      <w:r>
        <w:rPr>
          <w:rFonts w:ascii="Arial" w:hAnsi="Arial"/>
          <w:b/>
          <w:sz w:val="28"/>
        </w:rPr>
        <w:t>س21: أي من الجوائز الآتية تعتبر من الجوائز العالمية في التعليم المذكورة في سياق التعليم؟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جائزة اليونسكو-حمدان</w:t>
      </w:r>
    </w:p>
    <w:p>
      <w:pPr>
        <w:jc w:val="right"/>
      </w:pPr>
      <w:r>
        <w:rPr>
          <w:rFonts w:ascii="Arial" w:hAnsi="Arial"/>
          <w:sz w:val="24"/>
        </w:rPr>
        <w:t>ب) جائزة نوبل للآداب</w:t>
      </w:r>
    </w:p>
    <w:p>
      <w:pPr>
        <w:jc w:val="right"/>
      </w:pPr>
      <w:r>
        <w:rPr>
          <w:rFonts w:ascii="Arial" w:hAnsi="Arial"/>
          <w:sz w:val="24"/>
        </w:rPr>
        <w:t>ج) جائزة الأوسكار</w:t>
      </w:r>
    </w:p>
    <w:p>
      <w:pPr>
        <w:jc w:val="right"/>
      </w:pPr>
      <w:r>
        <w:rPr>
          <w:rFonts w:ascii="Arial" w:hAnsi="Arial"/>
          <w:sz w:val="24"/>
        </w:rPr>
        <w:t>د) جائزة بوليتزر</w:t>
      </w:r>
    </w:p>
    <w:p/>
    <w:p>
      <w:pPr>
        <w:jc w:val="right"/>
      </w:pPr>
      <w:r>
        <w:rPr>
          <w:rFonts w:ascii="Arial" w:hAnsi="Arial"/>
          <w:b/>
          <w:sz w:val="28"/>
        </w:rPr>
        <w:t>س22: ما النطاق الذي تركز عليه جائزة الملكة رانيا للتميز التربوي في الغالب؟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المدارس الحكومية الأردنية وفئات المعلمين والمديرين</w:t>
      </w:r>
    </w:p>
    <w:p>
      <w:pPr>
        <w:jc w:val="right"/>
      </w:pPr>
      <w:r>
        <w:rPr>
          <w:rFonts w:ascii="Arial" w:hAnsi="Arial"/>
          <w:sz w:val="24"/>
        </w:rPr>
        <w:t>ب) المدارس الخاصة فقط</w:t>
      </w:r>
    </w:p>
    <w:p>
      <w:pPr>
        <w:jc w:val="right"/>
      </w:pPr>
      <w:r>
        <w:rPr>
          <w:rFonts w:ascii="Arial" w:hAnsi="Arial"/>
          <w:sz w:val="24"/>
        </w:rPr>
        <w:t>ج) الجامعات الحكومية</w:t>
      </w:r>
    </w:p>
    <w:p>
      <w:pPr>
        <w:jc w:val="right"/>
      </w:pPr>
      <w:r>
        <w:rPr>
          <w:rFonts w:ascii="Arial" w:hAnsi="Arial"/>
          <w:sz w:val="24"/>
        </w:rPr>
        <w:t>د) الجامعات الخاصة</w:t>
      </w:r>
    </w:p>
    <w:p/>
    <w:p>
      <w:pPr>
        <w:jc w:val="right"/>
      </w:pPr>
      <w:r>
        <w:rPr>
          <w:rFonts w:ascii="Arial" w:hAnsi="Arial"/>
          <w:b/>
          <w:sz w:val="28"/>
        </w:rPr>
        <w:t>س23: ماذا يميز نطاق جائزة حمدان وخليفة مقارنة بجائزة الملكة رانيا؟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نطاق أوسع يشمل أكثر من دولة أو العالم العربي أو العالم كله</w:t>
      </w:r>
    </w:p>
    <w:p>
      <w:pPr>
        <w:jc w:val="right"/>
      </w:pPr>
      <w:r>
        <w:rPr>
          <w:rFonts w:ascii="Arial" w:hAnsi="Arial"/>
          <w:sz w:val="24"/>
        </w:rPr>
        <w:t>ب) نطاق محلي يقتصر على دولة واحدة</w:t>
      </w:r>
    </w:p>
    <w:p>
      <w:pPr>
        <w:jc w:val="right"/>
      </w:pPr>
      <w:r>
        <w:rPr>
          <w:rFonts w:ascii="Arial" w:hAnsi="Arial"/>
          <w:sz w:val="24"/>
        </w:rPr>
        <w:t>ج) نطاق يقتصر على معلمي اللغة العربية</w:t>
      </w:r>
    </w:p>
    <w:p>
      <w:pPr>
        <w:jc w:val="right"/>
      </w:pPr>
      <w:r>
        <w:rPr>
          <w:rFonts w:ascii="Arial" w:hAnsi="Arial"/>
          <w:sz w:val="24"/>
        </w:rPr>
        <w:t>د) نطاق مخصص للمرحلة الابتدائية فقط</w:t>
      </w:r>
    </w:p>
    <w:p/>
    <w:p>
      <w:pPr>
        <w:jc w:val="right"/>
      </w:pPr>
      <w:r>
        <w:rPr>
          <w:rFonts w:ascii="Arial" w:hAnsi="Arial"/>
          <w:b/>
          <w:sz w:val="28"/>
        </w:rPr>
        <w:t>س24: في ماذا تشترك جائزة الملكة رانيا مع الجوائز العربية والعالمية من حيث المعايير؟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الاعتماد على معايير واضحة تتعلق بجودة التدريس والقيادة</w:t>
      </w:r>
    </w:p>
    <w:p>
      <w:pPr>
        <w:jc w:val="right"/>
      </w:pPr>
      <w:r>
        <w:rPr>
          <w:rFonts w:ascii="Arial" w:hAnsi="Arial"/>
          <w:sz w:val="24"/>
        </w:rPr>
        <w:t>ب) الاعتماد على عدد سنوات الخبرة فقط</w:t>
      </w:r>
    </w:p>
    <w:p>
      <w:pPr>
        <w:jc w:val="right"/>
      </w:pPr>
      <w:r>
        <w:rPr>
          <w:rFonts w:ascii="Arial" w:hAnsi="Arial"/>
          <w:sz w:val="24"/>
        </w:rPr>
        <w:t>ج) الاعتماد على الشهادات الأكاديمية فقط</w:t>
      </w:r>
    </w:p>
    <w:p>
      <w:pPr>
        <w:jc w:val="right"/>
      </w:pPr>
      <w:r>
        <w:rPr>
          <w:rFonts w:ascii="Arial" w:hAnsi="Arial"/>
          <w:sz w:val="24"/>
        </w:rPr>
        <w:t>د) الاعتماد على التوصيات الشخصية</w:t>
      </w:r>
    </w:p>
    <w:p/>
    <w:p>
      <w:pPr>
        <w:jc w:val="right"/>
      </w:pPr>
      <w:r>
        <w:rPr>
          <w:rFonts w:ascii="Arial" w:hAnsi="Arial"/>
          <w:b/>
          <w:sz w:val="28"/>
        </w:rPr>
        <w:t>س25: بماذا تتلاءم معايير جائزة الملكة رانيا للتميز التربوي؟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مع أولويات التطوير التربوي في الأردن وقواعد بيانات الوزارة</w:t>
      </w:r>
    </w:p>
    <w:p>
      <w:pPr>
        <w:jc w:val="right"/>
      </w:pPr>
      <w:r>
        <w:rPr>
          <w:rFonts w:ascii="Arial" w:hAnsi="Arial"/>
          <w:sz w:val="24"/>
        </w:rPr>
        <w:t>ب) مع النظام التعليمي الأمريكي</w:t>
      </w:r>
    </w:p>
    <w:p>
      <w:pPr>
        <w:jc w:val="right"/>
      </w:pPr>
      <w:r>
        <w:rPr>
          <w:rFonts w:ascii="Arial" w:hAnsi="Arial"/>
          <w:sz w:val="24"/>
        </w:rPr>
        <w:t>ج) مع مناهج الجامعات الخاصة</w:t>
      </w:r>
    </w:p>
    <w:p>
      <w:pPr>
        <w:jc w:val="right"/>
      </w:pPr>
      <w:r>
        <w:rPr>
          <w:rFonts w:ascii="Arial" w:hAnsi="Arial"/>
          <w:sz w:val="24"/>
        </w:rPr>
        <w:t>د) مع معايير الشركات الصناعية</w:t>
      </w:r>
    </w:p>
    <w:p/>
    <w:p>
      <w:pPr>
        <w:jc w:val="right"/>
      </w:pPr>
      <w:r>
        <w:rPr>
          <w:rFonts w:ascii="Arial" w:hAnsi="Arial"/>
          <w:b/>
          <w:sz w:val="28"/>
        </w:rPr>
        <w:t>س26: إلى ماذا تستهدف جائزة الملكة رانيا بالدرجة الأولى تغييره؟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الممارسات الصفية والمدرسية داخل النظام الأردني</w:t>
      </w:r>
    </w:p>
    <w:p>
      <w:pPr>
        <w:jc w:val="right"/>
      </w:pPr>
      <w:r>
        <w:rPr>
          <w:rFonts w:ascii="Arial" w:hAnsi="Arial"/>
          <w:sz w:val="24"/>
        </w:rPr>
        <w:t>ب) المناهج الجامعية</w:t>
      </w:r>
    </w:p>
    <w:p>
      <w:pPr>
        <w:jc w:val="right"/>
      </w:pPr>
      <w:r>
        <w:rPr>
          <w:rFonts w:ascii="Arial" w:hAnsi="Arial"/>
          <w:sz w:val="24"/>
        </w:rPr>
        <w:t>ج) رواتب العاملين</w:t>
      </w:r>
    </w:p>
    <w:p>
      <w:pPr>
        <w:jc w:val="right"/>
      </w:pPr>
      <w:r>
        <w:rPr>
          <w:rFonts w:ascii="Arial" w:hAnsi="Arial"/>
          <w:sz w:val="24"/>
        </w:rPr>
        <w:t>د) أوقات الدوام المدرسي</w:t>
      </w:r>
    </w:p>
    <w:p/>
    <w:p>
      <w:pPr>
        <w:jc w:val="right"/>
      </w:pPr>
      <w:r>
        <w:rPr>
          <w:rFonts w:ascii="Arial" w:hAnsi="Arial"/>
          <w:b/>
          <w:sz w:val="28"/>
        </w:rPr>
        <w:t>س27: ماذا تسعى جوائز حمدان وخليفة إلى تعميمه؟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نماذج ومشروعات يمكن أن تستنسخ في بلدان مختلفة</w:t>
      </w:r>
    </w:p>
    <w:p>
      <w:pPr>
        <w:jc w:val="right"/>
      </w:pPr>
      <w:r>
        <w:rPr>
          <w:rFonts w:ascii="Arial" w:hAnsi="Arial"/>
          <w:sz w:val="24"/>
        </w:rPr>
        <w:t>ب) مناهج دراسية محددة</w:t>
      </w:r>
    </w:p>
    <w:p>
      <w:pPr>
        <w:jc w:val="right"/>
      </w:pPr>
      <w:r>
        <w:rPr>
          <w:rFonts w:ascii="Arial" w:hAnsi="Arial"/>
          <w:sz w:val="24"/>
        </w:rPr>
        <w:t>ج) طرق بناء المدارس</w:t>
      </w:r>
    </w:p>
    <w:p>
      <w:pPr>
        <w:jc w:val="right"/>
      </w:pPr>
      <w:r>
        <w:rPr>
          <w:rFonts w:ascii="Arial" w:hAnsi="Arial"/>
          <w:sz w:val="24"/>
        </w:rPr>
        <w:t>د) أنظمة محاسبية</w:t>
      </w:r>
    </w:p>
    <w:p/>
    <w:p>
      <w:pPr>
        <w:jc w:val="right"/>
      </w:pPr>
      <w:r>
        <w:rPr>
          <w:rFonts w:ascii="Arial" w:hAnsi="Arial"/>
          <w:b/>
          <w:sz w:val="28"/>
        </w:rPr>
        <w:t>س28: ما الفائدة من اشتراك المعلمين والمدارس الأردنية في الجوائز العربية والعالمية؟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توسيع أفقهم المهني ومقارنة ممارساتهم بمعايير مرموقة</w:t>
      </w:r>
    </w:p>
    <w:p>
      <w:pPr>
        <w:jc w:val="right"/>
      </w:pPr>
      <w:r>
        <w:rPr>
          <w:rFonts w:ascii="Arial" w:hAnsi="Arial"/>
          <w:sz w:val="24"/>
        </w:rPr>
        <w:t>ب) تقليل عدد الحصص الأسبوعية</w:t>
      </w:r>
    </w:p>
    <w:p>
      <w:pPr>
        <w:jc w:val="right"/>
      </w:pPr>
      <w:r>
        <w:rPr>
          <w:rFonts w:ascii="Arial" w:hAnsi="Arial"/>
          <w:sz w:val="24"/>
        </w:rPr>
        <w:t>ج) تجنب المساءلة والتقييم الداخلي</w:t>
      </w:r>
    </w:p>
    <w:p>
      <w:pPr>
        <w:jc w:val="right"/>
      </w:pPr>
      <w:r>
        <w:rPr>
          <w:rFonts w:ascii="Arial" w:hAnsi="Arial"/>
          <w:sz w:val="24"/>
        </w:rPr>
        <w:t>د) تغيير التخصص الجامعي</w:t>
      </w:r>
    </w:p>
    <w:p/>
    <w:p>
      <w:pPr>
        <w:jc w:val="right"/>
      </w:pPr>
      <w:r>
        <w:rPr>
          <w:rFonts w:ascii="Arial" w:hAnsi="Arial"/>
          <w:b/>
          <w:sz w:val="28"/>
        </w:rPr>
        <w:t>س29: كيف تشكل المبادرات الملكية والمجتمعية حاضنة استراتيجية؟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من خلال توجيهها نحو ثقافة التميز والإبداع في التعليم</w:t>
      </w:r>
    </w:p>
    <w:p>
      <w:pPr>
        <w:jc w:val="right"/>
      </w:pPr>
      <w:r>
        <w:rPr>
          <w:rFonts w:ascii="Arial" w:hAnsi="Arial"/>
          <w:sz w:val="24"/>
        </w:rPr>
        <w:t>ب) عبر التركيز على الرياضة فقط</w:t>
      </w:r>
    </w:p>
    <w:p>
      <w:pPr>
        <w:jc w:val="right"/>
      </w:pPr>
      <w:r>
        <w:rPr>
          <w:rFonts w:ascii="Arial" w:hAnsi="Arial"/>
          <w:sz w:val="24"/>
        </w:rPr>
        <w:t>ج) بتوفير منح للدراسة في الخارج فقط</w:t>
      </w:r>
    </w:p>
    <w:p>
      <w:pPr>
        <w:jc w:val="right"/>
      </w:pPr>
      <w:r>
        <w:rPr>
          <w:rFonts w:ascii="Arial" w:hAnsi="Arial"/>
          <w:sz w:val="24"/>
        </w:rPr>
        <w:t>د) بإلغاء التنافسية بين المدارس</w:t>
      </w:r>
    </w:p>
    <w:p/>
    <w:p>
      <w:pPr>
        <w:jc w:val="right"/>
      </w:pPr>
      <w:r>
        <w:rPr>
          <w:rFonts w:ascii="Arial" w:hAnsi="Arial"/>
          <w:b/>
          <w:sz w:val="28"/>
        </w:rPr>
        <w:t>س30: مع ماذا تتكامل المبادرات الملكية لتوسيع دائرة التأثير؟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مع جوائز التميز التربوي</w:t>
      </w:r>
    </w:p>
    <w:p>
      <w:pPr>
        <w:jc w:val="right"/>
      </w:pPr>
      <w:r>
        <w:rPr>
          <w:rFonts w:ascii="Arial" w:hAnsi="Arial"/>
          <w:sz w:val="24"/>
        </w:rPr>
        <w:t>ب) مع الجوائز الرياضية</w:t>
      </w:r>
    </w:p>
    <w:p>
      <w:pPr>
        <w:jc w:val="right"/>
      </w:pPr>
      <w:r>
        <w:rPr>
          <w:rFonts w:ascii="Arial" w:hAnsi="Arial"/>
          <w:sz w:val="24"/>
        </w:rPr>
        <w:t>ج) مع المسابقات الفنية فقط</w:t>
      </w:r>
    </w:p>
    <w:p>
      <w:pPr>
        <w:jc w:val="right"/>
      </w:pPr>
      <w:r>
        <w:rPr>
          <w:rFonts w:ascii="Arial" w:hAnsi="Arial"/>
          <w:sz w:val="24"/>
        </w:rPr>
        <w:t>د) مع القروض البنكية</w:t>
      </w:r>
    </w:p>
    <w:p/>
    <w:p>
      <w:pPr>
        <w:jc w:val="right"/>
      </w:pPr>
      <w:r>
        <w:rPr>
          <w:rFonts w:ascii="Arial" w:hAnsi="Arial"/>
          <w:b/>
          <w:sz w:val="28"/>
        </w:rPr>
        <w:t>س31: ما هي المحاور الرئيسة التي تركز عليها المبادرات الداعمة للتميز؟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إدخال التكنولوجيا، وتمكين المعلمين، وتحسين جودة تعلم الطلبة</w:t>
      </w:r>
    </w:p>
    <w:p>
      <w:pPr>
        <w:jc w:val="right"/>
      </w:pPr>
      <w:r>
        <w:rPr>
          <w:rFonts w:ascii="Arial" w:hAnsi="Arial"/>
          <w:sz w:val="24"/>
        </w:rPr>
        <w:t>ب) زيادة عدد الطلاب في الصف الواحد</w:t>
      </w:r>
    </w:p>
    <w:p>
      <w:pPr>
        <w:jc w:val="right"/>
      </w:pPr>
      <w:r>
        <w:rPr>
          <w:rFonts w:ascii="Arial" w:hAnsi="Arial"/>
          <w:sz w:val="24"/>
        </w:rPr>
        <w:t>ج) تقليص المناهج الدراسية</w:t>
      </w:r>
    </w:p>
    <w:p>
      <w:pPr>
        <w:jc w:val="right"/>
      </w:pPr>
      <w:r>
        <w:rPr>
          <w:rFonts w:ascii="Arial" w:hAnsi="Arial"/>
          <w:sz w:val="24"/>
        </w:rPr>
        <w:t>د) الاعتماد على التعليم عن بعد بشكل حصري</w:t>
      </w:r>
    </w:p>
    <w:p/>
    <w:p>
      <w:pPr>
        <w:jc w:val="right"/>
      </w:pPr>
      <w:r>
        <w:rPr>
          <w:rFonts w:ascii="Arial" w:hAnsi="Arial"/>
          <w:b/>
          <w:sz w:val="28"/>
        </w:rPr>
        <w:t>س32: من الذي يساهم بدعم المبادرات بخلق بيئات محفزة على الإبداع؟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شراكات واسعة مع القطاع الخاص والمنظمات الدولية</w:t>
      </w:r>
    </w:p>
    <w:p>
      <w:pPr>
        <w:jc w:val="right"/>
      </w:pPr>
      <w:r>
        <w:rPr>
          <w:rFonts w:ascii="Arial" w:hAnsi="Arial"/>
          <w:sz w:val="24"/>
        </w:rPr>
        <w:t>ب) أولياء الأمور فقط</w:t>
      </w:r>
    </w:p>
    <w:p>
      <w:pPr>
        <w:jc w:val="right"/>
      </w:pPr>
      <w:r>
        <w:rPr>
          <w:rFonts w:ascii="Arial" w:hAnsi="Arial"/>
          <w:sz w:val="24"/>
        </w:rPr>
        <w:t>ج) الطلبة بأنفسهم فقط</w:t>
      </w:r>
    </w:p>
    <w:p>
      <w:pPr>
        <w:jc w:val="right"/>
      </w:pPr>
      <w:r>
        <w:rPr>
          <w:rFonts w:ascii="Arial" w:hAnsi="Arial"/>
          <w:sz w:val="24"/>
        </w:rPr>
        <w:t>د) المدارس الخاصة وحدها</w:t>
      </w:r>
    </w:p>
    <w:p/>
    <w:p>
      <w:pPr>
        <w:jc w:val="right"/>
      </w:pPr>
      <w:r>
        <w:rPr>
          <w:rFonts w:ascii="Arial" w:hAnsi="Arial"/>
          <w:b/>
          <w:sz w:val="28"/>
        </w:rPr>
        <w:t>س33: أي من المبادرات الآتية تُعد من المبادرات الملكية في التعليم والابتكار؟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مبادرة التعليم الأردنية</w:t>
      </w:r>
    </w:p>
    <w:p>
      <w:pPr>
        <w:jc w:val="right"/>
      </w:pPr>
      <w:r>
        <w:rPr>
          <w:rFonts w:ascii="Arial" w:hAnsi="Arial"/>
          <w:sz w:val="24"/>
        </w:rPr>
        <w:t>ب) مبادرة التدريب المهني العام</w:t>
      </w:r>
    </w:p>
    <w:p>
      <w:pPr>
        <w:jc w:val="right"/>
      </w:pPr>
      <w:r>
        <w:rPr>
          <w:rFonts w:ascii="Arial" w:hAnsi="Arial"/>
          <w:sz w:val="24"/>
        </w:rPr>
        <w:t>ج) مبادرة تحديث المناهج الدولية</w:t>
      </w:r>
    </w:p>
    <w:p>
      <w:pPr>
        <w:jc w:val="right"/>
      </w:pPr>
      <w:r>
        <w:rPr>
          <w:rFonts w:ascii="Arial" w:hAnsi="Arial"/>
          <w:sz w:val="24"/>
        </w:rPr>
        <w:t>د) مبادرة التبادل الطلابي</w:t>
      </w:r>
    </w:p>
    <w:p/>
    <w:p>
      <w:pPr>
        <w:jc w:val="right"/>
      </w:pPr>
      <w:r>
        <w:rPr>
          <w:rFonts w:ascii="Arial" w:hAnsi="Arial"/>
          <w:b/>
          <w:sz w:val="28"/>
        </w:rPr>
        <w:t>س34: ما هي المؤسسة التي تُعنى بتدريب المعلمين وفقاً للنص؟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أكاديمية الملكة رانيا لتدريب المعلمين</w:t>
      </w:r>
    </w:p>
    <w:p>
      <w:pPr>
        <w:jc w:val="right"/>
      </w:pPr>
      <w:r>
        <w:rPr>
          <w:rFonts w:ascii="Arial" w:hAnsi="Arial"/>
          <w:sz w:val="24"/>
        </w:rPr>
        <w:t>ب) نقابة المعلمين</w:t>
      </w:r>
    </w:p>
    <w:p>
      <w:pPr>
        <w:jc w:val="right"/>
      </w:pPr>
      <w:r>
        <w:rPr>
          <w:rFonts w:ascii="Arial" w:hAnsi="Arial"/>
          <w:sz w:val="24"/>
        </w:rPr>
        <w:t>ج) وزارة التعليم العالي</w:t>
      </w:r>
    </w:p>
    <w:p>
      <w:pPr>
        <w:jc w:val="right"/>
      </w:pPr>
      <w:r>
        <w:rPr>
          <w:rFonts w:ascii="Arial" w:hAnsi="Arial"/>
          <w:sz w:val="24"/>
        </w:rPr>
        <w:t>د) معهد الإدارة العامة</w:t>
      </w:r>
    </w:p>
    <w:p/>
    <w:p>
      <w:pPr>
        <w:jc w:val="right"/>
      </w:pPr>
      <w:r>
        <w:rPr>
          <w:rFonts w:ascii="Arial" w:hAnsi="Arial"/>
          <w:b/>
          <w:sz w:val="28"/>
        </w:rPr>
        <w:t>س35: ما هو دور منصة 'إدراك'؟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تقديم التعليم الإلكتروني والموارد المفتوحة</w:t>
      </w:r>
    </w:p>
    <w:p>
      <w:pPr>
        <w:jc w:val="right"/>
      </w:pPr>
      <w:r>
        <w:rPr>
          <w:rFonts w:ascii="Arial" w:hAnsi="Arial"/>
          <w:sz w:val="24"/>
        </w:rPr>
        <w:t>ب) صيانة المباني المدرسية</w:t>
      </w:r>
    </w:p>
    <w:p>
      <w:pPr>
        <w:jc w:val="right"/>
      </w:pPr>
      <w:r>
        <w:rPr>
          <w:rFonts w:ascii="Arial" w:hAnsi="Arial"/>
          <w:sz w:val="24"/>
        </w:rPr>
        <w:t>ج) تنظيم الرحلات المدرسية</w:t>
      </w:r>
    </w:p>
    <w:p>
      <w:pPr>
        <w:jc w:val="right"/>
      </w:pPr>
      <w:r>
        <w:rPr>
          <w:rFonts w:ascii="Arial" w:hAnsi="Arial"/>
          <w:sz w:val="24"/>
        </w:rPr>
        <w:t>د) توزيع الكتب المدرسية</w:t>
      </w:r>
    </w:p>
    <w:p/>
    <w:p>
      <w:pPr>
        <w:jc w:val="right"/>
      </w:pPr>
      <w:r>
        <w:rPr>
          <w:rFonts w:ascii="Arial" w:hAnsi="Arial"/>
          <w:b/>
          <w:sz w:val="28"/>
        </w:rPr>
        <w:t>س36: كشراكة بين من انطلقت مبادرة التعليم الأردنية؟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القطاعين العام والخاص ومنتدى دافوس الاقتصادي</w:t>
      </w:r>
    </w:p>
    <w:p>
      <w:pPr>
        <w:jc w:val="right"/>
      </w:pPr>
      <w:r>
        <w:rPr>
          <w:rFonts w:ascii="Arial" w:hAnsi="Arial"/>
          <w:sz w:val="24"/>
        </w:rPr>
        <w:t>ب) وزارة التربية ونقابة المعلمين فقط</w:t>
      </w:r>
    </w:p>
    <w:p>
      <w:pPr>
        <w:jc w:val="right"/>
      </w:pPr>
      <w:r>
        <w:rPr>
          <w:rFonts w:ascii="Arial" w:hAnsi="Arial"/>
          <w:sz w:val="24"/>
        </w:rPr>
        <w:t>ج) البنوك الأردنية ووزارة المالية</w:t>
      </w:r>
    </w:p>
    <w:p>
      <w:pPr>
        <w:jc w:val="right"/>
      </w:pPr>
      <w:r>
        <w:rPr>
          <w:rFonts w:ascii="Arial" w:hAnsi="Arial"/>
          <w:sz w:val="24"/>
        </w:rPr>
        <w:t>د) اليونسكو واليونيسيف فقط</w:t>
      </w:r>
    </w:p>
    <w:p/>
    <w:p>
      <w:pPr>
        <w:jc w:val="right"/>
      </w:pPr>
      <w:r>
        <w:rPr>
          <w:rFonts w:ascii="Arial" w:hAnsi="Arial"/>
          <w:b/>
          <w:sz w:val="28"/>
        </w:rPr>
        <w:t>س37: ما هو هدف المناهج الإلكترونية في مبادرة التعليم الأردنية؟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إكساب الطلبة مهارات القرن الحادي والعشرين كالقيادة والإبداع</w:t>
      </w:r>
    </w:p>
    <w:p>
      <w:pPr>
        <w:jc w:val="right"/>
      </w:pPr>
      <w:r>
        <w:rPr>
          <w:rFonts w:ascii="Arial" w:hAnsi="Arial"/>
          <w:sz w:val="24"/>
        </w:rPr>
        <w:t>ب) تخفيف وزن الحقيبة المدرسية فقط</w:t>
      </w:r>
    </w:p>
    <w:p>
      <w:pPr>
        <w:jc w:val="right"/>
      </w:pPr>
      <w:r>
        <w:rPr>
          <w:rFonts w:ascii="Arial" w:hAnsi="Arial"/>
          <w:sz w:val="24"/>
        </w:rPr>
        <w:t>ج) إلغاء الكتاب الورقي نهائياً</w:t>
      </w:r>
    </w:p>
    <w:p>
      <w:pPr>
        <w:jc w:val="right"/>
      </w:pPr>
      <w:r>
        <w:rPr>
          <w:rFonts w:ascii="Arial" w:hAnsi="Arial"/>
          <w:sz w:val="24"/>
        </w:rPr>
        <w:t>د) تقليل عدد المعلمين</w:t>
      </w:r>
    </w:p>
    <w:p/>
    <w:p>
      <w:pPr>
        <w:jc w:val="right"/>
      </w:pPr>
      <w:r>
        <w:rPr>
          <w:rFonts w:ascii="Arial" w:hAnsi="Arial"/>
          <w:b/>
          <w:sz w:val="28"/>
        </w:rPr>
        <w:t>س38: على ماذا تركز برامج أكاديمية الملكة رانيا لتدريب المعلمين؟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الممارسات الصفية المتمحورة حول الطلبة والتقويم من أجل التعلم</w:t>
      </w:r>
    </w:p>
    <w:p>
      <w:pPr>
        <w:jc w:val="right"/>
      </w:pPr>
      <w:r>
        <w:rPr>
          <w:rFonts w:ascii="Arial" w:hAnsi="Arial"/>
          <w:sz w:val="24"/>
        </w:rPr>
        <w:t>ب) طرق الإدارة المالية للمدرسة</w:t>
      </w:r>
    </w:p>
    <w:p>
      <w:pPr>
        <w:jc w:val="right"/>
      </w:pPr>
      <w:r>
        <w:rPr>
          <w:rFonts w:ascii="Arial" w:hAnsi="Arial"/>
          <w:sz w:val="24"/>
        </w:rPr>
        <w:t>ج) صيانة الحواسيب</w:t>
      </w:r>
    </w:p>
    <w:p>
      <w:pPr>
        <w:jc w:val="right"/>
      </w:pPr>
      <w:r>
        <w:rPr>
          <w:rFonts w:ascii="Arial" w:hAnsi="Arial"/>
          <w:sz w:val="24"/>
        </w:rPr>
        <w:t>د) التغذية المدرسية</w:t>
      </w:r>
    </w:p>
    <w:p/>
    <w:p>
      <w:pPr>
        <w:jc w:val="right"/>
      </w:pPr>
      <w:r>
        <w:rPr>
          <w:rFonts w:ascii="Arial" w:hAnsi="Arial"/>
          <w:b/>
          <w:sz w:val="28"/>
        </w:rPr>
        <w:t>س39: ما هي المهارات الأساسية التي تستهدف مؤسسة الملكة رانيا للتعليم تحسينها؟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القراءة المبكرة والفهم القرائي</w:t>
      </w:r>
    </w:p>
    <w:p>
      <w:pPr>
        <w:jc w:val="right"/>
      </w:pPr>
      <w:r>
        <w:rPr>
          <w:rFonts w:ascii="Arial" w:hAnsi="Arial"/>
          <w:sz w:val="24"/>
        </w:rPr>
        <w:t>ب) استخدام برامج الأوفيس</w:t>
      </w:r>
    </w:p>
    <w:p>
      <w:pPr>
        <w:jc w:val="right"/>
      </w:pPr>
      <w:r>
        <w:rPr>
          <w:rFonts w:ascii="Arial" w:hAnsi="Arial"/>
          <w:sz w:val="24"/>
        </w:rPr>
        <w:t>ج) المهارات الرياضية البدنية</w:t>
      </w:r>
    </w:p>
    <w:p>
      <w:pPr>
        <w:jc w:val="right"/>
      </w:pPr>
      <w:r>
        <w:rPr>
          <w:rFonts w:ascii="Arial" w:hAnsi="Arial"/>
          <w:sz w:val="24"/>
        </w:rPr>
        <w:t>د) مهارات الرسم والفنون</w:t>
      </w:r>
    </w:p>
    <w:p/>
    <w:p>
      <w:pPr>
        <w:jc w:val="right"/>
      </w:pPr>
      <w:r>
        <w:rPr>
          <w:rFonts w:ascii="Arial" w:hAnsi="Arial"/>
          <w:b/>
          <w:sz w:val="28"/>
        </w:rPr>
        <w:t>س40: إلى أي صف تستهدف مؤسسة الملكة رانيا أن يصل الطفل لمستوى كافٍ من الفهم القرائي؟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نهاية الصف الثالث</w:t>
      </w:r>
    </w:p>
    <w:p>
      <w:pPr>
        <w:jc w:val="right"/>
      </w:pPr>
      <w:r>
        <w:rPr>
          <w:rFonts w:ascii="Arial" w:hAnsi="Arial"/>
          <w:sz w:val="24"/>
        </w:rPr>
        <w:t>ب) نهاية الصف السادس</w:t>
      </w:r>
    </w:p>
    <w:p>
      <w:pPr>
        <w:jc w:val="right"/>
      </w:pPr>
      <w:r>
        <w:rPr>
          <w:rFonts w:ascii="Arial" w:hAnsi="Arial"/>
          <w:sz w:val="24"/>
        </w:rPr>
        <w:t>ج) نهاية الصف العاشر</w:t>
      </w:r>
    </w:p>
    <w:p>
      <w:pPr>
        <w:jc w:val="right"/>
      </w:pPr>
      <w:r>
        <w:rPr>
          <w:rFonts w:ascii="Arial" w:hAnsi="Arial"/>
          <w:sz w:val="24"/>
        </w:rPr>
        <w:t>د) نهاية المرحلة الثانوية</w:t>
      </w:r>
    </w:p>
    <w:p/>
    <w:p>
      <w:pPr>
        <w:jc w:val="right"/>
      </w:pPr>
      <w:r>
        <w:rPr>
          <w:rFonts w:ascii="Arial" w:hAnsi="Arial"/>
          <w:b/>
          <w:sz w:val="28"/>
        </w:rPr>
        <w:t>س41: ما البرنامج الذي يُعد مثالاً على دعم المجتمع المدني للتميز والمدعوم من السفارة الأيرلندية؟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برنامج العالم الشاب الأردني</w:t>
      </w:r>
    </w:p>
    <w:p>
      <w:pPr>
        <w:jc w:val="right"/>
      </w:pPr>
      <w:r>
        <w:rPr>
          <w:rFonts w:ascii="Arial" w:hAnsi="Arial"/>
          <w:sz w:val="24"/>
        </w:rPr>
        <w:t>ب) برنامج الموهبة الفنية</w:t>
      </w:r>
    </w:p>
    <w:p>
      <w:pPr>
        <w:jc w:val="right"/>
      </w:pPr>
      <w:r>
        <w:rPr>
          <w:rFonts w:ascii="Arial" w:hAnsi="Arial"/>
          <w:sz w:val="24"/>
        </w:rPr>
        <w:t>ج) برنامج القارئ المتميز</w:t>
      </w:r>
    </w:p>
    <w:p>
      <w:pPr>
        <w:jc w:val="right"/>
      </w:pPr>
      <w:r>
        <w:rPr>
          <w:rFonts w:ascii="Arial" w:hAnsi="Arial"/>
          <w:sz w:val="24"/>
        </w:rPr>
        <w:t>د) برنامج الكاتب الصغير</w:t>
      </w:r>
    </w:p>
    <w:p/>
    <w:p>
      <w:pPr>
        <w:jc w:val="right"/>
      </w:pPr>
      <w:r>
        <w:rPr>
          <w:rFonts w:ascii="Arial" w:hAnsi="Arial"/>
          <w:b/>
          <w:sz w:val="28"/>
        </w:rPr>
        <w:t>س42: ما هو دور مشروع 'الربط والحوسبة'؟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ربط المدارس والمديريات بشبكات اتصال متقدمة</w:t>
      </w:r>
    </w:p>
    <w:p>
      <w:pPr>
        <w:jc w:val="right"/>
      </w:pPr>
      <w:r>
        <w:rPr>
          <w:rFonts w:ascii="Arial" w:hAnsi="Arial"/>
          <w:sz w:val="24"/>
        </w:rPr>
        <w:t>ب) توفير مواصلات للطلبة</w:t>
      </w:r>
    </w:p>
    <w:p>
      <w:pPr>
        <w:jc w:val="right"/>
      </w:pPr>
      <w:r>
        <w:rPr>
          <w:rFonts w:ascii="Arial" w:hAnsi="Arial"/>
          <w:sz w:val="24"/>
        </w:rPr>
        <w:t>ج) بناء غرف صفية إضافية</w:t>
      </w:r>
    </w:p>
    <w:p>
      <w:pPr>
        <w:jc w:val="right"/>
      </w:pPr>
      <w:r>
        <w:rPr>
          <w:rFonts w:ascii="Arial" w:hAnsi="Arial"/>
          <w:sz w:val="24"/>
        </w:rPr>
        <w:t>د) توزيع وجبات غذائية</w:t>
      </w:r>
    </w:p>
    <w:p/>
    <w:p>
      <w:pPr>
        <w:jc w:val="right"/>
      </w:pPr>
      <w:r>
        <w:rPr>
          <w:rFonts w:ascii="Arial" w:hAnsi="Arial"/>
          <w:b/>
          <w:sz w:val="28"/>
        </w:rPr>
        <w:t>س43: ما هي المجالات التي توفر فيها الشركات برامج تدريب لطلبة المدارس والجامعات؟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الأمن السيبراني والبرمجة</w:t>
      </w:r>
    </w:p>
    <w:p>
      <w:pPr>
        <w:jc w:val="right"/>
      </w:pPr>
      <w:r>
        <w:rPr>
          <w:rFonts w:ascii="Arial" w:hAnsi="Arial"/>
          <w:sz w:val="24"/>
        </w:rPr>
        <w:t>ب) الطباعة الورقية</w:t>
      </w:r>
    </w:p>
    <w:p>
      <w:pPr>
        <w:jc w:val="right"/>
      </w:pPr>
      <w:r>
        <w:rPr>
          <w:rFonts w:ascii="Arial" w:hAnsi="Arial"/>
          <w:sz w:val="24"/>
        </w:rPr>
        <w:t>ج) الزراعة التقليدية</w:t>
      </w:r>
    </w:p>
    <w:p>
      <w:pPr>
        <w:jc w:val="right"/>
      </w:pPr>
      <w:r>
        <w:rPr>
          <w:rFonts w:ascii="Arial" w:hAnsi="Arial"/>
          <w:sz w:val="24"/>
        </w:rPr>
        <w:t>د) الصناعات اليدوية</w:t>
      </w:r>
    </w:p>
    <w:p/>
    <w:p>
      <w:pPr>
        <w:jc w:val="right"/>
      </w:pPr>
      <w:r>
        <w:rPr>
          <w:rFonts w:ascii="Arial" w:hAnsi="Arial"/>
          <w:b/>
          <w:sz w:val="28"/>
        </w:rPr>
        <w:t>س44: من الذي يضيف الموارد والبرامج العملية لدعم تطبيق ثقافة التميز؟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الشراكات المجتمعية والقطاع الخاص</w:t>
      </w:r>
    </w:p>
    <w:p>
      <w:pPr>
        <w:jc w:val="right"/>
      </w:pPr>
      <w:r>
        <w:rPr>
          <w:rFonts w:ascii="Arial" w:hAnsi="Arial"/>
          <w:sz w:val="24"/>
        </w:rPr>
        <w:t>ب) المنظمات الرياضية</w:t>
      </w:r>
    </w:p>
    <w:p>
      <w:pPr>
        <w:jc w:val="right"/>
      </w:pPr>
      <w:r>
        <w:rPr>
          <w:rFonts w:ascii="Arial" w:hAnsi="Arial"/>
          <w:sz w:val="24"/>
        </w:rPr>
        <w:t>ج) وزارة الصحة</w:t>
      </w:r>
    </w:p>
    <w:p>
      <w:pPr>
        <w:jc w:val="right"/>
      </w:pPr>
      <w:r>
        <w:rPr>
          <w:rFonts w:ascii="Arial" w:hAnsi="Arial"/>
          <w:sz w:val="24"/>
        </w:rPr>
        <w:t>د) السلطات التشريعية</w:t>
      </w:r>
    </w:p>
    <w:p/>
    <w:p>
      <w:pPr>
        <w:jc w:val="right"/>
      </w:pPr>
      <w:r>
        <w:rPr>
          <w:rFonts w:ascii="Arial" w:hAnsi="Arial"/>
          <w:b/>
          <w:sz w:val="28"/>
        </w:rPr>
        <w:t>س45: ما هو هدف مبادرة 'مدرستي' الرئيسي؟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تحسين البيئة المادية والتربوية في المدارس الحكومية الأقل حظاً</w:t>
      </w:r>
    </w:p>
    <w:p>
      <w:pPr>
        <w:jc w:val="right"/>
      </w:pPr>
      <w:r>
        <w:rPr>
          <w:rFonts w:ascii="Arial" w:hAnsi="Arial"/>
          <w:sz w:val="24"/>
        </w:rPr>
        <w:t>ب) تأسيس مدارس خاصة جديدة</w:t>
      </w:r>
    </w:p>
    <w:p>
      <w:pPr>
        <w:jc w:val="right"/>
      </w:pPr>
      <w:r>
        <w:rPr>
          <w:rFonts w:ascii="Arial" w:hAnsi="Arial"/>
          <w:sz w:val="24"/>
        </w:rPr>
        <w:t>ج) إلغاء المدارس الحكومية</w:t>
      </w:r>
    </w:p>
    <w:p>
      <w:pPr>
        <w:jc w:val="right"/>
      </w:pPr>
      <w:r>
        <w:rPr>
          <w:rFonts w:ascii="Arial" w:hAnsi="Arial"/>
          <w:sz w:val="24"/>
        </w:rPr>
        <w:t>د) بناء جامعات جديدة</w:t>
      </w:r>
    </w:p>
    <w:p/>
    <w:p>
      <w:pPr>
        <w:jc w:val="right"/>
      </w:pPr>
      <w:r>
        <w:rPr>
          <w:rFonts w:ascii="Arial" w:hAnsi="Arial"/>
          <w:b/>
          <w:sz w:val="28"/>
        </w:rPr>
        <w:t>س46: متى تم إطلاق مبادرة 'مدرستي'؟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2008</w:t>
      </w:r>
    </w:p>
    <w:p>
      <w:pPr>
        <w:jc w:val="right"/>
      </w:pPr>
      <w:r>
        <w:rPr>
          <w:rFonts w:ascii="Arial" w:hAnsi="Arial"/>
          <w:sz w:val="24"/>
        </w:rPr>
        <w:t>ب) 2015</w:t>
      </w:r>
    </w:p>
    <w:p>
      <w:pPr>
        <w:jc w:val="right"/>
      </w:pPr>
      <w:r>
        <w:rPr>
          <w:rFonts w:ascii="Arial" w:hAnsi="Arial"/>
          <w:sz w:val="24"/>
        </w:rPr>
        <w:t>ج) 2000</w:t>
      </w:r>
    </w:p>
    <w:p>
      <w:pPr>
        <w:jc w:val="right"/>
      </w:pPr>
      <w:r>
        <w:rPr>
          <w:rFonts w:ascii="Arial" w:hAnsi="Arial"/>
          <w:sz w:val="24"/>
        </w:rPr>
        <w:t>د) 2010</w:t>
      </w:r>
    </w:p>
    <w:p/>
    <w:p>
      <w:pPr>
        <w:jc w:val="right"/>
      </w:pPr>
      <w:r>
        <w:rPr>
          <w:rFonts w:ascii="Arial" w:hAnsi="Arial"/>
          <w:b/>
          <w:sz w:val="28"/>
        </w:rPr>
        <w:t>س47: ما الذي تربطه مبادرة 'مدرستي' كنموذج للشراكة؟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الشركات والمؤسسات والأفراد بمدارس محددة للدعم</w:t>
      </w:r>
    </w:p>
    <w:p>
      <w:pPr>
        <w:jc w:val="right"/>
      </w:pPr>
      <w:r>
        <w:rPr>
          <w:rFonts w:ascii="Arial" w:hAnsi="Arial"/>
          <w:sz w:val="24"/>
        </w:rPr>
        <w:t>ب) المدارس بالجامعات فقط</w:t>
      </w:r>
    </w:p>
    <w:p>
      <w:pPr>
        <w:jc w:val="right"/>
      </w:pPr>
      <w:r>
        <w:rPr>
          <w:rFonts w:ascii="Arial" w:hAnsi="Arial"/>
          <w:sz w:val="24"/>
        </w:rPr>
        <w:t>ج) المستشفيات بالمدارس</w:t>
      </w:r>
    </w:p>
    <w:p>
      <w:pPr>
        <w:jc w:val="right"/>
      </w:pPr>
      <w:r>
        <w:rPr>
          <w:rFonts w:ascii="Arial" w:hAnsi="Arial"/>
          <w:sz w:val="24"/>
        </w:rPr>
        <w:t>د) الوزارات ببعضها البعض</w:t>
      </w:r>
    </w:p>
    <w:p/>
    <w:p>
      <w:pPr>
        <w:jc w:val="right"/>
      </w:pPr>
      <w:r>
        <w:rPr>
          <w:rFonts w:ascii="Arial" w:hAnsi="Arial"/>
          <w:b/>
          <w:sz w:val="28"/>
        </w:rPr>
        <w:t>س48: أي من الأنشطة الآتية تدعمها مبادرة 'مدرستي'؟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صيانة المباني وتجهيز الغرف الصفية ومختبرات الحاسوب</w:t>
      </w:r>
    </w:p>
    <w:p>
      <w:pPr>
        <w:jc w:val="right"/>
      </w:pPr>
      <w:r>
        <w:rPr>
          <w:rFonts w:ascii="Arial" w:hAnsi="Arial"/>
          <w:sz w:val="24"/>
        </w:rPr>
        <w:t>ب) طباعة الكتب المدرسية</w:t>
      </w:r>
    </w:p>
    <w:p>
      <w:pPr>
        <w:jc w:val="right"/>
      </w:pPr>
      <w:r>
        <w:rPr>
          <w:rFonts w:ascii="Arial" w:hAnsi="Arial"/>
          <w:sz w:val="24"/>
        </w:rPr>
        <w:t>ج) دفع رواتب المعلمين</w:t>
      </w:r>
    </w:p>
    <w:p>
      <w:pPr>
        <w:jc w:val="right"/>
      </w:pPr>
      <w:r>
        <w:rPr>
          <w:rFonts w:ascii="Arial" w:hAnsi="Arial"/>
          <w:sz w:val="24"/>
        </w:rPr>
        <w:t>د) شراء حافلات النقل</w:t>
      </w:r>
    </w:p>
    <w:p/>
    <w:p>
      <w:pPr>
        <w:jc w:val="right"/>
      </w:pPr>
      <w:r>
        <w:rPr>
          <w:rFonts w:ascii="Arial" w:hAnsi="Arial"/>
          <w:b/>
          <w:sz w:val="28"/>
        </w:rPr>
        <w:t>س49: كم عدد المحافظات التي شملتها مبادرة 'مدرستي' بحسب التقارير المذكورة؟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12 محافظة</w:t>
      </w:r>
    </w:p>
    <w:p>
      <w:pPr>
        <w:jc w:val="right"/>
      </w:pPr>
      <w:r>
        <w:rPr>
          <w:rFonts w:ascii="Arial" w:hAnsi="Arial"/>
          <w:sz w:val="24"/>
        </w:rPr>
        <w:t>ب) 10 محافظات</w:t>
      </w:r>
    </w:p>
    <w:p>
      <w:pPr>
        <w:jc w:val="right"/>
      </w:pPr>
      <w:r>
        <w:rPr>
          <w:rFonts w:ascii="Arial" w:hAnsi="Arial"/>
          <w:sz w:val="24"/>
        </w:rPr>
        <w:t>ج) 8 محافظات</w:t>
      </w:r>
    </w:p>
    <w:p>
      <w:pPr>
        <w:jc w:val="right"/>
      </w:pPr>
      <w:r>
        <w:rPr>
          <w:rFonts w:ascii="Arial" w:hAnsi="Arial"/>
          <w:sz w:val="24"/>
        </w:rPr>
        <w:t>د) 5 محافظات</w:t>
      </w:r>
    </w:p>
    <w:p/>
    <w:p>
      <w:pPr>
        <w:jc w:val="right"/>
      </w:pPr>
      <w:r>
        <w:rPr>
          <w:rFonts w:ascii="Arial" w:hAnsi="Arial"/>
          <w:b/>
          <w:sz w:val="28"/>
        </w:rPr>
        <w:t>س50: كيف تساهم مبادرة 'مدرستي' في تعزيز التماسك الاجتماعي؟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من خلال برامج خاصة للطلبة الأردنيين واللاجئين</w:t>
      </w:r>
    </w:p>
    <w:p>
      <w:pPr>
        <w:jc w:val="right"/>
      </w:pPr>
      <w:r>
        <w:rPr>
          <w:rFonts w:ascii="Arial" w:hAnsi="Arial"/>
          <w:sz w:val="24"/>
        </w:rPr>
        <w:t>ب) بفصل الطلبة حسب مناطقهم</w:t>
      </w:r>
    </w:p>
    <w:p>
      <w:pPr>
        <w:jc w:val="right"/>
      </w:pPr>
      <w:r>
        <w:rPr>
          <w:rFonts w:ascii="Arial" w:hAnsi="Arial"/>
          <w:sz w:val="24"/>
        </w:rPr>
        <w:t>ج) بإلغاء الأنشطة الجماعية</w:t>
      </w:r>
    </w:p>
    <w:p>
      <w:pPr>
        <w:jc w:val="right"/>
      </w:pPr>
      <w:r>
        <w:rPr>
          <w:rFonts w:ascii="Arial" w:hAnsi="Arial"/>
          <w:sz w:val="24"/>
        </w:rPr>
        <w:t>د) بالتركيز على التفوق الأكاديمي فقط</w:t>
      </w:r>
    </w:p>
    <w:p/>
    <w:p>
      <w:pPr>
        <w:jc w:val="right"/>
      </w:pPr>
      <w:r>
        <w:rPr>
          <w:rFonts w:ascii="Arial" w:hAnsi="Arial"/>
          <w:b/>
          <w:sz w:val="28"/>
        </w:rPr>
        <w:t>س51: كيف تتيح مبادرة 'مدرستي' للمعلمين تطوير مهاراتهم؟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عبر ورشات تدريبية متقدمة وبرامج تبادل خبرات بالتعاون مع منظمات مثل اليونيسف والوكالة الأمريكية للتنمية</w:t>
      </w:r>
    </w:p>
    <w:p>
      <w:pPr>
        <w:jc w:val="right"/>
      </w:pPr>
      <w:r>
        <w:rPr>
          <w:rFonts w:ascii="Arial" w:hAnsi="Arial"/>
          <w:sz w:val="24"/>
        </w:rPr>
        <w:t>ب) عن طريق القراءة الذاتية فقط</w:t>
      </w:r>
    </w:p>
    <w:p>
      <w:pPr>
        <w:jc w:val="right"/>
      </w:pPr>
      <w:r>
        <w:rPr>
          <w:rFonts w:ascii="Arial" w:hAnsi="Arial"/>
          <w:sz w:val="24"/>
        </w:rPr>
        <w:t>ج) عبر دورات تدريبية مدفوعة الأجر من قبل المعلم</w:t>
      </w:r>
    </w:p>
    <w:p>
      <w:pPr>
        <w:jc w:val="right"/>
      </w:pPr>
      <w:r>
        <w:rPr>
          <w:rFonts w:ascii="Arial" w:hAnsi="Arial"/>
          <w:sz w:val="24"/>
        </w:rPr>
        <w:t>د) من خلال زيادة أوقات الفراغ</w:t>
      </w:r>
    </w:p>
    <w:p/>
    <w:p>
      <w:pPr>
        <w:jc w:val="right"/>
      </w:pPr>
      <w:r>
        <w:rPr>
          <w:rFonts w:ascii="Arial" w:hAnsi="Arial"/>
          <w:b/>
          <w:sz w:val="28"/>
        </w:rPr>
        <w:t>س52: كيف تسهم مبادرة 'مدرستي' في ترسيخ ثقافة التميز مجتمعياً؟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من خلال تشكيل لجان أولياء أمور ومجالس تطوير مدرسية</w:t>
      </w:r>
    </w:p>
    <w:p>
      <w:pPr>
        <w:jc w:val="right"/>
      </w:pPr>
      <w:r>
        <w:rPr>
          <w:rFonts w:ascii="Arial" w:hAnsi="Arial"/>
          <w:sz w:val="24"/>
        </w:rPr>
        <w:t>ب) بإلغاء دور المجتمع المحلي تماماً</w:t>
      </w:r>
    </w:p>
    <w:p>
      <w:pPr>
        <w:jc w:val="right"/>
      </w:pPr>
      <w:r>
        <w:rPr>
          <w:rFonts w:ascii="Arial" w:hAnsi="Arial"/>
          <w:sz w:val="24"/>
        </w:rPr>
        <w:t>ج) عن طريق إغلاق أبواب المدارس بعد الدوام</w:t>
      </w:r>
    </w:p>
    <w:p>
      <w:pPr>
        <w:jc w:val="right"/>
      </w:pPr>
      <w:r>
        <w:rPr>
          <w:rFonts w:ascii="Arial" w:hAnsi="Arial"/>
          <w:sz w:val="24"/>
        </w:rPr>
        <w:t>د) برفض التبرعات المجتمعية</w:t>
      </w:r>
    </w:p>
    <w:p/>
    <w:p>
      <w:pPr>
        <w:jc w:val="right"/>
      </w:pPr>
      <w:r>
        <w:rPr>
          <w:rFonts w:ascii="Arial" w:hAnsi="Arial"/>
          <w:b/>
          <w:sz w:val="28"/>
        </w:rPr>
        <w:t>س53: إلى ماذا يرمز اختصار (STEM) في المبادرات التعليمية؟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العلوم والتكنولوجيا والهندسة والرياضيات</w:t>
      </w:r>
    </w:p>
    <w:p>
      <w:pPr>
        <w:jc w:val="right"/>
      </w:pPr>
      <w:r>
        <w:rPr>
          <w:rFonts w:ascii="Arial" w:hAnsi="Arial"/>
          <w:sz w:val="24"/>
        </w:rPr>
        <w:t>ب) الرياضة والتدريب والتعليم والمهارات</w:t>
      </w:r>
    </w:p>
    <w:p>
      <w:pPr>
        <w:jc w:val="right"/>
      </w:pPr>
      <w:r>
        <w:rPr>
          <w:rFonts w:ascii="Arial" w:hAnsi="Arial"/>
          <w:sz w:val="24"/>
        </w:rPr>
        <w:t>ج) العلوم والتجارة والاقتصاد والطب</w:t>
      </w:r>
    </w:p>
    <w:p>
      <w:pPr>
        <w:jc w:val="right"/>
      </w:pPr>
      <w:r>
        <w:rPr>
          <w:rFonts w:ascii="Arial" w:hAnsi="Arial"/>
          <w:sz w:val="24"/>
        </w:rPr>
        <w:t>د) الفنون والتاريخ والجغرافيا واللغات</w:t>
      </w:r>
    </w:p>
    <w:p/>
    <w:p>
      <w:pPr>
        <w:jc w:val="right"/>
      </w:pPr>
      <w:r>
        <w:rPr>
          <w:rFonts w:ascii="Arial" w:hAnsi="Arial"/>
          <w:b/>
          <w:sz w:val="28"/>
        </w:rPr>
        <w:t>س54: ما هي المبادرة الوطنية التي تلهم الطلبة للمشاركة في مشاريع علمية وتكنولوجية؟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برنامج العالم الشاب الأردني</w:t>
      </w:r>
    </w:p>
    <w:p>
      <w:pPr>
        <w:jc w:val="right"/>
      </w:pPr>
      <w:r>
        <w:rPr>
          <w:rFonts w:ascii="Arial" w:hAnsi="Arial"/>
          <w:sz w:val="24"/>
        </w:rPr>
        <w:t>ب) برنامج الرياضي الشاب</w:t>
      </w:r>
    </w:p>
    <w:p>
      <w:pPr>
        <w:jc w:val="right"/>
      </w:pPr>
      <w:r>
        <w:rPr>
          <w:rFonts w:ascii="Arial" w:hAnsi="Arial"/>
          <w:sz w:val="24"/>
        </w:rPr>
        <w:t>ج) برنامج الفنان الشاب</w:t>
      </w:r>
    </w:p>
    <w:p>
      <w:pPr>
        <w:jc w:val="right"/>
      </w:pPr>
      <w:r>
        <w:rPr>
          <w:rFonts w:ascii="Arial" w:hAnsi="Arial"/>
          <w:sz w:val="24"/>
        </w:rPr>
        <w:t>د) برنامج التاجر الصغير</w:t>
      </w:r>
    </w:p>
    <w:p/>
    <w:p>
      <w:pPr>
        <w:jc w:val="right"/>
      </w:pPr>
      <w:r>
        <w:rPr>
          <w:rFonts w:ascii="Arial" w:hAnsi="Arial"/>
          <w:b/>
          <w:sz w:val="28"/>
        </w:rPr>
        <w:t>س55: بشراكة مع من يُنفذ برنامج 'العالم الشاب الأردني'؟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السفارة الأيرلندية في الأردن ووزارة التربية ومؤسسة ولي العهد ومؤسسة الملكة رانيا</w:t>
      </w:r>
    </w:p>
    <w:p>
      <w:pPr>
        <w:jc w:val="right"/>
      </w:pPr>
      <w:r>
        <w:rPr>
          <w:rFonts w:ascii="Arial" w:hAnsi="Arial"/>
          <w:sz w:val="24"/>
        </w:rPr>
        <w:t>ب) السفارة الأمريكية والجامعات الأردنية فقط</w:t>
      </w:r>
    </w:p>
    <w:p>
      <w:pPr>
        <w:jc w:val="right"/>
      </w:pPr>
      <w:r>
        <w:rPr>
          <w:rFonts w:ascii="Arial" w:hAnsi="Arial"/>
          <w:sz w:val="24"/>
        </w:rPr>
        <w:t>ج) القطاع الخاص والبنوك فقط</w:t>
      </w:r>
    </w:p>
    <w:p>
      <w:pPr>
        <w:jc w:val="right"/>
      </w:pPr>
      <w:r>
        <w:rPr>
          <w:rFonts w:ascii="Arial" w:hAnsi="Arial"/>
          <w:sz w:val="24"/>
        </w:rPr>
        <w:t>د) المنظمات الرياضية فقط</w:t>
      </w:r>
    </w:p>
    <w:p/>
    <w:p>
      <w:pPr>
        <w:jc w:val="right"/>
      </w:pPr>
      <w:r>
        <w:rPr>
          <w:rFonts w:ascii="Arial" w:hAnsi="Arial"/>
          <w:b/>
          <w:sz w:val="28"/>
        </w:rPr>
        <w:t>س56: ما الذي يشمله المعسكر التدريبي للفائزين في برنامج العالم الشاب الأردني؟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موضوعات ريادة الأعمال والتفكير التصميمي والابتكار والذكاء الاصطناعي</w:t>
      </w:r>
    </w:p>
    <w:p>
      <w:pPr>
        <w:jc w:val="right"/>
      </w:pPr>
      <w:r>
        <w:rPr>
          <w:rFonts w:ascii="Arial" w:hAnsi="Arial"/>
          <w:sz w:val="24"/>
        </w:rPr>
        <w:t>ب) تدريبات رياضية فقط</w:t>
      </w:r>
    </w:p>
    <w:p>
      <w:pPr>
        <w:jc w:val="right"/>
      </w:pPr>
      <w:r>
        <w:rPr>
          <w:rFonts w:ascii="Arial" w:hAnsi="Arial"/>
          <w:sz w:val="24"/>
        </w:rPr>
        <w:t>ج) رحلات ترفيهية خالية من التعليم</w:t>
      </w:r>
    </w:p>
    <w:p>
      <w:pPr>
        <w:jc w:val="right"/>
      </w:pPr>
      <w:r>
        <w:rPr>
          <w:rFonts w:ascii="Arial" w:hAnsi="Arial"/>
          <w:sz w:val="24"/>
        </w:rPr>
        <w:t>د) تعلم لغات أجنبية جديدة فقط</w:t>
      </w:r>
    </w:p>
    <w:p/>
    <w:p>
      <w:pPr>
        <w:jc w:val="right"/>
      </w:pPr>
      <w:r>
        <w:rPr>
          <w:rFonts w:ascii="Arial" w:hAnsi="Arial"/>
          <w:b/>
          <w:sz w:val="28"/>
        </w:rPr>
        <w:t>س57: ما هي البرامج التي طورتها أكاديمية الملكة رانيا في إطار الإبداع والابتكار؟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برامج 'الابتكار في التعليم' و'الابتكار والريادة في التعليم'</w:t>
      </w:r>
    </w:p>
    <w:p>
      <w:pPr>
        <w:jc w:val="right"/>
      </w:pPr>
      <w:r>
        <w:rPr>
          <w:rFonts w:ascii="Arial" w:hAnsi="Arial"/>
          <w:sz w:val="24"/>
        </w:rPr>
        <w:t>ب) برامج 'الإدارة المالية للمدارس'</w:t>
      </w:r>
    </w:p>
    <w:p>
      <w:pPr>
        <w:jc w:val="right"/>
      </w:pPr>
      <w:r>
        <w:rPr>
          <w:rFonts w:ascii="Arial" w:hAnsi="Arial"/>
          <w:sz w:val="24"/>
        </w:rPr>
        <w:t>ج) برامج 'الفنون التشكيلية'</w:t>
      </w:r>
    </w:p>
    <w:p>
      <w:pPr>
        <w:jc w:val="right"/>
      </w:pPr>
      <w:r>
        <w:rPr>
          <w:rFonts w:ascii="Arial" w:hAnsi="Arial"/>
          <w:sz w:val="24"/>
        </w:rPr>
        <w:t>د) برامج 'الطهي المدرسي'</w:t>
      </w:r>
    </w:p>
    <w:p/>
    <w:p>
      <w:pPr>
        <w:jc w:val="right"/>
      </w:pPr>
      <w:r>
        <w:rPr>
          <w:rFonts w:ascii="Arial" w:hAnsi="Arial"/>
          <w:b/>
          <w:sz w:val="28"/>
        </w:rPr>
        <w:t>س58: ماذا أظهرت تقارير التقييم لبرامج الابتكار للمعلمين؟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زيادة ملحوظة في ثقة المعلمين بتطبيق الممارسات المبتكرة وتحسناً في تفاعل الطلبة</w:t>
      </w:r>
    </w:p>
    <w:p>
      <w:pPr>
        <w:jc w:val="right"/>
      </w:pPr>
      <w:r>
        <w:rPr>
          <w:rFonts w:ascii="Arial" w:hAnsi="Arial"/>
          <w:sz w:val="24"/>
        </w:rPr>
        <w:t>ب) تراجعاً في مستوى الطلبة</w:t>
      </w:r>
    </w:p>
    <w:p>
      <w:pPr>
        <w:jc w:val="right"/>
      </w:pPr>
      <w:r>
        <w:rPr>
          <w:rFonts w:ascii="Arial" w:hAnsi="Arial"/>
          <w:sz w:val="24"/>
        </w:rPr>
        <w:t>ج) عدم قدرة المعلمين على فهم البرامج</w:t>
      </w:r>
    </w:p>
    <w:p>
      <w:pPr>
        <w:jc w:val="right"/>
      </w:pPr>
      <w:r>
        <w:rPr>
          <w:rFonts w:ascii="Arial" w:hAnsi="Arial"/>
          <w:sz w:val="24"/>
        </w:rPr>
        <w:t>د) انصراف المعلمين عن التعليم</w:t>
      </w:r>
    </w:p>
    <w:p/>
    <w:p>
      <w:pPr>
        <w:jc w:val="right"/>
      </w:pPr>
      <w:r>
        <w:rPr>
          <w:rFonts w:ascii="Arial" w:hAnsi="Arial"/>
          <w:b/>
          <w:sz w:val="28"/>
        </w:rPr>
        <w:t>س59: ما الذي أضافته مبادرات STEM والبرامج المجتمعية للتميز التربوي؟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بعداً تطبيقياً يربط التميز بالبحث العلمي والريادة والمهارات المستقبلية</w:t>
      </w:r>
    </w:p>
    <w:p>
      <w:pPr>
        <w:jc w:val="right"/>
      </w:pPr>
      <w:r>
        <w:rPr>
          <w:rFonts w:ascii="Arial" w:hAnsi="Arial"/>
          <w:sz w:val="24"/>
        </w:rPr>
        <w:t>ب) جانباً نظرياً بحتاً لا صلة له بالواقع</w:t>
      </w:r>
    </w:p>
    <w:p>
      <w:pPr>
        <w:jc w:val="right"/>
      </w:pPr>
      <w:r>
        <w:rPr>
          <w:rFonts w:ascii="Arial" w:hAnsi="Arial"/>
          <w:sz w:val="24"/>
        </w:rPr>
        <w:t>ج) عبئاً إضافياً على الطلبة دون فائدة</w:t>
      </w:r>
    </w:p>
    <w:p>
      <w:pPr>
        <w:jc w:val="right"/>
      </w:pPr>
      <w:r>
        <w:rPr>
          <w:rFonts w:ascii="Arial" w:hAnsi="Arial"/>
          <w:sz w:val="24"/>
        </w:rPr>
        <w:t>د) محتوى تقليدياً مكرراً</w:t>
      </w:r>
    </w:p>
    <w:p/>
    <w:p>
      <w:pPr>
        <w:jc w:val="right"/>
      </w:pPr>
      <w:r>
        <w:rPr>
          <w:rFonts w:ascii="Arial" w:hAnsi="Arial"/>
          <w:b/>
          <w:sz w:val="28"/>
        </w:rPr>
        <w:t>س60: ماذا تخلق المبادرات الملكية والمجتمعية وجوائز التميز عند جمعها معاً؟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منظومة متكاملة لتحسين نوعية التعليم وبناء معايير مؤسسية</w:t>
      </w:r>
    </w:p>
    <w:p>
      <w:pPr>
        <w:jc w:val="right"/>
      </w:pPr>
      <w:r>
        <w:rPr>
          <w:rFonts w:ascii="Arial" w:hAnsi="Arial"/>
          <w:sz w:val="24"/>
        </w:rPr>
        <w:t>ب) نظاماً يركز على المدارس الخاصة فقط</w:t>
      </w:r>
    </w:p>
    <w:p>
      <w:pPr>
        <w:jc w:val="right"/>
      </w:pPr>
      <w:r>
        <w:rPr>
          <w:rFonts w:ascii="Arial" w:hAnsi="Arial"/>
          <w:sz w:val="24"/>
        </w:rPr>
        <w:t>ج) منافسة غير عادلة بين المدارس</w:t>
      </w:r>
    </w:p>
    <w:p>
      <w:pPr>
        <w:jc w:val="right"/>
      </w:pPr>
      <w:r>
        <w:rPr>
          <w:rFonts w:ascii="Arial" w:hAnsi="Arial"/>
          <w:sz w:val="24"/>
        </w:rPr>
        <w:t>د) ازدواجية في العمل التربوي</w:t>
      </w:r>
    </w:p>
    <w:p/>
    <w:p>
      <w:pPr>
        <w:jc w:val="right"/>
      </w:pPr>
      <w:r>
        <w:rPr>
          <w:rFonts w:ascii="Arial" w:hAnsi="Arial"/>
          <w:b/>
          <w:sz w:val="28"/>
        </w:rPr>
        <w:t>س61: كيف تسهم جائزة الملكة رانيا للتميز التربوي في دور المعلم؟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تجعله شريكاً فاعلاً في صناعة ثقافة التميز وليس فقط متلقياً للسياسات</w:t>
      </w:r>
    </w:p>
    <w:p>
      <w:pPr>
        <w:jc w:val="right"/>
      </w:pPr>
      <w:r>
        <w:rPr>
          <w:rFonts w:ascii="Arial" w:hAnsi="Arial"/>
          <w:sz w:val="24"/>
        </w:rPr>
        <w:t>ب) تحوله إلى موظف إداري</w:t>
      </w:r>
    </w:p>
    <w:p>
      <w:pPr>
        <w:jc w:val="right"/>
      </w:pPr>
      <w:r>
        <w:rPr>
          <w:rFonts w:ascii="Arial" w:hAnsi="Arial"/>
          <w:sz w:val="24"/>
        </w:rPr>
        <w:t>ج) تبعده عن التفاعل الصفي</w:t>
      </w:r>
    </w:p>
    <w:p>
      <w:pPr>
        <w:jc w:val="right"/>
      </w:pPr>
      <w:r>
        <w:rPr>
          <w:rFonts w:ascii="Arial" w:hAnsi="Arial"/>
          <w:sz w:val="24"/>
        </w:rPr>
        <w:t>د) تحد من صلاحياته</w:t>
      </w:r>
    </w:p>
    <w:p/>
    <w:p>
      <w:pPr>
        <w:jc w:val="right"/>
      </w:pPr>
      <w:r>
        <w:rPr>
          <w:rFonts w:ascii="Arial" w:hAnsi="Arial"/>
          <w:b/>
          <w:sz w:val="28"/>
        </w:rPr>
        <w:t>س62: ما هو التأثير الملموس لجائزة الملكة رانيا على التربويين وفقاً للنص؟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حفزت آلاف التربويين على إعادة النظر في ممارساتهم الصفية وبناء ملفات إنجاز</w:t>
      </w:r>
    </w:p>
    <w:p>
      <w:pPr>
        <w:jc w:val="right"/>
      </w:pPr>
      <w:r>
        <w:rPr>
          <w:rFonts w:ascii="Arial" w:hAnsi="Arial"/>
          <w:sz w:val="24"/>
        </w:rPr>
        <w:t>ب) قللت من أهمية التحضير اليومي</w:t>
      </w:r>
    </w:p>
    <w:p>
      <w:pPr>
        <w:jc w:val="right"/>
      </w:pPr>
      <w:r>
        <w:rPr>
          <w:rFonts w:ascii="Arial" w:hAnsi="Arial"/>
          <w:sz w:val="24"/>
        </w:rPr>
        <w:t>ج) شجعت على ترك مهنة التعليم</w:t>
      </w:r>
    </w:p>
    <w:p>
      <w:pPr>
        <w:jc w:val="right"/>
      </w:pPr>
      <w:r>
        <w:rPr>
          <w:rFonts w:ascii="Arial" w:hAnsi="Arial"/>
          <w:sz w:val="24"/>
        </w:rPr>
        <w:t>د) أدت إلى إهمال الأنشطة اللامنهجية</w:t>
      </w:r>
    </w:p>
    <w:p/>
    <w:p>
      <w:pPr>
        <w:jc w:val="right"/>
      </w:pPr>
      <w:r>
        <w:rPr>
          <w:rFonts w:ascii="Arial" w:hAnsi="Arial"/>
          <w:b/>
          <w:sz w:val="28"/>
        </w:rPr>
        <w:t>س63: ما هو دور المبادرات الملكية مثل 'مبادرة التعليم الأردنية' و'أكاديمية الملكة رانيا' من حيث البيئة؟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توفير بيئة داعمة لتطوير البنية التحتية وتمكين المعلمين وتعزيز التعلم الرقمي</w:t>
      </w:r>
    </w:p>
    <w:p>
      <w:pPr>
        <w:jc w:val="right"/>
      </w:pPr>
      <w:r>
        <w:rPr>
          <w:rFonts w:ascii="Arial" w:hAnsi="Arial"/>
          <w:sz w:val="24"/>
        </w:rPr>
        <w:t>ب) إغلاق المدارس غير المتميزة</w:t>
      </w:r>
    </w:p>
    <w:p>
      <w:pPr>
        <w:jc w:val="right"/>
      </w:pPr>
      <w:r>
        <w:rPr>
          <w:rFonts w:ascii="Arial" w:hAnsi="Arial"/>
          <w:sz w:val="24"/>
        </w:rPr>
        <w:t>ج) توفير بيئة خالية من التكنولوجيا</w:t>
      </w:r>
    </w:p>
    <w:p>
      <w:pPr>
        <w:jc w:val="right"/>
      </w:pPr>
      <w:r>
        <w:rPr>
          <w:rFonts w:ascii="Arial" w:hAnsi="Arial"/>
          <w:sz w:val="24"/>
        </w:rPr>
        <w:t>د) دعم المدارس الأجنبية فقط</w:t>
      </w:r>
    </w:p>
    <w:p/>
    <w:p>
      <w:pPr>
        <w:jc w:val="right"/>
      </w:pPr>
      <w:r>
        <w:rPr>
          <w:rFonts w:ascii="Arial" w:hAnsi="Arial"/>
          <w:b/>
          <w:sz w:val="28"/>
        </w:rPr>
        <w:t>س64: على ماذا تقوم جائزة الملكة رانيا للتميز التربوي في تحديد الفائزين؟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على معايير دقيقة ومراحل تحكيم موضوعية</w:t>
      </w:r>
    </w:p>
    <w:p>
      <w:pPr>
        <w:jc w:val="right"/>
      </w:pPr>
      <w:r>
        <w:rPr>
          <w:rFonts w:ascii="Arial" w:hAnsi="Arial"/>
          <w:sz w:val="24"/>
        </w:rPr>
        <w:t>ب) على القرعة العشوائية</w:t>
      </w:r>
    </w:p>
    <w:p>
      <w:pPr>
        <w:jc w:val="right"/>
      </w:pPr>
      <w:r>
        <w:rPr>
          <w:rFonts w:ascii="Arial" w:hAnsi="Arial"/>
          <w:sz w:val="24"/>
        </w:rPr>
        <w:t>ج) على التصويت الشعبي فقط</w:t>
      </w:r>
    </w:p>
    <w:p>
      <w:pPr>
        <w:jc w:val="right"/>
      </w:pPr>
      <w:r>
        <w:rPr>
          <w:rFonts w:ascii="Arial" w:hAnsi="Arial"/>
          <w:sz w:val="24"/>
        </w:rPr>
        <w:t>د) على الأقدمية وسنوات الخدمة حصراً</w:t>
      </w:r>
    </w:p>
    <w:p/>
    <w:p>
      <w:pPr>
        <w:jc w:val="right"/>
      </w:pPr>
      <w:r>
        <w:rPr>
          <w:rFonts w:ascii="Arial" w:hAnsi="Arial"/>
          <w:b/>
          <w:sz w:val="28"/>
        </w:rPr>
        <w:t>س65: كيف جسد الفصل فلسفة التربية الأردنية؟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في سياسات وبرامج وممارسات تُعلي من شأن الجودة والابتكار والإنصاف</w:t>
      </w:r>
    </w:p>
    <w:p>
      <w:pPr>
        <w:jc w:val="right"/>
      </w:pPr>
      <w:r>
        <w:rPr>
          <w:rFonts w:ascii="Arial" w:hAnsi="Arial"/>
          <w:sz w:val="24"/>
        </w:rPr>
        <w:t>ب) في التركيز على التلقين والحفظ</w:t>
      </w:r>
    </w:p>
    <w:p>
      <w:pPr>
        <w:jc w:val="right"/>
      </w:pPr>
      <w:r>
        <w:rPr>
          <w:rFonts w:ascii="Arial" w:hAnsi="Arial"/>
          <w:sz w:val="24"/>
        </w:rPr>
        <w:t>ج) في إبراز دور الإدارة فقط وتهميش المعلم</w:t>
      </w:r>
    </w:p>
    <w:p>
      <w:pPr>
        <w:jc w:val="right"/>
      </w:pPr>
      <w:r>
        <w:rPr>
          <w:rFonts w:ascii="Arial" w:hAnsi="Arial"/>
          <w:sz w:val="24"/>
        </w:rPr>
        <w:t>د) في إلغاء دور المجتمع المحلي</w:t>
      </w:r>
    </w:p>
    <w:p/>
    <w:p>
      <w:pPr>
        <w:jc w:val="right"/>
      </w:pPr>
      <w:r>
        <w:rPr>
          <w:rFonts w:ascii="Arial" w:hAnsi="Arial"/>
          <w:b/>
          <w:sz w:val="28"/>
        </w:rPr>
        <w:t>س66: ماذا توفر البرامج المجتمعية للتميز؟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الموارد العملية التي تدعم تطبيق ثقافة التميز في المدارس</w:t>
      </w:r>
    </w:p>
    <w:p>
      <w:pPr>
        <w:jc w:val="right"/>
      </w:pPr>
      <w:r>
        <w:rPr>
          <w:rFonts w:ascii="Arial" w:hAnsi="Arial"/>
          <w:sz w:val="24"/>
        </w:rPr>
        <w:t>ب) الدعم للأنشطة غير التربوية</w:t>
      </w:r>
    </w:p>
    <w:p>
      <w:pPr>
        <w:jc w:val="right"/>
      </w:pPr>
      <w:r>
        <w:rPr>
          <w:rFonts w:ascii="Arial" w:hAnsi="Arial"/>
          <w:sz w:val="24"/>
        </w:rPr>
        <w:t>ج) مناهج دراسية جديدة ومختلفة تماماً</w:t>
      </w:r>
    </w:p>
    <w:p>
      <w:pPr>
        <w:jc w:val="right"/>
      </w:pPr>
      <w:r>
        <w:rPr>
          <w:rFonts w:ascii="Arial" w:hAnsi="Arial"/>
          <w:sz w:val="24"/>
        </w:rPr>
        <w:t>د) إعفاءات ضريبية للمدارس</w:t>
      </w:r>
    </w:p>
    <w:p/>
    <w:p>
      <w:pPr>
        <w:jc w:val="right"/>
      </w:pPr>
      <w:r>
        <w:rPr>
          <w:rFonts w:ascii="Arial" w:hAnsi="Arial"/>
          <w:b/>
          <w:sz w:val="28"/>
        </w:rPr>
        <w:t>س67: كيف يتطور التميز بتآزر المبادرات والجوائز؟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ينتقل من إنجاز فردي إلى ثقافة مؤسسية ممتدة</w:t>
      </w:r>
    </w:p>
    <w:p>
      <w:pPr>
        <w:jc w:val="right"/>
      </w:pPr>
      <w:r>
        <w:rPr>
          <w:rFonts w:ascii="Arial" w:hAnsi="Arial"/>
          <w:sz w:val="24"/>
        </w:rPr>
        <w:t>ب) يصبح تنافساً سلبياً</w:t>
      </w:r>
    </w:p>
    <w:p>
      <w:pPr>
        <w:jc w:val="right"/>
      </w:pPr>
      <w:r>
        <w:rPr>
          <w:rFonts w:ascii="Arial" w:hAnsi="Arial"/>
          <w:sz w:val="24"/>
        </w:rPr>
        <w:t>ج) يقتصر على فئة معينة من الطلبة</w:t>
      </w:r>
    </w:p>
    <w:p>
      <w:pPr>
        <w:jc w:val="right"/>
      </w:pPr>
      <w:r>
        <w:rPr>
          <w:rFonts w:ascii="Arial" w:hAnsi="Arial"/>
          <w:sz w:val="24"/>
        </w:rPr>
        <w:t>د) يتحول إلى عبء إداري بحت</w:t>
      </w:r>
    </w:p>
    <w:p/>
    <w:p>
      <w:pPr>
        <w:jc w:val="right"/>
      </w:pPr>
      <w:r>
        <w:rPr>
          <w:rFonts w:ascii="Arial" w:hAnsi="Arial"/>
          <w:b/>
          <w:sz w:val="28"/>
        </w:rPr>
        <w:t>س68: ماذا تعزز هذه المنظومة المتكاملة من المبادرات والجوائز؟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فرص المعلمين والطلبة لمواكبة الاتجاهات العالمية في الجودة والابتكار</w:t>
      </w:r>
    </w:p>
    <w:p>
      <w:pPr>
        <w:jc w:val="right"/>
      </w:pPr>
      <w:r>
        <w:rPr>
          <w:rFonts w:ascii="Arial" w:hAnsi="Arial"/>
          <w:sz w:val="24"/>
        </w:rPr>
        <w:t>ب) الانعزال عن التطورات العالمية</w:t>
      </w:r>
    </w:p>
    <w:p>
      <w:pPr>
        <w:jc w:val="right"/>
      </w:pPr>
      <w:r>
        <w:rPr>
          <w:rFonts w:ascii="Arial" w:hAnsi="Arial"/>
          <w:sz w:val="24"/>
        </w:rPr>
        <w:t>ج) التمسك بالطرق التقليدية فقط</w:t>
      </w:r>
    </w:p>
    <w:p>
      <w:pPr>
        <w:jc w:val="right"/>
      </w:pPr>
      <w:r>
        <w:rPr>
          <w:rFonts w:ascii="Arial" w:hAnsi="Arial"/>
          <w:sz w:val="24"/>
        </w:rPr>
        <w:t>د) تقليل الاهتمام بالمواد العلمية</w:t>
      </w:r>
    </w:p>
    <w:p/>
    <w:p>
      <w:pPr>
        <w:jc w:val="right"/>
      </w:pPr>
      <w:r>
        <w:rPr>
          <w:rFonts w:ascii="Arial" w:hAnsi="Arial"/>
          <w:b/>
          <w:sz w:val="28"/>
        </w:rPr>
        <w:t>س69: ما هو دور المبادرات الملكية في التعليم المستمر؟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خلق بيئة داعمة للتعلم المستمر وتطوير المعلمين مهنياً</w:t>
      </w:r>
    </w:p>
    <w:p>
      <w:pPr>
        <w:jc w:val="right"/>
      </w:pPr>
      <w:r>
        <w:rPr>
          <w:rFonts w:ascii="Arial" w:hAnsi="Arial"/>
          <w:sz w:val="24"/>
        </w:rPr>
        <w:t>ب) إنهاء دورات التدريب المهني</w:t>
      </w:r>
    </w:p>
    <w:p>
      <w:pPr>
        <w:jc w:val="right"/>
      </w:pPr>
      <w:r>
        <w:rPr>
          <w:rFonts w:ascii="Arial" w:hAnsi="Arial"/>
          <w:sz w:val="24"/>
        </w:rPr>
        <w:t>ج) الاعتماد على الشهادات الجامعية الأولية فقط</w:t>
      </w:r>
    </w:p>
    <w:p>
      <w:pPr>
        <w:jc w:val="right"/>
      </w:pPr>
      <w:r>
        <w:rPr>
          <w:rFonts w:ascii="Arial" w:hAnsi="Arial"/>
          <w:sz w:val="24"/>
        </w:rPr>
        <w:t>د) تأجيل التعليم المستمر لسنوات متأخرة</w:t>
      </w:r>
    </w:p>
    <w:p/>
    <w:p>
      <w:pPr>
        <w:jc w:val="right"/>
      </w:pPr>
      <w:r>
        <w:rPr>
          <w:rFonts w:ascii="Arial" w:hAnsi="Arial"/>
          <w:b/>
          <w:sz w:val="28"/>
        </w:rPr>
        <w:t>س70: كيف تخدم أدوات التحليل والمفاهيم المذكورة في النص المعلمين؟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تساعدهم على فهم معايير التميز التربوي واستثمار الجوائز المتاحة لتطوير مسارهم المهني</w:t>
      </w:r>
    </w:p>
    <w:p>
      <w:pPr>
        <w:jc w:val="right"/>
      </w:pPr>
      <w:r>
        <w:rPr>
          <w:rFonts w:ascii="Arial" w:hAnsi="Arial"/>
          <w:sz w:val="24"/>
        </w:rPr>
        <w:t>ب) تساعدهم في إيجاد وظائف أخرى</w:t>
      </w:r>
    </w:p>
    <w:p>
      <w:pPr>
        <w:jc w:val="right"/>
      </w:pPr>
      <w:r>
        <w:rPr>
          <w:rFonts w:ascii="Arial" w:hAnsi="Arial"/>
          <w:sz w:val="24"/>
        </w:rPr>
        <w:t>ج) تعيق تطورهم المهني</w:t>
      </w:r>
    </w:p>
    <w:p>
      <w:pPr>
        <w:jc w:val="right"/>
      </w:pPr>
      <w:r>
        <w:rPr>
          <w:rFonts w:ascii="Arial" w:hAnsi="Arial"/>
          <w:sz w:val="24"/>
        </w:rPr>
        <w:t>د) تزيد من أوقات دوامهم دون مقابل</w:t>
      </w:r>
    </w:p>
    <w:p/>
    <w:p>
      <w:pPr>
        <w:jc w:val="right"/>
      </w:pPr>
      <w:r>
        <w:rPr>
          <w:rFonts w:ascii="Arial" w:hAnsi="Arial"/>
          <w:b/>
          <w:sz w:val="28"/>
        </w:rPr>
        <w:t>س71: بماذا يرتبط التميز في الممارسات الصفية؟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بأثر ملموس في تعلم الطلبة</w:t>
      </w:r>
    </w:p>
    <w:p>
      <w:pPr>
        <w:jc w:val="right"/>
      </w:pPr>
      <w:r>
        <w:rPr>
          <w:rFonts w:ascii="Arial" w:hAnsi="Arial"/>
          <w:sz w:val="24"/>
        </w:rPr>
        <w:t>ب) بشكل غرفة الصف فقط</w:t>
      </w:r>
    </w:p>
    <w:p>
      <w:pPr>
        <w:jc w:val="right"/>
      </w:pPr>
      <w:r>
        <w:rPr>
          <w:rFonts w:ascii="Arial" w:hAnsi="Arial"/>
          <w:sz w:val="24"/>
        </w:rPr>
        <w:t>ج) بعدد الحصص المعطاة</w:t>
      </w:r>
    </w:p>
    <w:p>
      <w:pPr>
        <w:jc w:val="right"/>
      </w:pPr>
      <w:r>
        <w:rPr>
          <w:rFonts w:ascii="Arial" w:hAnsi="Arial"/>
          <w:sz w:val="24"/>
        </w:rPr>
        <w:t>د) بكمية الواجبات المنزلية</w:t>
      </w:r>
    </w:p>
    <w:p/>
    <w:p>
      <w:pPr>
        <w:jc w:val="right"/>
      </w:pPr>
      <w:r>
        <w:rPr>
          <w:rFonts w:ascii="Arial" w:hAnsi="Arial"/>
          <w:b/>
          <w:sz w:val="28"/>
        </w:rPr>
        <w:t>س72: ما هي المبادرة التي أطلقت شراكة مع منتدى دافوس الاقتصادي؟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مبادرة التعليم الأردنية</w:t>
      </w:r>
    </w:p>
    <w:p>
      <w:pPr>
        <w:jc w:val="right"/>
      </w:pPr>
      <w:r>
        <w:rPr>
          <w:rFonts w:ascii="Arial" w:hAnsi="Arial"/>
          <w:sz w:val="24"/>
        </w:rPr>
        <w:t>ب) مبادرة مدرستي</w:t>
      </w:r>
    </w:p>
    <w:p>
      <w:pPr>
        <w:jc w:val="right"/>
      </w:pPr>
      <w:r>
        <w:rPr>
          <w:rFonts w:ascii="Arial" w:hAnsi="Arial"/>
          <w:sz w:val="24"/>
        </w:rPr>
        <w:t>ج) مبادرة العالم الشاب</w:t>
      </w:r>
    </w:p>
    <w:p>
      <w:pPr>
        <w:jc w:val="right"/>
      </w:pPr>
      <w:r>
        <w:rPr>
          <w:rFonts w:ascii="Arial" w:hAnsi="Arial"/>
          <w:sz w:val="24"/>
        </w:rPr>
        <w:t>د) أكاديمية الملكة رانيا</w:t>
      </w:r>
    </w:p>
    <w:p/>
    <w:p>
      <w:pPr>
        <w:jc w:val="right"/>
      </w:pPr>
      <w:r>
        <w:rPr>
          <w:rFonts w:ascii="Arial" w:hAnsi="Arial"/>
          <w:b/>
          <w:sz w:val="28"/>
        </w:rPr>
        <w:t>س73: من المستفيد الأول من تحسين البنية التحتية في 'مدرستي'؟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المدارس الحكومية الأقل حظاً</w:t>
      </w:r>
    </w:p>
    <w:p>
      <w:pPr>
        <w:jc w:val="right"/>
      </w:pPr>
      <w:r>
        <w:rPr>
          <w:rFonts w:ascii="Arial" w:hAnsi="Arial"/>
          <w:sz w:val="24"/>
        </w:rPr>
        <w:t>ب) المدارس الخاصة المتميزة</w:t>
      </w:r>
    </w:p>
    <w:p>
      <w:pPr>
        <w:jc w:val="right"/>
      </w:pPr>
      <w:r>
        <w:rPr>
          <w:rFonts w:ascii="Arial" w:hAnsi="Arial"/>
          <w:sz w:val="24"/>
        </w:rPr>
        <w:t>ج) المراكز التدريبية الدولية</w:t>
      </w:r>
    </w:p>
    <w:p>
      <w:pPr>
        <w:jc w:val="right"/>
      </w:pPr>
      <w:r>
        <w:rPr>
          <w:rFonts w:ascii="Arial" w:hAnsi="Arial"/>
          <w:sz w:val="24"/>
        </w:rPr>
        <w:t>د) رياض الأطفال الخاصة</w:t>
      </w:r>
    </w:p>
    <w:p/>
    <w:p>
      <w:pPr>
        <w:jc w:val="right"/>
      </w:pPr>
      <w:r>
        <w:rPr>
          <w:rFonts w:ascii="Arial" w:hAnsi="Arial"/>
          <w:b/>
          <w:sz w:val="28"/>
        </w:rPr>
        <w:t>س74: كيف تساهم الشركات الخاصة في التعليم من خلال المبادرات؟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بتمويل وتوسيع البنية التحتية الرقمية وتقديم برامج تدريب</w:t>
      </w:r>
    </w:p>
    <w:p>
      <w:pPr>
        <w:jc w:val="right"/>
      </w:pPr>
      <w:r>
        <w:rPr>
          <w:rFonts w:ascii="Arial" w:hAnsi="Arial"/>
          <w:sz w:val="24"/>
        </w:rPr>
        <w:t>ب) بتعيين معلمين جدد على نفقتها</w:t>
      </w:r>
    </w:p>
    <w:p>
      <w:pPr>
        <w:jc w:val="right"/>
      </w:pPr>
      <w:r>
        <w:rPr>
          <w:rFonts w:ascii="Arial" w:hAnsi="Arial"/>
          <w:sz w:val="24"/>
        </w:rPr>
        <w:t>ج) بإلغاء المدارس الحكومية</w:t>
      </w:r>
    </w:p>
    <w:p>
      <w:pPr>
        <w:jc w:val="right"/>
      </w:pPr>
      <w:r>
        <w:rPr>
          <w:rFonts w:ascii="Arial" w:hAnsi="Arial"/>
          <w:sz w:val="24"/>
        </w:rPr>
        <w:t>د) بشراء المدارس وتحويلها لمؤسسات ربحية</w:t>
      </w:r>
    </w:p>
    <w:p/>
    <w:p>
      <w:pPr>
        <w:jc w:val="right"/>
      </w:pPr>
      <w:r>
        <w:rPr>
          <w:rFonts w:ascii="Arial" w:hAnsi="Arial"/>
          <w:b/>
          <w:sz w:val="28"/>
        </w:rPr>
        <w:t>س75: ما هي الفئة التي يتم تدريبها في أكاديمية الملكة رانيا لتدريب المعلمين؟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المعلمون وقادة المدارس</w:t>
      </w:r>
    </w:p>
    <w:p>
      <w:pPr>
        <w:jc w:val="right"/>
      </w:pPr>
      <w:r>
        <w:rPr>
          <w:rFonts w:ascii="Arial" w:hAnsi="Arial"/>
          <w:sz w:val="24"/>
        </w:rPr>
        <w:t>ب) الطلبة الموهوبون فقط</w:t>
      </w:r>
    </w:p>
    <w:p>
      <w:pPr>
        <w:jc w:val="right"/>
      </w:pPr>
      <w:r>
        <w:rPr>
          <w:rFonts w:ascii="Arial" w:hAnsi="Arial"/>
          <w:sz w:val="24"/>
        </w:rPr>
        <w:t>ج) أولياء الأمور</w:t>
      </w:r>
    </w:p>
    <w:p>
      <w:pPr>
        <w:jc w:val="right"/>
      </w:pPr>
      <w:r>
        <w:rPr>
          <w:rFonts w:ascii="Arial" w:hAnsi="Arial"/>
          <w:sz w:val="24"/>
        </w:rPr>
        <w:t>د) المرشدون السياحيون</w:t>
      </w:r>
    </w:p>
    <w:p/>
    <w:p>
      <w:pPr>
        <w:jc w:val="right"/>
      </w:pPr>
      <w:r>
        <w:rPr>
          <w:rFonts w:ascii="Arial" w:hAnsi="Arial"/>
          <w:b/>
          <w:sz w:val="28"/>
        </w:rPr>
        <w:t>س76: كيف تساهم جوائز التميز في تغيير نظرة المجتمع للتعليم؟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تبرز المعلم كقائد ومبتكر يستحق التقدير</w:t>
      </w:r>
    </w:p>
    <w:p>
      <w:pPr>
        <w:jc w:val="right"/>
      </w:pPr>
      <w:r>
        <w:rPr>
          <w:rFonts w:ascii="Arial" w:hAnsi="Arial"/>
          <w:sz w:val="24"/>
        </w:rPr>
        <w:t>ب) تقلل من قيمة المهن الأخرى</w:t>
      </w:r>
    </w:p>
    <w:p>
      <w:pPr>
        <w:jc w:val="right"/>
      </w:pPr>
      <w:r>
        <w:rPr>
          <w:rFonts w:ascii="Arial" w:hAnsi="Arial"/>
          <w:sz w:val="24"/>
        </w:rPr>
        <w:t>ج) تجعل التعليم مهنة تجارية فقط</w:t>
      </w:r>
    </w:p>
    <w:p>
      <w:pPr>
        <w:jc w:val="right"/>
      </w:pPr>
      <w:r>
        <w:rPr>
          <w:rFonts w:ascii="Arial" w:hAnsi="Arial"/>
          <w:sz w:val="24"/>
        </w:rPr>
        <w:t>د) تلغي دور الإدارة المدرسية</w:t>
      </w:r>
    </w:p>
    <w:p/>
    <w:p>
      <w:pPr>
        <w:jc w:val="right"/>
      </w:pPr>
      <w:r>
        <w:rPr>
          <w:rFonts w:ascii="Arial" w:hAnsi="Arial"/>
          <w:b/>
          <w:sz w:val="28"/>
        </w:rPr>
        <w:t>س77: ما هو دور معايير الجودة والتقويم في التميز التربوي؟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توفير إطار موضوعي لقياس الأداء وتحسينه</w:t>
      </w:r>
    </w:p>
    <w:p>
      <w:pPr>
        <w:jc w:val="right"/>
      </w:pPr>
      <w:r>
        <w:rPr>
          <w:rFonts w:ascii="Arial" w:hAnsi="Arial"/>
          <w:sz w:val="24"/>
        </w:rPr>
        <w:t>ب) زيادة الضغط النفسي على المعلمين فقط</w:t>
      </w:r>
    </w:p>
    <w:p>
      <w:pPr>
        <w:jc w:val="right"/>
      </w:pPr>
      <w:r>
        <w:rPr>
          <w:rFonts w:ascii="Arial" w:hAnsi="Arial"/>
          <w:sz w:val="24"/>
        </w:rPr>
        <w:t>ج) إطالة المناهج الدراسية</w:t>
      </w:r>
    </w:p>
    <w:p>
      <w:pPr>
        <w:jc w:val="right"/>
      </w:pPr>
      <w:r>
        <w:rPr>
          <w:rFonts w:ascii="Arial" w:hAnsi="Arial"/>
          <w:sz w:val="24"/>
        </w:rPr>
        <w:t>د) إلغاء الإبداع الفردي</w:t>
      </w:r>
    </w:p>
    <w:p/>
    <w:p>
      <w:pPr>
        <w:jc w:val="right"/>
      </w:pPr>
      <w:r>
        <w:rPr>
          <w:rFonts w:ascii="Arial" w:hAnsi="Arial"/>
          <w:b/>
          <w:sz w:val="28"/>
        </w:rPr>
        <w:t>س78: ما الذي ركز عليه مسار الإصلاح التربوي إلى جانب الجودة؟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المساءلة وربط الأداء بالنتائج</w:t>
      </w:r>
    </w:p>
    <w:p>
      <w:pPr>
        <w:jc w:val="right"/>
      </w:pPr>
      <w:r>
        <w:rPr>
          <w:rFonts w:ascii="Arial" w:hAnsi="Arial"/>
          <w:sz w:val="24"/>
        </w:rPr>
        <w:t>ب) زيادة عدد أيام العطل المدرسية</w:t>
      </w:r>
    </w:p>
    <w:p>
      <w:pPr>
        <w:jc w:val="right"/>
      </w:pPr>
      <w:r>
        <w:rPr>
          <w:rFonts w:ascii="Arial" w:hAnsi="Arial"/>
          <w:sz w:val="24"/>
        </w:rPr>
        <w:t>ج) إلغاء التقييم الموحد</w:t>
      </w:r>
    </w:p>
    <w:p>
      <w:pPr>
        <w:jc w:val="right"/>
      </w:pPr>
      <w:r>
        <w:rPr>
          <w:rFonts w:ascii="Arial" w:hAnsi="Arial"/>
          <w:sz w:val="24"/>
        </w:rPr>
        <w:t>د) تقليل أعداد الطلبة إجبارياً</w:t>
      </w:r>
    </w:p>
    <w:p/>
    <w:p>
      <w:pPr>
        <w:jc w:val="right"/>
      </w:pPr>
      <w:r>
        <w:rPr>
          <w:rFonts w:ascii="Arial" w:hAnsi="Arial"/>
          <w:b/>
          <w:sz w:val="28"/>
        </w:rPr>
        <w:t>س79: كيف يؤثر الفاقد التعليمي على التوجه نحو التميز؟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يجعل التميز ضرورة لتعويض النقص وتحسين المخرجات</w:t>
      </w:r>
    </w:p>
    <w:p>
      <w:pPr>
        <w:jc w:val="right"/>
      </w:pPr>
      <w:r>
        <w:rPr>
          <w:rFonts w:ascii="Arial" w:hAnsi="Arial"/>
          <w:sz w:val="24"/>
        </w:rPr>
        <w:t>ب) يمنع تطبيق أي برامج تميز</w:t>
      </w:r>
    </w:p>
    <w:p>
      <w:pPr>
        <w:jc w:val="right"/>
      </w:pPr>
      <w:r>
        <w:rPr>
          <w:rFonts w:ascii="Arial" w:hAnsi="Arial"/>
          <w:sz w:val="24"/>
        </w:rPr>
        <w:t>ج) يقلل من أهمية التكنولوجيا</w:t>
      </w:r>
    </w:p>
    <w:p>
      <w:pPr>
        <w:jc w:val="right"/>
      </w:pPr>
      <w:r>
        <w:rPr>
          <w:rFonts w:ascii="Arial" w:hAnsi="Arial"/>
          <w:sz w:val="24"/>
        </w:rPr>
        <w:t>د) يلغي دور جوائز التميز</w:t>
      </w:r>
    </w:p>
    <w:p/>
    <w:p>
      <w:pPr>
        <w:jc w:val="right"/>
      </w:pPr>
      <w:r>
        <w:rPr>
          <w:rFonts w:ascii="Arial" w:hAnsi="Arial"/>
          <w:b/>
          <w:sz w:val="28"/>
        </w:rPr>
        <w:t>س80: ماذا تعني ممارسة التميز كـ 'ثقافة مؤسسية'؟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أن تصبح ممارسة التميز جزءاً من العمل اليومي للجميع في المدرسة</w:t>
      </w:r>
    </w:p>
    <w:p>
      <w:pPr>
        <w:jc w:val="right"/>
      </w:pPr>
      <w:r>
        <w:rPr>
          <w:rFonts w:ascii="Arial" w:hAnsi="Arial"/>
          <w:sz w:val="24"/>
        </w:rPr>
        <w:t>ب) أن تقتصر على المدير فقط</w:t>
      </w:r>
    </w:p>
    <w:p>
      <w:pPr>
        <w:jc w:val="right"/>
      </w:pPr>
      <w:r>
        <w:rPr>
          <w:rFonts w:ascii="Arial" w:hAnsi="Arial"/>
          <w:sz w:val="24"/>
        </w:rPr>
        <w:t>ج) أن تكون موسمية مرتبطة بالجوائز فقط</w:t>
      </w:r>
    </w:p>
    <w:p>
      <w:pPr>
        <w:jc w:val="right"/>
      </w:pPr>
      <w:r>
        <w:rPr>
          <w:rFonts w:ascii="Arial" w:hAnsi="Arial"/>
          <w:sz w:val="24"/>
        </w:rPr>
        <w:t>د) أن تطبق في المدارس الخاصة فقط</w:t>
      </w:r>
    </w:p>
    <w:p/>
    <w:p>
      <w:pPr>
        <w:jc w:val="right"/>
      </w:pPr>
      <w:r>
        <w:rPr>
          <w:rFonts w:ascii="Arial" w:hAnsi="Arial"/>
          <w:b/>
          <w:sz w:val="28"/>
        </w:rPr>
        <w:t>س81: كيف تساهم مؤسسة الملكة رانيا في صنع السياسات؟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عبر بحوث وسياسات وبرامج قائمة على الأدلة</w:t>
      </w:r>
    </w:p>
    <w:p>
      <w:pPr>
        <w:jc w:val="right"/>
      </w:pPr>
      <w:r>
        <w:rPr>
          <w:rFonts w:ascii="Arial" w:hAnsi="Arial"/>
          <w:sz w:val="24"/>
        </w:rPr>
        <w:t>ب) بالاعتماد على التوقعات العشوائية</w:t>
      </w:r>
    </w:p>
    <w:p>
      <w:pPr>
        <w:jc w:val="right"/>
      </w:pPr>
      <w:r>
        <w:rPr>
          <w:rFonts w:ascii="Arial" w:hAnsi="Arial"/>
          <w:sz w:val="24"/>
        </w:rPr>
        <w:t>ج) من خلال استيراد سياسات جاهزة دون تعديل</w:t>
      </w:r>
    </w:p>
    <w:p>
      <w:pPr>
        <w:jc w:val="right"/>
      </w:pPr>
      <w:r>
        <w:rPr>
          <w:rFonts w:ascii="Arial" w:hAnsi="Arial"/>
          <w:sz w:val="24"/>
        </w:rPr>
        <w:t>د) عن طريق إلغاء المناهج القديمة</w:t>
      </w:r>
    </w:p>
    <w:p/>
    <w:p>
      <w:pPr>
        <w:jc w:val="right"/>
      </w:pPr>
      <w:r>
        <w:rPr>
          <w:rFonts w:ascii="Arial" w:hAnsi="Arial"/>
          <w:b/>
          <w:sz w:val="28"/>
        </w:rPr>
        <w:t>س82: ما الفائدة من وجود جوائز عربية للتميز كجائزة حمدان وخليفة؟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توفير منصات لتبادل الخبرات والممارسات على مستوى العالم العربي</w:t>
      </w:r>
    </w:p>
    <w:p>
      <w:pPr>
        <w:jc w:val="right"/>
      </w:pPr>
      <w:r>
        <w:rPr>
          <w:rFonts w:ascii="Arial" w:hAnsi="Arial"/>
          <w:sz w:val="24"/>
        </w:rPr>
        <w:t>ب) خلق تنافس مالي بين الدول</w:t>
      </w:r>
    </w:p>
    <w:p>
      <w:pPr>
        <w:jc w:val="right"/>
      </w:pPr>
      <w:r>
        <w:rPr>
          <w:rFonts w:ascii="Arial" w:hAnsi="Arial"/>
          <w:sz w:val="24"/>
        </w:rPr>
        <w:t>ج) تقليل الاهتمام بالجوائز المحلية</w:t>
      </w:r>
    </w:p>
    <w:p>
      <w:pPr>
        <w:jc w:val="right"/>
      </w:pPr>
      <w:r>
        <w:rPr>
          <w:rFonts w:ascii="Arial" w:hAnsi="Arial"/>
          <w:sz w:val="24"/>
        </w:rPr>
        <w:t>د) إلغاء دور وزارات التربية الوطنية</w:t>
      </w:r>
    </w:p>
    <w:p/>
    <w:p>
      <w:pPr>
        <w:jc w:val="right"/>
      </w:pPr>
      <w:r>
        <w:rPr>
          <w:rFonts w:ascii="Arial" w:hAnsi="Arial"/>
          <w:b/>
          <w:sz w:val="28"/>
        </w:rPr>
        <w:t>س83: ما هو التأثير المتوقع لبرامج التميز على الطلبة؟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رفع مستوى التحصيل وإكسابهم مهارات القرن الحادي والعشرين</w:t>
      </w:r>
    </w:p>
    <w:p>
      <w:pPr>
        <w:jc w:val="right"/>
      </w:pPr>
      <w:r>
        <w:rPr>
          <w:rFonts w:ascii="Arial" w:hAnsi="Arial"/>
          <w:sz w:val="24"/>
        </w:rPr>
        <w:t>ب) تقليل أوقات الدراسة المخصصة للمواد الأساسية</w:t>
      </w:r>
    </w:p>
    <w:p>
      <w:pPr>
        <w:jc w:val="right"/>
      </w:pPr>
      <w:r>
        <w:rPr>
          <w:rFonts w:ascii="Arial" w:hAnsi="Arial"/>
          <w:sz w:val="24"/>
        </w:rPr>
        <w:t>ج) زيادة العبء المالي عليهم</w:t>
      </w:r>
    </w:p>
    <w:p>
      <w:pPr>
        <w:jc w:val="right"/>
      </w:pPr>
      <w:r>
        <w:rPr>
          <w:rFonts w:ascii="Arial" w:hAnsi="Arial"/>
          <w:sz w:val="24"/>
        </w:rPr>
        <w:t>د) إبعادهم عن الأنشطة اللامنهجية</w:t>
      </w:r>
    </w:p>
    <w:p/>
    <w:p>
      <w:pPr>
        <w:jc w:val="right"/>
      </w:pPr>
      <w:r>
        <w:rPr>
          <w:rFonts w:ascii="Arial" w:hAnsi="Arial"/>
          <w:b/>
          <w:sz w:val="28"/>
        </w:rPr>
        <w:t>س84: ما هو دور 'منصة إدراك' في دعم التعليم؟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توفير مساقات إلكترونية مجانية باللغة العربية</w:t>
      </w:r>
    </w:p>
    <w:p>
      <w:pPr>
        <w:jc w:val="right"/>
      </w:pPr>
      <w:r>
        <w:rPr>
          <w:rFonts w:ascii="Arial" w:hAnsi="Arial"/>
          <w:sz w:val="24"/>
        </w:rPr>
        <w:t>ب) بيع الكتب المدرسية</w:t>
      </w:r>
    </w:p>
    <w:p>
      <w:pPr>
        <w:jc w:val="right"/>
      </w:pPr>
      <w:r>
        <w:rPr>
          <w:rFonts w:ascii="Arial" w:hAnsi="Arial"/>
          <w:sz w:val="24"/>
        </w:rPr>
        <w:t>ج) تنظيم الرحلات الدولية</w:t>
      </w:r>
    </w:p>
    <w:p>
      <w:pPr>
        <w:jc w:val="right"/>
      </w:pPr>
      <w:r>
        <w:rPr>
          <w:rFonts w:ascii="Arial" w:hAnsi="Arial"/>
          <w:sz w:val="24"/>
        </w:rPr>
        <w:t>د) توزيع الأجهزة اللوحية فقط</w:t>
      </w:r>
    </w:p>
    <w:p/>
    <w:p>
      <w:pPr>
        <w:jc w:val="right"/>
      </w:pPr>
      <w:r>
        <w:rPr>
          <w:rFonts w:ascii="Arial" w:hAnsi="Arial"/>
          <w:b/>
          <w:sz w:val="28"/>
        </w:rPr>
        <w:t>س85: ماذا يمثل 'التطوير المهني المستمر' للمعلمين في ثقافة التميز؟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عنصراً أساسياً لمواكبة التغيرات وتحسين الأداء</w:t>
      </w:r>
    </w:p>
    <w:p>
      <w:pPr>
        <w:jc w:val="right"/>
      </w:pPr>
      <w:r>
        <w:rPr>
          <w:rFonts w:ascii="Arial" w:hAnsi="Arial"/>
          <w:sz w:val="24"/>
        </w:rPr>
        <w:t>ب) إجراءً روتينياً لا أهمية له</w:t>
      </w:r>
    </w:p>
    <w:p>
      <w:pPr>
        <w:jc w:val="right"/>
      </w:pPr>
      <w:r>
        <w:rPr>
          <w:rFonts w:ascii="Arial" w:hAnsi="Arial"/>
          <w:sz w:val="24"/>
        </w:rPr>
        <w:t>ج) عقاباً للمعلمين غير المتميزين</w:t>
      </w:r>
    </w:p>
    <w:p>
      <w:pPr>
        <w:jc w:val="right"/>
      </w:pPr>
      <w:r>
        <w:rPr>
          <w:rFonts w:ascii="Arial" w:hAnsi="Arial"/>
          <w:sz w:val="24"/>
        </w:rPr>
        <w:t>د) نشاطاً يتم مرة واحدة في العمر</w:t>
      </w:r>
    </w:p>
    <w:p/>
    <w:p>
      <w:pPr>
        <w:jc w:val="right"/>
      </w:pPr>
      <w:r>
        <w:rPr>
          <w:rFonts w:ascii="Arial" w:hAnsi="Arial"/>
          <w:b/>
          <w:sz w:val="28"/>
        </w:rPr>
        <w:t>س86: كيف يتم تحفيز المدارس من خلال مبادرة 'مدرستي'؟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بتوفير بيئة مادية آمنة ومحفزة للتعلم</w:t>
      </w:r>
    </w:p>
    <w:p>
      <w:pPr>
        <w:jc w:val="right"/>
      </w:pPr>
      <w:r>
        <w:rPr>
          <w:rFonts w:ascii="Arial" w:hAnsi="Arial"/>
          <w:sz w:val="24"/>
        </w:rPr>
        <w:t>ب) بتقديم مكافآت مالية للطلبة</w:t>
      </w:r>
    </w:p>
    <w:p>
      <w:pPr>
        <w:jc w:val="right"/>
      </w:pPr>
      <w:r>
        <w:rPr>
          <w:rFonts w:ascii="Arial" w:hAnsi="Arial"/>
          <w:sz w:val="24"/>
        </w:rPr>
        <w:t>ج) بإلغاء الامتحانات النهائية</w:t>
      </w:r>
    </w:p>
    <w:p>
      <w:pPr>
        <w:jc w:val="right"/>
      </w:pPr>
      <w:r>
        <w:rPr>
          <w:rFonts w:ascii="Arial" w:hAnsi="Arial"/>
          <w:sz w:val="24"/>
        </w:rPr>
        <w:t>د) بتخفيض أعداد المعلمين</w:t>
      </w:r>
    </w:p>
    <w:p/>
    <w:p>
      <w:pPr>
        <w:jc w:val="right"/>
      </w:pPr>
      <w:r>
        <w:rPr>
          <w:rFonts w:ascii="Arial" w:hAnsi="Arial"/>
          <w:b/>
          <w:sz w:val="28"/>
        </w:rPr>
        <w:t>س87: ما هي المهارة التي يركز عليها 'التفكير التصميمي' المذكور في المعسكر التدريبي؟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حل المشكلات بطرق مبتكرة</w:t>
      </w:r>
    </w:p>
    <w:p>
      <w:pPr>
        <w:jc w:val="right"/>
      </w:pPr>
      <w:r>
        <w:rPr>
          <w:rFonts w:ascii="Arial" w:hAnsi="Arial"/>
          <w:sz w:val="24"/>
        </w:rPr>
        <w:t>ب) الحفظ السريع للنصوص</w:t>
      </w:r>
    </w:p>
    <w:p>
      <w:pPr>
        <w:jc w:val="right"/>
      </w:pPr>
      <w:r>
        <w:rPr>
          <w:rFonts w:ascii="Arial" w:hAnsi="Arial"/>
          <w:sz w:val="24"/>
        </w:rPr>
        <w:t>ج) القدرة على الكتابة بخط جميل</w:t>
      </w:r>
    </w:p>
    <w:p>
      <w:pPr>
        <w:jc w:val="right"/>
      </w:pPr>
      <w:r>
        <w:rPr>
          <w:rFonts w:ascii="Arial" w:hAnsi="Arial"/>
          <w:sz w:val="24"/>
        </w:rPr>
        <w:t>د) سرعة الجري في الأنشطة الرياضية</w:t>
      </w:r>
    </w:p>
    <w:p/>
    <w:p>
      <w:pPr>
        <w:jc w:val="right"/>
      </w:pPr>
      <w:r>
        <w:rPr>
          <w:rFonts w:ascii="Arial" w:hAnsi="Arial"/>
          <w:b/>
          <w:sz w:val="28"/>
        </w:rPr>
        <w:t>س88: ما الذي يعنيه 'التعلم النشط' كأحد مجالات تدريب المعلمين؟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إشراك الطالب بفاعلية في عملية التعلم بدلاً من التلقي السلبي</w:t>
      </w:r>
    </w:p>
    <w:p>
      <w:pPr>
        <w:jc w:val="right"/>
      </w:pPr>
      <w:r>
        <w:rPr>
          <w:rFonts w:ascii="Arial" w:hAnsi="Arial"/>
          <w:sz w:val="24"/>
        </w:rPr>
        <w:t>ب) زيادة النشاط البدني فقط</w:t>
      </w:r>
    </w:p>
    <w:p>
      <w:pPr>
        <w:jc w:val="right"/>
      </w:pPr>
      <w:r>
        <w:rPr>
          <w:rFonts w:ascii="Arial" w:hAnsi="Arial"/>
          <w:sz w:val="24"/>
        </w:rPr>
        <w:t>ج) التعلم خارج أسوار المدرسة دائماً</w:t>
      </w:r>
    </w:p>
    <w:p>
      <w:pPr>
        <w:jc w:val="right"/>
      </w:pPr>
      <w:r>
        <w:rPr>
          <w:rFonts w:ascii="Arial" w:hAnsi="Arial"/>
          <w:sz w:val="24"/>
        </w:rPr>
        <w:t>د) استخدام الإنترنت فقط في التعليم</w:t>
      </w:r>
    </w:p>
    <w:p/>
    <w:p>
      <w:pPr>
        <w:jc w:val="right"/>
      </w:pPr>
      <w:r>
        <w:rPr>
          <w:rFonts w:ascii="Arial" w:hAnsi="Arial"/>
          <w:b/>
          <w:sz w:val="28"/>
        </w:rPr>
        <w:t>س89: لماذا تُعتبر الشراكة مع القطاع الخاص مهمة في التعليم؟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لأنها توفر دعماً تقنياً ومادياً يعزز البرامج التعليمية</w:t>
      </w:r>
    </w:p>
    <w:p>
      <w:pPr>
        <w:jc w:val="right"/>
      </w:pPr>
      <w:r>
        <w:rPr>
          <w:rFonts w:ascii="Arial" w:hAnsi="Arial"/>
          <w:sz w:val="24"/>
        </w:rPr>
        <w:t>ب) لأنها تهدف لتحويل المدارس إلى شركات تجارية</w:t>
      </w:r>
    </w:p>
    <w:p>
      <w:pPr>
        <w:jc w:val="right"/>
      </w:pPr>
      <w:r>
        <w:rPr>
          <w:rFonts w:ascii="Arial" w:hAnsi="Arial"/>
          <w:sz w:val="24"/>
        </w:rPr>
        <w:t>ج) لأن القطاع الخاص يمتلك مناهج أفضل</w:t>
      </w:r>
    </w:p>
    <w:p>
      <w:pPr>
        <w:jc w:val="right"/>
      </w:pPr>
      <w:r>
        <w:rPr>
          <w:rFonts w:ascii="Arial" w:hAnsi="Arial"/>
          <w:sz w:val="24"/>
        </w:rPr>
        <w:t>د) لتخفيف العبء عن المعلمين في الشرح</w:t>
      </w:r>
    </w:p>
    <w:p/>
    <w:p>
      <w:pPr>
        <w:jc w:val="right"/>
      </w:pPr>
      <w:r>
        <w:rPr>
          <w:rFonts w:ascii="Arial" w:hAnsi="Arial"/>
          <w:b/>
          <w:sz w:val="28"/>
        </w:rPr>
        <w:t>س90: كيف يقاس أثر جائزة الملكة رانيا على المعلم؟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من خلال تحسن ممارساته وبناء ملف إنجاز يعكس أثره على الطلبة</w:t>
      </w:r>
    </w:p>
    <w:p>
      <w:pPr>
        <w:jc w:val="right"/>
      </w:pPr>
      <w:r>
        <w:rPr>
          <w:rFonts w:ascii="Arial" w:hAnsi="Arial"/>
          <w:sz w:val="24"/>
        </w:rPr>
        <w:t>ب) من خلال عدد سنوات خبرته</w:t>
      </w:r>
    </w:p>
    <w:p>
      <w:pPr>
        <w:jc w:val="right"/>
      </w:pPr>
      <w:r>
        <w:rPr>
          <w:rFonts w:ascii="Arial" w:hAnsi="Arial"/>
          <w:sz w:val="24"/>
        </w:rPr>
        <w:t>ج) من خلال حصوله على ترقية إدارية فورية</w:t>
      </w:r>
    </w:p>
    <w:p>
      <w:pPr>
        <w:jc w:val="right"/>
      </w:pPr>
      <w:r>
        <w:rPr>
          <w:rFonts w:ascii="Arial" w:hAnsi="Arial"/>
          <w:sz w:val="24"/>
        </w:rPr>
        <w:t>د) من خلال تقليل نصابه التدريسي</w:t>
      </w:r>
    </w:p>
    <w:p/>
    <w:p>
      <w:pPr>
        <w:jc w:val="right"/>
      </w:pPr>
      <w:r>
        <w:rPr>
          <w:rFonts w:ascii="Arial" w:hAnsi="Arial"/>
          <w:b/>
          <w:sz w:val="28"/>
        </w:rPr>
        <w:t>س91: ما المقصود بـ 'الفهم القرائي' الذي تركز عليه مؤسسة الملكة رانيا؟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قدرة الطالب على استيعاب وتحليل ما يقرأه</w:t>
      </w:r>
    </w:p>
    <w:p>
      <w:pPr>
        <w:jc w:val="right"/>
      </w:pPr>
      <w:r>
        <w:rPr>
          <w:rFonts w:ascii="Arial" w:hAnsi="Arial"/>
          <w:sz w:val="24"/>
        </w:rPr>
        <w:t>ب) القدرة على قراءة الكلمات بسرعة فائقة دون فهم</w:t>
      </w:r>
    </w:p>
    <w:p>
      <w:pPr>
        <w:jc w:val="right"/>
      </w:pPr>
      <w:r>
        <w:rPr>
          <w:rFonts w:ascii="Arial" w:hAnsi="Arial"/>
          <w:sz w:val="24"/>
        </w:rPr>
        <w:t>ج) حفظ النصوص غيباً</w:t>
      </w:r>
    </w:p>
    <w:p>
      <w:pPr>
        <w:jc w:val="right"/>
      </w:pPr>
      <w:r>
        <w:rPr>
          <w:rFonts w:ascii="Arial" w:hAnsi="Arial"/>
          <w:sz w:val="24"/>
        </w:rPr>
        <w:t>د) القدرة على القراءة باللغات الأجنبية فقط</w:t>
      </w:r>
    </w:p>
    <w:p/>
    <w:p>
      <w:pPr>
        <w:jc w:val="right"/>
      </w:pPr>
      <w:r>
        <w:rPr>
          <w:rFonts w:ascii="Arial" w:hAnsi="Arial"/>
          <w:b/>
          <w:sz w:val="28"/>
        </w:rPr>
        <w:t>س92: ما هو دور 'التقويم من أجل التعلم' في الممارسات الصفية؟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استخدام التقييم كأداة لتوجيه وتحسين عملية التعلم بشكل مستمر</w:t>
      </w:r>
    </w:p>
    <w:p>
      <w:pPr>
        <w:jc w:val="right"/>
      </w:pPr>
      <w:r>
        <w:rPr>
          <w:rFonts w:ascii="Arial" w:hAnsi="Arial"/>
          <w:sz w:val="24"/>
        </w:rPr>
        <w:t>ب) وضع درجات نهائية فقط للطلبة</w:t>
      </w:r>
    </w:p>
    <w:p>
      <w:pPr>
        <w:jc w:val="right"/>
      </w:pPr>
      <w:r>
        <w:rPr>
          <w:rFonts w:ascii="Arial" w:hAnsi="Arial"/>
          <w:sz w:val="24"/>
        </w:rPr>
        <w:t>ج) تخويف الطلبة لزيادة التزامهم</w:t>
      </w:r>
    </w:p>
    <w:p>
      <w:pPr>
        <w:jc w:val="right"/>
      </w:pPr>
      <w:r>
        <w:rPr>
          <w:rFonts w:ascii="Arial" w:hAnsi="Arial"/>
          <w:sz w:val="24"/>
        </w:rPr>
        <w:t>د) إجراء امتحانات يومية صعبة</w:t>
      </w:r>
    </w:p>
    <w:p/>
    <w:p>
      <w:pPr>
        <w:jc w:val="right"/>
      </w:pPr>
      <w:r>
        <w:rPr>
          <w:rFonts w:ascii="Arial" w:hAnsi="Arial"/>
          <w:b/>
          <w:sz w:val="28"/>
        </w:rPr>
        <w:t>س93: لماذا تم التركيز على 'الممارسات الصفية المتمحورة حول الطلبة'؟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لأن الطالب هو محور العملية التعليمية والهدف الأساسي لها</w:t>
      </w:r>
    </w:p>
    <w:p>
      <w:pPr>
        <w:jc w:val="right"/>
      </w:pPr>
      <w:r>
        <w:rPr>
          <w:rFonts w:ascii="Arial" w:hAnsi="Arial"/>
          <w:sz w:val="24"/>
        </w:rPr>
        <w:t>ب) لتسهيل عمل المعلم فقط</w:t>
      </w:r>
    </w:p>
    <w:p>
      <w:pPr>
        <w:jc w:val="right"/>
      </w:pPr>
      <w:r>
        <w:rPr>
          <w:rFonts w:ascii="Arial" w:hAnsi="Arial"/>
          <w:sz w:val="24"/>
        </w:rPr>
        <w:t>ج) لتقليل تكلفة التعليم</w:t>
      </w:r>
    </w:p>
    <w:p>
      <w:pPr>
        <w:jc w:val="right"/>
      </w:pPr>
      <w:r>
        <w:rPr>
          <w:rFonts w:ascii="Arial" w:hAnsi="Arial"/>
          <w:sz w:val="24"/>
        </w:rPr>
        <w:t>د) لزيادة الاعتماد على التكنولوجيا وتقليل دور المعلم</w:t>
      </w:r>
    </w:p>
    <w:p/>
    <w:p>
      <w:pPr>
        <w:jc w:val="right"/>
      </w:pPr>
      <w:r>
        <w:rPr>
          <w:rFonts w:ascii="Arial" w:hAnsi="Arial"/>
          <w:b/>
          <w:sz w:val="28"/>
        </w:rPr>
        <w:t>س94: ما هو الهدف من 'تربية المواطنة' في برامج تدريب المعلمين؟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غرس قيم الانتماء والمسؤولية والمشاركة المجتمعية لدى الطلبة</w:t>
      </w:r>
    </w:p>
    <w:p>
      <w:pPr>
        <w:jc w:val="right"/>
      </w:pPr>
      <w:r>
        <w:rPr>
          <w:rFonts w:ascii="Arial" w:hAnsi="Arial"/>
          <w:sz w:val="24"/>
        </w:rPr>
        <w:t>ب) تعليم القوانين الدولية فقط</w:t>
      </w:r>
    </w:p>
    <w:p>
      <w:pPr>
        <w:jc w:val="right"/>
      </w:pPr>
      <w:r>
        <w:rPr>
          <w:rFonts w:ascii="Arial" w:hAnsi="Arial"/>
          <w:sz w:val="24"/>
        </w:rPr>
        <w:t>ج) توجيه الطلبة نحو دراسة العلوم السياسية</w:t>
      </w:r>
    </w:p>
    <w:p>
      <w:pPr>
        <w:jc w:val="right"/>
      </w:pPr>
      <w:r>
        <w:rPr>
          <w:rFonts w:ascii="Arial" w:hAnsi="Arial"/>
          <w:sz w:val="24"/>
        </w:rPr>
        <w:t>د) إلغاء المناهج الوطنية</w:t>
      </w:r>
    </w:p>
    <w:p/>
    <w:p>
      <w:pPr>
        <w:jc w:val="right"/>
      </w:pPr>
      <w:r>
        <w:rPr>
          <w:rFonts w:ascii="Arial" w:hAnsi="Arial"/>
          <w:b/>
          <w:sz w:val="28"/>
        </w:rPr>
        <w:t>س95: كيف تسهم مبادرة 'مدرستي' في تهيئة ساحات وأنشطة لا صفية؟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لخلق بيئة آمنة ومحفزة للتعلم وتعزيز الانتماء</w:t>
      </w:r>
    </w:p>
    <w:p>
      <w:pPr>
        <w:jc w:val="right"/>
      </w:pPr>
      <w:r>
        <w:rPr>
          <w:rFonts w:ascii="Arial" w:hAnsi="Arial"/>
          <w:sz w:val="24"/>
        </w:rPr>
        <w:t>ب) لزيادة أوقات الاستراحة على حساب الحصص</w:t>
      </w:r>
    </w:p>
    <w:p>
      <w:pPr>
        <w:jc w:val="right"/>
      </w:pPr>
      <w:r>
        <w:rPr>
          <w:rFonts w:ascii="Arial" w:hAnsi="Arial"/>
          <w:sz w:val="24"/>
        </w:rPr>
        <w:t>ج) لإجبار الطلبة على ممارسة الرياضة</w:t>
      </w:r>
    </w:p>
    <w:p>
      <w:pPr>
        <w:jc w:val="right"/>
      </w:pPr>
      <w:r>
        <w:rPr>
          <w:rFonts w:ascii="Arial" w:hAnsi="Arial"/>
          <w:sz w:val="24"/>
        </w:rPr>
        <w:t>د) لإقامة الاحتفالات التجارية</w:t>
      </w:r>
    </w:p>
    <w:p/>
    <w:p>
      <w:pPr>
        <w:jc w:val="right"/>
      </w:pPr>
      <w:r>
        <w:rPr>
          <w:rFonts w:ascii="Arial" w:hAnsi="Arial"/>
          <w:b/>
          <w:sz w:val="28"/>
        </w:rPr>
        <w:t>س96: ماذا توفر برامج المسؤولية المجتمعية للشركات في مجال التعليم؟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فرصاً لتمويل مشاريع تقنية وتدريبية للطلبة والمعلمين</w:t>
      </w:r>
    </w:p>
    <w:p>
      <w:pPr>
        <w:jc w:val="right"/>
      </w:pPr>
      <w:r>
        <w:rPr>
          <w:rFonts w:ascii="Arial" w:hAnsi="Arial"/>
          <w:sz w:val="24"/>
        </w:rPr>
        <w:t>ب) إعلانات تجارية داخل الكتب المدرسية</w:t>
      </w:r>
    </w:p>
    <w:p>
      <w:pPr>
        <w:jc w:val="right"/>
      </w:pPr>
      <w:r>
        <w:rPr>
          <w:rFonts w:ascii="Arial" w:hAnsi="Arial"/>
          <w:sz w:val="24"/>
        </w:rPr>
        <w:t>ج) أرباحاً مالية مباشرة من المدارس</w:t>
      </w:r>
    </w:p>
    <w:p>
      <w:pPr>
        <w:jc w:val="right"/>
      </w:pPr>
      <w:r>
        <w:rPr>
          <w:rFonts w:ascii="Arial" w:hAnsi="Arial"/>
          <w:sz w:val="24"/>
        </w:rPr>
        <w:t>د) خصومات على منتجاتها للطلبة فقط</w:t>
      </w:r>
    </w:p>
    <w:p/>
    <w:p>
      <w:pPr>
        <w:jc w:val="right"/>
      </w:pPr>
      <w:r>
        <w:rPr>
          <w:rFonts w:ascii="Arial" w:hAnsi="Arial"/>
          <w:b/>
          <w:sz w:val="28"/>
        </w:rPr>
        <w:t>س97: ما هي الفئة التي تستهدفها المبادرات لتحسين جودة التعلم (خصوصاً في القراءة)؟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طلبة الصفوف الأساسية الأولى</w:t>
      </w:r>
    </w:p>
    <w:p>
      <w:pPr>
        <w:jc w:val="right"/>
      </w:pPr>
      <w:r>
        <w:rPr>
          <w:rFonts w:ascii="Arial" w:hAnsi="Arial"/>
          <w:sz w:val="24"/>
        </w:rPr>
        <w:t>ب) طلبة التوجيهي فقط</w:t>
      </w:r>
    </w:p>
    <w:p>
      <w:pPr>
        <w:jc w:val="right"/>
      </w:pPr>
      <w:r>
        <w:rPr>
          <w:rFonts w:ascii="Arial" w:hAnsi="Arial"/>
          <w:sz w:val="24"/>
        </w:rPr>
        <w:t>ج) طلبة الجامعات</w:t>
      </w:r>
    </w:p>
    <w:p>
      <w:pPr>
        <w:jc w:val="right"/>
      </w:pPr>
      <w:r>
        <w:rPr>
          <w:rFonts w:ascii="Arial" w:hAnsi="Arial"/>
          <w:sz w:val="24"/>
        </w:rPr>
        <w:t>د) طلبة الدراسات العليا</w:t>
      </w:r>
    </w:p>
    <w:p/>
    <w:p>
      <w:pPr>
        <w:jc w:val="right"/>
      </w:pPr>
      <w:r>
        <w:rPr>
          <w:rFonts w:ascii="Arial" w:hAnsi="Arial"/>
          <w:b/>
          <w:sz w:val="28"/>
        </w:rPr>
        <w:t>س98: ماذا يُقصد بـ 'البحث الإجرائي' كأحد مهارات المعلمين؟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بحث يقوم به المعلم لحل مشكلة محددة في غرفته الصفية وتحسين أدائه</w:t>
      </w:r>
    </w:p>
    <w:p>
      <w:pPr>
        <w:jc w:val="right"/>
      </w:pPr>
      <w:r>
        <w:rPr>
          <w:rFonts w:ascii="Arial" w:hAnsi="Arial"/>
          <w:sz w:val="24"/>
        </w:rPr>
        <w:t>ب) بحث علمي ينشر في المجلات الدولية فقط</w:t>
      </w:r>
    </w:p>
    <w:p>
      <w:pPr>
        <w:jc w:val="right"/>
      </w:pPr>
      <w:r>
        <w:rPr>
          <w:rFonts w:ascii="Arial" w:hAnsi="Arial"/>
          <w:sz w:val="24"/>
        </w:rPr>
        <w:t>ج) بحث تاريخي عن نشأة المدارس</w:t>
      </w:r>
    </w:p>
    <w:p>
      <w:pPr>
        <w:jc w:val="right"/>
      </w:pPr>
      <w:r>
        <w:rPr>
          <w:rFonts w:ascii="Arial" w:hAnsi="Arial"/>
          <w:sz w:val="24"/>
        </w:rPr>
        <w:t>د) بحث يقوم به الطالب نيابة عن المعلم</w:t>
      </w:r>
    </w:p>
    <w:p/>
    <w:p>
      <w:pPr>
        <w:jc w:val="right"/>
      </w:pPr>
      <w:r>
        <w:rPr>
          <w:rFonts w:ascii="Arial" w:hAnsi="Arial"/>
          <w:b/>
          <w:sz w:val="28"/>
        </w:rPr>
        <w:t>س99: كيف تتجاوز تجربة الأردن تقدير الأفراد المتميزين؟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ببناء معايير وأطر عمل مؤسسية للتميز</w:t>
      </w:r>
    </w:p>
    <w:p>
      <w:pPr>
        <w:jc w:val="right"/>
      </w:pPr>
      <w:r>
        <w:rPr>
          <w:rFonts w:ascii="Arial" w:hAnsi="Arial"/>
          <w:sz w:val="24"/>
        </w:rPr>
        <w:t>ب) بتوزيع شهادات شكر وتقدير فقط</w:t>
      </w:r>
    </w:p>
    <w:p>
      <w:pPr>
        <w:jc w:val="right"/>
      </w:pPr>
      <w:r>
        <w:rPr>
          <w:rFonts w:ascii="Arial" w:hAnsi="Arial"/>
          <w:sz w:val="24"/>
        </w:rPr>
        <w:t>ج) بزيادة الرواتب بشكل عشوائي</w:t>
      </w:r>
    </w:p>
    <w:p>
      <w:pPr>
        <w:jc w:val="right"/>
      </w:pPr>
      <w:r>
        <w:rPr>
          <w:rFonts w:ascii="Arial" w:hAnsi="Arial"/>
          <w:sz w:val="24"/>
        </w:rPr>
        <w:t>د) بإلغاء جوائز الأفراد واستبدالها بجوائز مدرسية فقط</w:t>
      </w:r>
    </w:p>
    <w:p/>
    <w:p>
      <w:pPr>
        <w:jc w:val="right"/>
      </w:pPr>
      <w:r>
        <w:rPr>
          <w:rFonts w:ascii="Arial" w:hAnsi="Arial"/>
          <w:b/>
          <w:sz w:val="28"/>
        </w:rPr>
        <w:t>س100: ما هو المبدأ الأساسي الذي يُبنى عليه 'الإبداع' في السياق التربوي المذكور؟</w:t>
      </w:r>
    </w:p>
    <w:p>
      <w:pPr>
        <w:jc w:val="right"/>
      </w:pPr>
      <w:r>
        <w:rPr>
          <w:rFonts w:ascii="Arial" w:hAnsi="Arial"/>
          <w:b/>
          <w:color w:val="008000"/>
          <w:sz w:val="24"/>
        </w:rPr>
        <w:t>أ) توليد أفكار جديدة وتطبيق ممارسات مبتكرة تحسن من جودة التعليم</w:t>
      </w:r>
    </w:p>
    <w:p>
      <w:pPr>
        <w:jc w:val="right"/>
      </w:pPr>
      <w:r>
        <w:rPr>
          <w:rFonts w:ascii="Arial" w:hAnsi="Arial"/>
          <w:sz w:val="24"/>
        </w:rPr>
        <w:t>ب) استخدام أجهزة حديثة دون تغيير طريقة التدريس</w:t>
      </w:r>
    </w:p>
    <w:p>
      <w:pPr>
        <w:jc w:val="right"/>
      </w:pPr>
      <w:r>
        <w:rPr>
          <w:rFonts w:ascii="Arial" w:hAnsi="Arial"/>
          <w:sz w:val="24"/>
        </w:rPr>
        <w:t>ج) تغيير أثاث الغرفة الصفية فقط</w:t>
      </w:r>
    </w:p>
    <w:p>
      <w:pPr>
        <w:jc w:val="right"/>
      </w:pPr>
      <w:r>
        <w:rPr>
          <w:rFonts w:ascii="Arial" w:hAnsi="Arial"/>
          <w:sz w:val="24"/>
        </w:rPr>
        <w:t>د) تطبيق أنظمة غربية بحذافيرها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