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CCA72" w14:textId="08B14451" w:rsidR="000E07A4" w:rsidRDefault="00FA074C">
      <w:r>
        <w:rPr>
          <w:rFonts w:ascii="Segoe UI" w:hAnsi="Segoe UI" w:cs="Segoe UI"/>
          <w:color w:val="374151"/>
          <w:shd w:val="clear" w:color="auto" w:fill="FFFFFF"/>
        </w:rPr>
        <w:t>Again, in this task, we explore the realm of cryptographically secure random generators, where predicting the </w:t>
      </w:r>
      <w:hyperlink r:id="rId4" w:history="1">
        <w:r>
          <w:rPr>
            <w:rStyle w:val="Strong"/>
            <w:rFonts w:ascii="Segoe UI" w:hAnsi="Segoe UI" w:cs="Segoe UI"/>
            <w:color w:val="111827"/>
            <w:u w:val="single"/>
            <w:bdr w:val="single" w:sz="2" w:space="0" w:color="E5E7EB" w:frame="1"/>
            <w:shd w:val="clear" w:color="auto" w:fill="FFFFFF"/>
          </w:rPr>
          <w:t>next</w:t>
        </w:r>
      </w:hyperlink>
      <w:r>
        <w:rPr>
          <w:rFonts w:ascii="Segoe UI" w:hAnsi="Segoe UI" w:cs="Segoe UI"/>
          <w:color w:val="374151"/>
          <w:shd w:val="clear" w:color="auto" w:fill="FFFFFF"/>
        </w:rPr>
        <w:t> output is deemed impossible. Are you ready to test your luck and skill this time?</w:t>
      </w:r>
    </w:p>
    <w:sectPr w:rsidR="000E07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3B0"/>
    <w:rsid w:val="000E07A4"/>
    <w:rsid w:val="005F43B0"/>
    <w:rsid w:val="00FA0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F0DBE-91F0-4C1F-AFBD-53E3F5A3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A07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mapnactf.com/tasks/what_next_II_8bf8c5be355d718be974f7cbb4374072d2a039df.tx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Hazim Shah</dc:creator>
  <cp:keywords/>
  <dc:description/>
  <cp:lastModifiedBy>Hazim Shah</cp:lastModifiedBy>
  <cp:revision>2</cp:revision>
  <dcterms:created xsi:type="dcterms:W3CDTF">2024-01-21T12:20:00Z</dcterms:created>
  <dcterms:modified xsi:type="dcterms:W3CDTF">2024-01-21T12:21:00Z</dcterms:modified>
</cp:coreProperties>
</file>