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E6C2" w14:textId="4E9BF793" w:rsidR="003D5D37" w:rsidRDefault="00DE054E">
      <w:hyperlink r:id="rId4" w:history="1">
        <w:r>
          <w:rPr>
            <w:rStyle w:val="Strong"/>
            <w:rFonts w:ascii="Segoe UI" w:hAnsi="Segoe UI" w:cs="Segoe UI"/>
            <w:color w:val="111827"/>
            <w:u w:val="single"/>
            <w:bdr w:val="single" w:sz="2" w:space="0" w:color="E5E7EB" w:frame="1"/>
            <w:shd w:val="clear" w:color="auto" w:fill="FFFFFF"/>
          </w:rPr>
          <w:t>Prism</w:t>
        </w:r>
      </w:hyperlink>
      <w:r>
        <w:rPr>
          <w:rFonts w:ascii="Segoe UI" w:hAnsi="Segoe UI" w:cs="Segoe UI"/>
          <w:color w:val="374151"/>
          <w:shd w:val="clear" w:color="auto" w:fill="FFFFFF"/>
        </w:rPr>
        <w:t> has implemented a sophisticated anti-reverse engineering technique in the binary. Can you bypass this mechanism to obtain the flag?</w:t>
      </w:r>
    </w:p>
    <w:sectPr w:rsidR="003D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CA"/>
    <w:rsid w:val="001369CA"/>
    <w:rsid w:val="003D5D37"/>
    <w:rsid w:val="00D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F6BAA-B24E-492B-AE1F-0C731CB8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05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Prism_6c93a8c550a949c2aacec5af102cf8a1949b8c97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2024-01-21T12:32:00Z</dcterms:created>
  <dcterms:modified xsi:type="dcterms:W3CDTF">2024-01-21T12:33:00Z</dcterms:modified>
</cp:coreProperties>
</file>