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6E1300AD" w:rsidP="7235CA34" w:rsidRDefault="6E1300AD" w14:paraId="4EF6FD93" w14:textId="22A4E81C">
      <w:pPr>
        <w:pStyle w:val="Normal"/>
        <w:bidi w:val="0"/>
        <w:spacing w:before="0" w:beforeAutospacing="off" w:after="0" w:afterAutospacing="off" w:line="259" w:lineRule="auto"/>
        <w:ind w:left="0" w:right="0"/>
        <w:jc w:val="center"/>
        <w:rPr>
          <w:rFonts w:ascii="Arial" w:hAnsi="Arial" w:eastAsia="Cambria" w:cs="Arial"/>
          <w:b w:val="1"/>
          <w:bCs w:val="1"/>
          <w:sz w:val="40"/>
          <w:szCs w:val="40"/>
        </w:rPr>
      </w:pPr>
      <w:r w:rsidRPr="397E787B" w:rsidR="76CE88F7">
        <w:rPr>
          <w:rFonts w:ascii="Times New Roman" w:hAnsi="Times New Roman"/>
          <w:b w:val="1"/>
          <w:bCs w:val="1"/>
          <w:sz w:val="40"/>
          <w:szCs w:val="40"/>
        </w:rPr>
        <w:t xml:space="preserve">Predicting </w:t>
      </w:r>
      <w:r w:rsidRPr="397E787B" w:rsidR="082F8355">
        <w:rPr>
          <w:rFonts w:ascii="Times New Roman" w:hAnsi="Times New Roman"/>
          <w:b w:val="1"/>
          <w:bCs w:val="1"/>
          <w:sz w:val="40"/>
          <w:szCs w:val="40"/>
        </w:rPr>
        <w:t>high-</w:t>
      </w:r>
      <w:r w:rsidRPr="397E787B" w:rsidR="76CE88F7">
        <w:rPr>
          <w:rFonts w:ascii="Times New Roman" w:hAnsi="Times New Roman"/>
          <w:b w:val="1"/>
          <w:bCs w:val="1"/>
          <w:sz w:val="40"/>
          <w:szCs w:val="40"/>
        </w:rPr>
        <w:t>quality players in FIFA21 with k Nearest Neighbor</w:t>
      </w:r>
    </w:p>
    <w:p w:rsidR="00B614C3" w:rsidP="007B5091" w:rsidRDefault="00B614C3" w14:paraId="23CB6174" w14:textId="77777777">
      <w:pPr>
        <w:jc w:val="center"/>
        <w:rPr>
          <w:rFonts w:ascii="Times New Roman" w:hAnsi="Times New Roman"/>
          <w:sz w:val="20"/>
          <w:szCs w:val="20"/>
        </w:rPr>
      </w:pPr>
    </w:p>
    <w:p w:rsidR="007B5091" w:rsidP="007B5091" w:rsidRDefault="00B614C3" w14:paraId="6C44B80C" w14:textId="36A0AAEF">
      <w:pPr>
        <w:jc w:val="center"/>
        <w:rPr>
          <w:rStyle w:val="Hyperlink"/>
          <w:rFonts w:ascii="Times New Roman" w:hAnsi="Times New Roman"/>
          <w:sz w:val="20"/>
          <w:szCs w:val="20"/>
        </w:rPr>
      </w:pPr>
      <w:r w:rsidRPr="22F7EDE2" w:rsidR="4451DAA4">
        <w:rPr>
          <w:rFonts w:ascii="Times New Roman" w:hAnsi="Times New Roman"/>
          <w:sz w:val="20"/>
          <w:szCs w:val="20"/>
        </w:rPr>
        <w:t>Clayton Catanzarite</w:t>
      </w:r>
      <w:r w:rsidRPr="22F7EDE2" w:rsidR="007B5091">
        <w:rPr>
          <w:rFonts w:ascii="Times New Roman" w:hAnsi="Times New Roman"/>
          <w:sz w:val="20"/>
          <w:szCs w:val="20"/>
        </w:rPr>
        <w:t xml:space="preserve">, </w:t>
      </w:r>
      <w:hyperlink r:id="R02f20edf76e74419">
        <w:r w:rsidRPr="22F7EDE2" w:rsidR="2C85A7CB">
          <w:rPr>
            <w:rStyle w:val="Hyperlink"/>
            <w:rFonts w:ascii="Times New Roman" w:hAnsi="Times New Roman"/>
            <w:sz w:val="20"/>
            <w:szCs w:val="20"/>
          </w:rPr>
          <w:t>ccatanzarite</w:t>
        </w:r>
        <w:r w:rsidRPr="22F7EDE2" w:rsidR="00B614C3">
          <w:rPr>
            <w:rStyle w:val="Hyperlink"/>
            <w:rFonts w:ascii="Times New Roman" w:hAnsi="Times New Roman"/>
            <w:sz w:val="20"/>
            <w:szCs w:val="20"/>
          </w:rPr>
          <w:t>@bellarmine.edu</w:t>
        </w:r>
      </w:hyperlink>
    </w:p>
    <w:p w:rsidR="004A71D8" w:rsidP="004A71D8" w:rsidRDefault="004A71D8" w14:paraId="02D5049B" w14:textId="42E2AE8A">
      <w:pPr>
        <w:jc w:val="center"/>
        <w:rPr>
          <w:rStyle w:val="Hyperlink"/>
          <w:rFonts w:ascii="Times New Roman" w:hAnsi="Times New Roman"/>
          <w:sz w:val="20"/>
          <w:szCs w:val="20"/>
        </w:rPr>
      </w:pPr>
      <w:r w:rsidRPr="22F7EDE2" w:rsidR="1767897E">
        <w:rPr>
          <w:rFonts w:ascii="Times New Roman" w:hAnsi="Times New Roman"/>
          <w:sz w:val="20"/>
          <w:szCs w:val="20"/>
        </w:rPr>
        <w:t>Haziq Zed</w:t>
      </w:r>
      <w:r w:rsidRPr="22F7EDE2" w:rsidR="004A71D8">
        <w:rPr>
          <w:rFonts w:ascii="Times New Roman" w:hAnsi="Times New Roman"/>
          <w:sz w:val="20"/>
          <w:szCs w:val="20"/>
        </w:rPr>
        <w:t xml:space="preserve">, </w:t>
      </w:r>
      <w:hyperlink r:id="Re60e036546b940a9">
        <w:r w:rsidRPr="22F7EDE2" w:rsidR="0A841ED0">
          <w:rPr>
            <w:rStyle w:val="Hyperlink"/>
            <w:rFonts w:ascii="Times New Roman" w:hAnsi="Times New Roman"/>
            <w:sz w:val="20"/>
            <w:szCs w:val="20"/>
          </w:rPr>
          <w:t>hzed</w:t>
        </w:r>
        <w:r w:rsidRPr="22F7EDE2" w:rsidR="004A71D8">
          <w:rPr>
            <w:rStyle w:val="Hyperlink"/>
            <w:rFonts w:ascii="Times New Roman" w:hAnsi="Times New Roman"/>
            <w:sz w:val="20"/>
            <w:szCs w:val="20"/>
          </w:rPr>
          <w:t>@bellarmine.edu</w:t>
        </w:r>
      </w:hyperlink>
    </w:p>
    <w:p w:rsidR="004A71D8" w:rsidP="007B5091" w:rsidRDefault="004A71D8" w14:paraId="05755F48" w14:textId="77777777">
      <w:pPr>
        <w:jc w:val="center"/>
        <w:rPr>
          <w:rStyle w:val="Hyperlink"/>
          <w:rFonts w:ascii="Times New Roman" w:hAnsi="Times New Roman"/>
          <w:sz w:val="20"/>
          <w:szCs w:val="20"/>
        </w:rPr>
      </w:pPr>
    </w:p>
    <w:p w:rsidRPr="00842C66" w:rsidR="00460E3C" w:rsidP="5DF6DF0D" w:rsidRDefault="00460E3C" w14:paraId="662672B0" w14:textId="5A357914">
      <w:pPr>
        <w:rPr>
          <w:rFonts w:ascii="Times New Roman" w:hAnsi="Times New Roman"/>
          <w:b w:val="1"/>
          <w:bCs w:val="1"/>
          <w:color w:val="auto"/>
          <w:sz w:val="20"/>
          <w:szCs w:val="20"/>
        </w:rPr>
      </w:pPr>
      <w:r w:rsidRPr="5DF6DF0D" w:rsidR="40D160D8">
        <w:rPr>
          <w:rFonts w:ascii="Times New Roman" w:hAnsi="Times New Roman"/>
          <w:b w:val="1"/>
          <w:bCs w:val="1"/>
          <w:color w:val="auto"/>
          <w:sz w:val="20"/>
          <w:szCs w:val="20"/>
        </w:rPr>
        <w:t>ABSTRACT</w:t>
      </w:r>
    </w:p>
    <w:p w:rsidR="2275DD44" w:rsidP="5DF6DF0D" w:rsidRDefault="2275DD44" w14:paraId="6C1AC669" w14:textId="52504D04">
      <w:pPr>
        <w:pStyle w:val="ListParagraph"/>
        <w:bidi w:val="0"/>
        <w:ind w:left="0"/>
        <w:jc w:val="both"/>
        <w:rPr>
          <w:rFonts w:ascii="Times New Roman" w:hAnsi="Times New Roman"/>
          <w:sz w:val="20"/>
          <w:szCs w:val="20"/>
        </w:rPr>
      </w:pPr>
      <w:r w:rsidRPr="5DF6DF0D" w:rsidR="2275DD44">
        <w:rPr>
          <w:rFonts w:ascii="Times New Roman" w:hAnsi="Times New Roman"/>
          <w:sz w:val="20"/>
          <w:szCs w:val="20"/>
        </w:rPr>
        <w:t xml:space="preserve">The k Nearest Neighbor is a powerful tool that can be used </w:t>
      </w:r>
      <w:r w:rsidRPr="5DF6DF0D" w:rsidR="60C053D6">
        <w:rPr>
          <w:rFonts w:ascii="Times New Roman" w:hAnsi="Times New Roman"/>
          <w:sz w:val="20"/>
          <w:szCs w:val="20"/>
        </w:rPr>
        <w:t xml:space="preserve">for analytical prediction that is applied on data sets. </w:t>
      </w:r>
      <w:r w:rsidRPr="5DF6DF0D" w:rsidR="09808D60">
        <w:rPr>
          <w:rFonts w:ascii="Times New Roman" w:hAnsi="Times New Roman"/>
          <w:sz w:val="20"/>
          <w:szCs w:val="20"/>
        </w:rPr>
        <w:t xml:space="preserve">Unique data sets can be scrutinized through exploratory analysis, and in this </w:t>
      </w:r>
      <w:r w:rsidRPr="5DF6DF0D" w:rsidR="48257291">
        <w:rPr>
          <w:rFonts w:ascii="Times New Roman" w:hAnsi="Times New Roman"/>
          <w:sz w:val="20"/>
          <w:szCs w:val="20"/>
        </w:rPr>
        <w:t>experiment,</w:t>
      </w:r>
      <w:r w:rsidRPr="5DF6DF0D" w:rsidR="09808D60">
        <w:rPr>
          <w:rFonts w:ascii="Times New Roman" w:hAnsi="Times New Roman"/>
          <w:sz w:val="20"/>
          <w:szCs w:val="20"/>
        </w:rPr>
        <w:t xml:space="preserve"> a FIFA 21</w:t>
      </w:r>
      <w:r w:rsidRPr="5DF6DF0D" w:rsidR="18718489">
        <w:rPr>
          <w:rFonts w:ascii="Times New Roman" w:hAnsi="Times New Roman"/>
          <w:sz w:val="20"/>
          <w:szCs w:val="20"/>
        </w:rPr>
        <w:t xml:space="preserve"> data set </w:t>
      </w:r>
      <w:r w:rsidRPr="5DF6DF0D" w:rsidR="300245EF">
        <w:rPr>
          <w:rFonts w:ascii="Times New Roman" w:hAnsi="Times New Roman"/>
          <w:sz w:val="20"/>
          <w:szCs w:val="20"/>
        </w:rPr>
        <w:t xml:space="preserve">was used </w:t>
      </w:r>
      <w:r w:rsidRPr="5DF6DF0D" w:rsidR="18718489">
        <w:rPr>
          <w:rFonts w:ascii="Times New Roman" w:hAnsi="Times New Roman"/>
          <w:sz w:val="20"/>
          <w:szCs w:val="20"/>
        </w:rPr>
        <w:t xml:space="preserve">that contained all the qualities and statistics of the players in the FIFA 21 video game. </w:t>
      </w:r>
      <w:r w:rsidRPr="5DF6DF0D" w:rsidR="1B9DB32E">
        <w:rPr>
          <w:rFonts w:ascii="Times New Roman" w:hAnsi="Times New Roman"/>
          <w:sz w:val="20"/>
          <w:szCs w:val="20"/>
        </w:rPr>
        <w:t xml:space="preserve">The data set was not only interesting to use for analysis because of its content, but also because of its diversity in data types </w:t>
      </w:r>
      <w:r w:rsidRPr="5DF6DF0D" w:rsidR="7AF025C6">
        <w:rPr>
          <w:rFonts w:ascii="Times New Roman" w:hAnsi="Times New Roman"/>
          <w:sz w:val="20"/>
          <w:szCs w:val="20"/>
        </w:rPr>
        <w:t>from</w:t>
      </w:r>
      <w:r w:rsidRPr="5DF6DF0D" w:rsidR="1B9DB32E">
        <w:rPr>
          <w:rFonts w:ascii="Times New Roman" w:hAnsi="Times New Roman"/>
          <w:sz w:val="20"/>
          <w:szCs w:val="20"/>
        </w:rPr>
        <w:t xml:space="preserve"> continuous </w:t>
      </w:r>
      <w:r w:rsidRPr="5DF6DF0D" w:rsidR="55A91E04">
        <w:rPr>
          <w:rFonts w:ascii="Times New Roman" w:hAnsi="Times New Roman"/>
          <w:sz w:val="20"/>
          <w:szCs w:val="20"/>
        </w:rPr>
        <w:t xml:space="preserve">to </w:t>
      </w:r>
      <w:r w:rsidRPr="5DF6DF0D" w:rsidR="1B9DB32E">
        <w:rPr>
          <w:rFonts w:ascii="Times New Roman" w:hAnsi="Times New Roman"/>
          <w:sz w:val="20"/>
          <w:szCs w:val="20"/>
        </w:rPr>
        <w:t>discrete</w:t>
      </w:r>
      <w:r w:rsidRPr="5DF6DF0D" w:rsidR="3F776F3A">
        <w:rPr>
          <w:rFonts w:ascii="Times New Roman" w:hAnsi="Times New Roman"/>
          <w:sz w:val="20"/>
          <w:szCs w:val="20"/>
        </w:rPr>
        <w:t xml:space="preserve">. This allows for miscellaneous exploration of patterns and relationships to understand the </w:t>
      </w:r>
      <w:r w:rsidRPr="5DF6DF0D" w:rsidR="569967F6">
        <w:rPr>
          <w:rFonts w:ascii="Times New Roman" w:hAnsi="Times New Roman"/>
          <w:sz w:val="20"/>
          <w:szCs w:val="20"/>
        </w:rPr>
        <w:t>dynamic of the data set. Missing data were found in some columns of the data, and so a normalization process was conducted to prevent an</w:t>
      </w:r>
      <w:r w:rsidRPr="5DF6DF0D" w:rsidR="3009764D">
        <w:rPr>
          <w:rFonts w:ascii="Times New Roman" w:hAnsi="Times New Roman"/>
          <w:sz w:val="20"/>
          <w:szCs w:val="20"/>
        </w:rPr>
        <w:t xml:space="preserve">y skewed data. Summary statistics and heat map graphs were also produced to depict the unusual </w:t>
      </w:r>
      <w:r w:rsidRPr="5DF6DF0D" w:rsidR="27EDDE32">
        <w:rPr>
          <w:rFonts w:ascii="Times New Roman" w:hAnsi="Times New Roman"/>
          <w:sz w:val="20"/>
          <w:szCs w:val="20"/>
        </w:rPr>
        <w:t xml:space="preserve">nature of parts of the data set, especially those with missing or mismatched data. During the prediction methodology, </w:t>
      </w:r>
      <w:r w:rsidRPr="5DF6DF0D" w:rsidR="3D456BBF">
        <w:rPr>
          <w:rFonts w:ascii="Times New Roman" w:hAnsi="Times New Roman"/>
          <w:sz w:val="20"/>
          <w:szCs w:val="20"/>
        </w:rPr>
        <w:t xml:space="preserve">different parameters of the k Nearest Neighbor model were implemented to deduce an outcome with the greatest prediction scores. </w:t>
      </w:r>
      <w:r w:rsidRPr="5DF6DF0D" w:rsidR="16A0109E">
        <w:rPr>
          <w:rFonts w:ascii="Times New Roman" w:hAnsi="Times New Roman"/>
          <w:sz w:val="20"/>
          <w:szCs w:val="20"/>
        </w:rPr>
        <w:t xml:space="preserve">The results showed that the parameter with the greatest outcome was </w:t>
      </w:r>
      <w:r w:rsidRPr="5DF6DF0D" w:rsidR="27DFA518">
        <w:rPr>
          <w:rFonts w:ascii="Times New Roman" w:hAnsi="Times New Roman"/>
          <w:sz w:val="20"/>
          <w:szCs w:val="20"/>
        </w:rPr>
        <w:t>using</w:t>
      </w:r>
      <w:r w:rsidRPr="5DF6DF0D" w:rsidR="78E69AC4">
        <w:rPr>
          <w:rFonts w:ascii="Times New Roman" w:hAnsi="Times New Roman"/>
          <w:sz w:val="20"/>
          <w:szCs w:val="20"/>
        </w:rPr>
        <w:t xml:space="preserve"> All four (4) normalized features of Ball Control, Stamina, Reactions, and Potential with 80/10/10 split for train, validate, and test. This parameter gave the most consistent prediction, with every score being greater than 0.80.</w:t>
      </w:r>
      <w:r w:rsidRPr="5DF6DF0D" w:rsidR="166F29E5">
        <w:rPr>
          <w:rFonts w:ascii="Times New Roman" w:hAnsi="Times New Roman"/>
          <w:sz w:val="20"/>
          <w:szCs w:val="20"/>
        </w:rPr>
        <w:t xml:space="preserve"> If the experiment were to be carried further, perhaps the use of various combination parameters may have enhance prediction scores even more. </w:t>
      </w:r>
    </w:p>
    <w:p w:rsidR="007B5091" w:rsidP="007B5091" w:rsidRDefault="007B5091" w14:paraId="26E7A206" w14:textId="77777777">
      <w:pPr>
        <w:jc w:val="center"/>
        <w:rPr>
          <w:rFonts w:ascii="Times New Roman" w:hAnsi="Times New Roman"/>
          <w:sz w:val="20"/>
        </w:rPr>
      </w:pPr>
    </w:p>
    <w:p w:rsidR="007B5091" w:rsidP="7235CA34" w:rsidRDefault="007B5091" w14:paraId="3ABAE728" w14:textId="26AC9E59">
      <w:pPr>
        <w:pStyle w:val="ListParagraph"/>
        <w:numPr>
          <w:ilvl w:val="0"/>
          <w:numId w:val="1"/>
        </w:numPr>
        <w:rPr>
          <w:rFonts w:ascii="Times New Roman" w:hAnsi="Times New Roman"/>
          <w:b w:val="1"/>
          <w:bCs w:val="1"/>
          <w:sz w:val="20"/>
          <w:szCs w:val="20"/>
        </w:rPr>
      </w:pPr>
      <w:r w:rsidRPr="397E787B" w:rsidR="560A0D0B">
        <w:rPr>
          <w:rFonts w:ascii="Times New Roman" w:hAnsi="Times New Roman"/>
          <w:b w:val="1"/>
          <w:bCs w:val="1"/>
          <w:sz w:val="20"/>
          <w:szCs w:val="20"/>
        </w:rPr>
        <w:t>INTRODUCTION</w:t>
      </w:r>
    </w:p>
    <w:p w:rsidR="40AF2BAE" w:rsidP="7235CA34" w:rsidRDefault="40AF2BAE" w14:paraId="5A6E060C" w14:textId="6B209771">
      <w:pPr>
        <w:pStyle w:val="Normal"/>
        <w:rPr>
          <w:rFonts w:ascii="Times New Roman" w:hAnsi="Times New Roman" w:eastAsia="Cambria" w:cs="Arial"/>
          <w:sz w:val="20"/>
          <w:szCs w:val="20"/>
        </w:rPr>
      </w:pPr>
      <w:r w:rsidRPr="5DF6DF0D" w:rsidR="4111F6F0">
        <w:rPr>
          <w:rFonts w:ascii="Times New Roman" w:hAnsi="Times New Roman" w:eastAsia="Cambria" w:cs="Arial"/>
          <w:sz w:val="20"/>
          <w:szCs w:val="20"/>
        </w:rPr>
        <w:t xml:space="preserve">We are running a machine learning model in this project on </w:t>
      </w:r>
      <w:r w:rsidRPr="5DF6DF0D" w:rsidR="58A36EDD">
        <w:rPr>
          <w:rFonts w:ascii="Times New Roman" w:hAnsi="Times New Roman" w:eastAsia="Cambria" w:cs="Arial"/>
          <w:sz w:val="20"/>
          <w:szCs w:val="20"/>
        </w:rPr>
        <w:t xml:space="preserve">a chosen data set of ours. </w:t>
      </w:r>
      <w:r w:rsidRPr="5DF6DF0D" w:rsidR="6E178CDE">
        <w:rPr>
          <w:rFonts w:ascii="Times New Roman" w:hAnsi="Times New Roman" w:eastAsia="Cambria" w:cs="Arial"/>
          <w:sz w:val="20"/>
          <w:szCs w:val="20"/>
        </w:rPr>
        <w:t xml:space="preserve">The machine learning algorithm that we decided to use for our project was k Nearest Neighbor. We found a dataset for the game FIFA21 that had </w:t>
      </w:r>
      <w:r w:rsidRPr="5DF6DF0D" w:rsidR="0C05CB87">
        <w:rPr>
          <w:rFonts w:ascii="Times New Roman" w:hAnsi="Times New Roman" w:eastAsia="Cambria" w:cs="Arial"/>
          <w:sz w:val="20"/>
          <w:szCs w:val="20"/>
        </w:rPr>
        <w:t xml:space="preserve">a </w:t>
      </w:r>
      <w:r w:rsidRPr="5DF6DF0D" w:rsidR="7B54F10E">
        <w:rPr>
          <w:rFonts w:ascii="Times New Roman" w:hAnsi="Times New Roman" w:eastAsia="Cambria" w:cs="Arial"/>
          <w:sz w:val="20"/>
          <w:szCs w:val="20"/>
        </w:rPr>
        <w:t>lot of</w:t>
      </w:r>
      <w:r w:rsidRPr="5DF6DF0D" w:rsidR="0C05CB87">
        <w:rPr>
          <w:rFonts w:ascii="Times New Roman" w:hAnsi="Times New Roman" w:eastAsia="Cambria" w:cs="Arial"/>
          <w:sz w:val="20"/>
          <w:szCs w:val="20"/>
        </w:rPr>
        <w:t xml:space="preserve"> </w:t>
      </w:r>
      <w:r w:rsidRPr="5DF6DF0D" w:rsidR="6E178CDE">
        <w:rPr>
          <w:rFonts w:ascii="Times New Roman" w:hAnsi="Times New Roman" w:eastAsia="Cambria" w:cs="Arial"/>
          <w:sz w:val="20"/>
          <w:szCs w:val="20"/>
        </w:rPr>
        <w:t>stats</w:t>
      </w:r>
      <w:r w:rsidRPr="5DF6DF0D" w:rsidR="2DAD237D">
        <w:rPr>
          <w:rFonts w:ascii="Times New Roman" w:hAnsi="Times New Roman" w:eastAsia="Cambria" w:cs="Arial"/>
          <w:sz w:val="20"/>
          <w:szCs w:val="20"/>
        </w:rPr>
        <w:t xml:space="preserve"> and </w:t>
      </w:r>
      <w:r w:rsidRPr="5DF6DF0D" w:rsidR="32540AD3">
        <w:rPr>
          <w:rFonts w:ascii="Times New Roman" w:hAnsi="Times New Roman" w:eastAsia="Cambria" w:cs="Arial"/>
          <w:sz w:val="20"/>
          <w:szCs w:val="20"/>
        </w:rPr>
        <w:t>information</w:t>
      </w:r>
      <w:r w:rsidRPr="5DF6DF0D" w:rsidR="6E178CDE">
        <w:rPr>
          <w:rFonts w:ascii="Times New Roman" w:hAnsi="Times New Roman" w:eastAsia="Cambria" w:cs="Arial"/>
          <w:sz w:val="20"/>
          <w:szCs w:val="20"/>
        </w:rPr>
        <w:t xml:space="preserve"> for 171</w:t>
      </w:r>
      <w:r w:rsidRPr="5DF6DF0D" w:rsidR="33AAFADF">
        <w:rPr>
          <w:rFonts w:ascii="Times New Roman" w:hAnsi="Times New Roman" w:eastAsia="Cambria" w:cs="Arial"/>
          <w:sz w:val="20"/>
          <w:szCs w:val="20"/>
        </w:rPr>
        <w:t xml:space="preserve">08 different players. </w:t>
      </w:r>
      <w:r w:rsidRPr="5DF6DF0D" w:rsidR="0855F70B">
        <w:rPr>
          <w:rFonts w:ascii="Times New Roman" w:hAnsi="Times New Roman" w:eastAsia="Cambria" w:cs="Arial"/>
          <w:sz w:val="20"/>
          <w:szCs w:val="20"/>
        </w:rPr>
        <w:t xml:space="preserve">We are using the k Nearest Neighbor </w:t>
      </w:r>
      <w:r w:rsidRPr="5DF6DF0D" w:rsidR="164E4836">
        <w:rPr>
          <w:rFonts w:ascii="Times New Roman" w:hAnsi="Times New Roman" w:eastAsia="Cambria" w:cs="Arial"/>
          <w:sz w:val="20"/>
          <w:szCs w:val="20"/>
        </w:rPr>
        <w:t>algorithm</w:t>
      </w:r>
      <w:r w:rsidRPr="5DF6DF0D" w:rsidR="0855F70B">
        <w:rPr>
          <w:rFonts w:ascii="Times New Roman" w:hAnsi="Times New Roman" w:eastAsia="Cambria" w:cs="Arial"/>
          <w:sz w:val="20"/>
          <w:szCs w:val="20"/>
        </w:rPr>
        <w:t xml:space="preserve"> to predict if a player, based on their stats, would be considered a </w:t>
      </w:r>
      <w:r w:rsidRPr="5DF6DF0D" w:rsidR="146C10EE">
        <w:rPr>
          <w:rFonts w:ascii="Times New Roman" w:hAnsi="Times New Roman" w:eastAsia="Cambria" w:cs="Arial"/>
          <w:sz w:val="20"/>
          <w:szCs w:val="20"/>
        </w:rPr>
        <w:t>high-quality</w:t>
      </w:r>
      <w:r w:rsidRPr="5DF6DF0D" w:rsidR="0855F70B">
        <w:rPr>
          <w:rFonts w:ascii="Times New Roman" w:hAnsi="Times New Roman" w:eastAsia="Cambria" w:cs="Arial"/>
          <w:sz w:val="20"/>
          <w:szCs w:val="20"/>
        </w:rPr>
        <w:t xml:space="preserve"> player.</w:t>
      </w:r>
      <w:r w:rsidRPr="5DF6DF0D" w:rsidR="3E88249A">
        <w:rPr>
          <w:rFonts w:ascii="Times New Roman" w:hAnsi="Times New Roman" w:eastAsia="Cambria" w:cs="Arial"/>
          <w:sz w:val="20"/>
          <w:szCs w:val="20"/>
        </w:rPr>
        <w:t xml:space="preserve"> A </w:t>
      </w:r>
      <w:r w:rsidRPr="5DF6DF0D" w:rsidR="162DFB25">
        <w:rPr>
          <w:rFonts w:ascii="Times New Roman" w:hAnsi="Times New Roman" w:eastAsia="Cambria" w:cs="Arial"/>
          <w:sz w:val="20"/>
          <w:szCs w:val="20"/>
        </w:rPr>
        <w:t>high-quality</w:t>
      </w:r>
      <w:r w:rsidRPr="5DF6DF0D" w:rsidR="3E88249A">
        <w:rPr>
          <w:rFonts w:ascii="Times New Roman" w:hAnsi="Times New Roman" w:eastAsia="Cambria" w:cs="Arial"/>
          <w:sz w:val="20"/>
          <w:szCs w:val="20"/>
        </w:rPr>
        <w:t xml:space="preserve"> player would be a player that has an overall rating greater than </w:t>
      </w:r>
      <w:r w:rsidRPr="5DF6DF0D" w:rsidR="1E3DFAC7">
        <w:rPr>
          <w:rFonts w:ascii="Times New Roman" w:hAnsi="Times New Roman" w:eastAsia="Cambria" w:cs="Arial"/>
          <w:sz w:val="20"/>
          <w:szCs w:val="20"/>
        </w:rPr>
        <w:t>75</w:t>
      </w:r>
      <w:r w:rsidRPr="5DF6DF0D" w:rsidR="3E88249A">
        <w:rPr>
          <w:rFonts w:ascii="Times New Roman" w:hAnsi="Times New Roman" w:eastAsia="Cambria" w:cs="Arial"/>
          <w:sz w:val="20"/>
          <w:szCs w:val="20"/>
        </w:rPr>
        <w:t xml:space="preserve">. </w:t>
      </w:r>
    </w:p>
    <w:p w:rsidR="00607BBB" w:rsidP="00B614C3" w:rsidRDefault="00607BBB" w14:paraId="13A3AC2B" w14:textId="77777777">
      <w:pPr>
        <w:rPr>
          <w:rFonts w:ascii="Times New Roman" w:hAnsi="Times New Roman"/>
          <w:bCs/>
          <w:sz w:val="20"/>
        </w:rPr>
      </w:pPr>
    </w:p>
    <w:p w:rsidRPr="0032490C" w:rsidR="0032490C" w:rsidP="0032490C" w:rsidRDefault="0032490C" w14:paraId="4D9B4DA4" w14:textId="72F193CA">
      <w:pPr>
        <w:pStyle w:val="ListParagraph"/>
        <w:numPr>
          <w:ilvl w:val="0"/>
          <w:numId w:val="1"/>
        </w:numPr>
        <w:rPr>
          <w:rFonts w:ascii="Times New Roman" w:hAnsi="Times New Roman"/>
          <w:b/>
          <w:sz w:val="20"/>
        </w:rPr>
      </w:pPr>
      <w:r w:rsidRPr="0032490C">
        <w:rPr>
          <w:rFonts w:ascii="Times New Roman" w:hAnsi="Times New Roman"/>
          <w:b/>
          <w:sz w:val="20"/>
        </w:rPr>
        <w:t>BACKGROUND</w:t>
      </w:r>
    </w:p>
    <w:p w:rsidR="00607BBB" w:rsidP="397E787B" w:rsidRDefault="00D666FE" w14:paraId="12B39CEF" w14:textId="29B2E687">
      <w:pPr>
        <w:pStyle w:val="ListParagraph"/>
        <w:numPr>
          <w:ilvl w:val="1"/>
          <w:numId w:val="1"/>
        </w:numPr>
        <w:ind w:left="720" w:hanging="720"/>
        <w:rPr>
          <w:rFonts w:ascii="Times New Roman" w:hAnsi="Times New Roman"/>
          <w:i w:val="1"/>
          <w:iCs w:val="1"/>
          <w:sz w:val="20"/>
          <w:szCs w:val="20"/>
        </w:rPr>
      </w:pPr>
      <w:r w:rsidRPr="397E787B" w:rsidR="3C65B1C6">
        <w:rPr>
          <w:rFonts w:ascii="Times New Roman" w:hAnsi="Times New Roman"/>
          <w:i w:val="1"/>
          <w:iCs w:val="1"/>
          <w:sz w:val="20"/>
          <w:szCs w:val="20"/>
        </w:rPr>
        <w:t>Data Set Description</w:t>
      </w:r>
      <w:r w:rsidRPr="397E787B" w:rsidR="3722AEE9">
        <w:rPr>
          <w:rFonts w:ascii="Times New Roman" w:hAnsi="Times New Roman"/>
          <w:sz w:val="20"/>
          <w:szCs w:val="20"/>
        </w:rPr>
        <w:t xml:space="preserve"> </w:t>
      </w:r>
    </w:p>
    <w:p w:rsidR="7965EA42" w:rsidP="07713ACA" w:rsidRDefault="7965EA42" w14:paraId="335BFFEB" w14:textId="1BCD2582">
      <w:pPr>
        <w:pStyle w:val="Normal"/>
        <w:rPr>
          <w:rFonts w:ascii="Arial" w:hAnsi="Arial" w:eastAsia="Cambria" w:cs="Arial"/>
          <w:sz w:val="20"/>
          <w:szCs w:val="20"/>
        </w:rPr>
      </w:pPr>
      <w:r w:rsidRPr="07713ACA" w:rsidR="7965EA42">
        <w:rPr>
          <w:rFonts w:ascii="Times New Roman" w:hAnsi="Times New Roman" w:eastAsia="Cambria" w:cs="Arial"/>
          <w:sz w:val="20"/>
          <w:szCs w:val="20"/>
        </w:rPr>
        <w:t xml:space="preserve">The FIFA21 dataset that we chose to use came from Kaggle at </w:t>
      </w:r>
      <w:hyperlink r:id="R3600e20cae304ec2">
        <w:r w:rsidRPr="07713ACA" w:rsidR="7965EA42">
          <w:rPr>
            <w:rStyle w:val="Hyperlink"/>
            <w:rFonts w:ascii="Times New Roman" w:hAnsi="Times New Roman" w:eastAsia="Cambria" w:cs="Arial"/>
            <w:sz w:val="20"/>
            <w:szCs w:val="20"/>
          </w:rPr>
          <w:t>https://www.kaggle.com/bryanb/fifa-player-stats-database?select=FIFA21_official_data.csv</w:t>
        </w:r>
      </w:hyperlink>
      <w:r w:rsidRPr="07713ACA" w:rsidR="23220A91">
        <w:rPr>
          <w:rFonts w:ascii="Times New Roman" w:hAnsi="Times New Roman" w:eastAsia="Cambria" w:cs="Arial"/>
          <w:sz w:val="20"/>
          <w:szCs w:val="20"/>
        </w:rPr>
        <w:t xml:space="preserve"> </w:t>
      </w:r>
      <w:r w:rsidRPr="07713ACA" w:rsidR="7C9218E7">
        <w:rPr>
          <w:rFonts w:ascii="Times New Roman" w:hAnsi="Times New Roman" w:eastAsia="Cambria" w:cs="Arial"/>
          <w:sz w:val="20"/>
          <w:szCs w:val="20"/>
        </w:rPr>
        <w:t xml:space="preserve">The user that created this Kaggle dataset used a crawler to scrap the data from </w:t>
      </w:r>
      <w:hyperlink r:id="R50005d9331ac4514">
        <w:r w:rsidRPr="07713ACA" w:rsidR="7C9218E7">
          <w:rPr>
            <w:rStyle w:val="Hyperlink"/>
            <w:rFonts w:ascii="Times New Roman" w:hAnsi="Times New Roman" w:eastAsia="Cambria" w:cs="Arial"/>
            <w:sz w:val="20"/>
            <w:szCs w:val="20"/>
          </w:rPr>
          <w:t>www.sofifa</w:t>
        </w:r>
        <w:r w:rsidRPr="07713ACA" w:rsidR="1422DA4E">
          <w:rPr>
            <w:rStyle w:val="Hyperlink"/>
            <w:rFonts w:ascii="Times New Roman" w:hAnsi="Times New Roman" w:eastAsia="Cambria" w:cs="Arial"/>
            <w:sz w:val="20"/>
            <w:szCs w:val="20"/>
          </w:rPr>
          <w:t>.com</w:t>
        </w:r>
      </w:hyperlink>
      <w:r w:rsidRPr="07713ACA" w:rsidR="1422DA4E">
        <w:rPr>
          <w:rFonts w:ascii="Times New Roman" w:hAnsi="Times New Roman" w:eastAsia="Cambria" w:cs="Arial"/>
          <w:sz w:val="20"/>
          <w:szCs w:val="20"/>
        </w:rPr>
        <w:t xml:space="preserve"> .</w:t>
      </w:r>
      <w:r w:rsidRPr="07713ACA" w:rsidR="01F77B66">
        <w:rPr>
          <w:rFonts w:ascii="Times New Roman" w:hAnsi="Times New Roman" w:eastAsia="Cambria" w:cs="Arial"/>
          <w:sz w:val="20"/>
          <w:szCs w:val="20"/>
        </w:rPr>
        <w:t xml:space="preserve"> They chose to collect this data because of the rise of FIFA in the esports scene and they thought </w:t>
      </w:r>
      <w:r w:rsidRPr="07713ACA" w:rsidR="0EC4A82E">
        <w:rPr>
          <w:rFonts w:ascii="Times New Roman" w:hAnsi="Times New Roman" w:eastAsia="Cambria" w:cs="Arial"/>
          <w:sz w:val="20"/>
          <w:szCs w:val="20"/>
        </w:rPr>
        <w:t>it's</w:t>
      </w:r>
      <w:r w:rsidRPr="07713ACA" w:rsidR="01F77B66">
        <w:rPr>
          <w:rFonts w:ascii="Times New Roman" w:hAnsi="Times New Roman" w:eastAsia="Cambria" w:cs="Arial"/>
          <w:sz w:val="20"/>
          <w:szCs w:val="20"/>
        </w:rPr>
        <w:t xml:space="preserve"> import</w:t>
      </w:r>
      <w:r w:rsidRPr="07713ACA" w:rsidR="199A2DD3">
        <w:rPr>
          <w:rFonts w:ascii="Times New Roman" w:hAnsi="Times New Roman" w:eastAsia="Cambria" w:cs="Arial"/>
          <w:sz w:val="20"/>
          <w:szCs w:val="20"/>
        </w:rPr>
        <w:t>ant that the data for the games is easily available.</w:t>
      </w:r>
      <w:r w:rsidRPr="07713ACA" w:rsidR="1422DA4E">
        <w:rPr>
          <w:rFonts w:ascii="Times New Roman" w:hAnsi="Times New Roman" w:eastAsia="Cambria" w:cs="Arial"/>
          <w:sz w:val="20"/>
          <w:szCs w:val="20"/>
        </w:rPr>
        <w:t xml:space="preserve"> </w:t>
      </w:r>
      <w:r w:rsidRPr="07713ACA" w:rsidR="23220A91">
        <w:rPr>
          <w:rFonts w:ascii="Times New Roman" w:hAnsi="Times New Roman" w:eastAsia="Cambria" w:cs="Arial"/>
          <w:sz w:val="20"/>
          <w:szCs w:val="20"/>
        </w:rPr>
        <w:t xml:space="preserve">We chose to use this dataset because it has a good </w:t>
      </w:r>
      <w:r w:rsidRPr="07713ACA" w:rsidR="27450067">
        <w:rPr>
          <w:rFonts w:ascii="Times New Roman" w:hAnsi="Times New Roman" w:eastAsia="Cambria" w:cs="Arial"/>
          <w:sz w:val="20"/>
          <w:szCs w:val="20"/>
        </w:rPr>
        <w:t>number</w:t>
      </w:r>
      <w:r w:rsidRPr="07713ACA" w:rsidR="23220A91">
        <w:rPr>
          <w:rFonts w:ascii="Times New Roman" w:hAnsi="Times New Roman" w:eastAsia="Cambria" w:cs="Arial"/>
          <w:sz w:val="20"/>
          <w:szCs w:val="20"/>
        </w:rPr>
        <w:t xml:space="preserve"> of columns and plenty of samples to run our models with. We also chose this dataset because</w:t>
      </w:r>
      <w:r w:rsidRPr="07713ACA" w:rsidR="43D1C64B">
        <w:rPr>
          <w:rFonts w:ascii="Times New Roman" w:hAnsi="Times New Roman" w:eastAsia="Cambria" w:cs="Arial"/>
          <w:sz w:val="20"/>
          <w:szCs w:val="20"/>
        </w:rPr>
        <w:t xml:space="preserve"> we both enjoy FIFA and thought it would be an interesting dataset to run the machine learning models on.</w:t>
      </w:r>
    </w:p>
    <w:p w:rsidR="23220A91" w:rsidP="07713ACA" w:rsidRDefault="23220A91" w14:paraId="77E9FB05" w14:textId="6068BB55">
      <w:pPr>
        <w:pStyle w:val="Normal"/>
        <w:rPr>
          <w:rFonts w:ascii="Arial" w:hAnsi="Arial" w:eastAsia="Cambria" w:cs="Arial"/>
          <w:sz w:val="20"/>
          <w:szCs w:val="20"/>
        </w:rPr>
      </w:pPr>
      <w:r w:rsidRPr="07713ACA" w:rsidR="23220A91">
        <w:rPr>
          <w:rFonts w:ascii="Times New Roman" w:hAnsi="Times New Roman" w:eastAsia="Cambria" w:cs="Arial"/>
          <w:sz w:val="20"/>
          <w:szCs w:val="20"/>
        </w:rPr>
        <w:t xml:space="preserve"> </w:t>
      </w:r>
      <w:r w:rsidRPr="07713ACA" w:rsidR="7965EA42">
        <w:rPr>
          <w:rFonts w:ascii="Times New Roman" w:hAnsi="Times New Roman" w:eastAsia="Cambria" w:cs="Arial"/>
          <w:sz w:val="20"/>
          <w:szCs w:val="20"/>
        </w:rPr>
        <w:t xml:space="preserve"> </w:t>
      </w:r>
    </w:p>
    <w:p w:rsidR="07713ACA" w:rsidP="397E787B" w:rsidRDefault="07713ACA" w14:paraId="00A233CA" w14:textId="63369418">
      <w:pPr>
        <w:pStyle w:val="ListParagraph"/>
        <w:numPr>
          <w:ilvl w:val="1"/>
          <w:numId w:val="1"/>
        </w:numPr>
        <w:ind w:left="720" w:hanging="720"/>
        <w:rPr>
          <w:rFonts w:ascii="Times New Roman" w:hAnsi="Times New Roman"/>
          <w:i w:val="1"/>
          <w:iCs w:val="1"/>
          <w:sz w:val="20"/>
          <w:szCs w:val="20"/>
        </w:rPr>
      </w:pPr>
      <w:r w:rsidRPr="397E787B" w:rsidR="5256778A">
        <w:rPr>
          <w:rFonts w:ascii="Times New Roman" w:hAnsi="Times New Roman"/>
          <w:i w:val="1"/>
          <w:iCs w:val="1"/>
          <w:sz w:val="20"/>
          <w:szCs w:val="20"/>
        </w:rPr>
        <w:t>Machine Learning Model</w:t>
      </w:r>
    </w:p>
    <w:p w:rsidR="06E010EA" w:rsidP="07713ACA" w:rsidRDefault="06E010EA" w14:paraId="5148D319" w14:textId="4287020C">
      <w:pPr>
        <w:pStyle w:val="Normal"/>
        <w:rPr>
          <w:rFonts w:ascii="Times New Roman" w:hAnsi="Times New Roman" w:eastAsia="Times New Roman" w:cs="Times New Roman"/>
          <w:sz w:val="20"/>
          <w:szCs w:val="20"/>
        </w:rPr>
      </w:pPr>
      <w:r w:rsidRPr="07713ACA" w:rsidR="06E010EA">
        <w:rPr>
          <w:rFonts w:ascii="Times New Roman" w:hAnsi="Times New Roman" w:eastAsia="Times New Roman" w:cs="Times New Roman"/>
          <w:sz w:val="20"/>
          <w:szCs w:val="20"/>
        </w:rPr>
        <w:t>We considered a few different ML models for our dataset.</w:t>
      </w:r>
      <w:r w:rsidRPr="07713ACA" w:rsidR="26280066">
        <w:rPr>
          <w:rFonts w:ascii="Times New Roman" w:hAnsi="Times New Roman" w:eastAsia="Times New Roman" w:cs="Times New Roman"/>
          <w:sz w:val="20"/>
          <w:szCs w:val="20"/>
        </w:rPr>
        <w:t xml:space="preserve"> We considering k Nearest Neighbor </w:t>
      </w:r>
      <w:r w:rsidRPr="07713ACA" w:rsidR="14EF9C4A">
        <w:rPr>
          <w:rFonts w:ascii="Times New Roman" w:hAnsi="Times New Roman" w:eastAsia="Times New Roman" w:cs="Times New Roman"/>
          <w:sz w:val="20"/>
          <w:szCs w:val="20"/>
        </w:rPr>
        <w:t>(</w:t>
      </w:r>
      <w:proofErr w:type="spellStart"/>
      <w:r w:rsidRPr="07713ACA" w:rsidR="14EF9C4A">
        <w:rPr>
          <w:rFonts w:ascii="Times New Roman" w:hAnsi="Times New Roman" w:eastAsia="Times New Roman" w:cs="Times New Roman"/>
          <w:sz w:val="20"/>
          <w:szCs w:val="20"/>
        </w:rPr>
        <w:t>knn</w:t>
      </w:r>
      <w:proofErr w:type="spellEnd"/>
      <w:r w:rsidRPr="07713ACA" w:rsidR="14EF9C4A">
        <w:rPr>
          <w:rFonts w:ascii="Times New Roman" w:hAnsi="Times New Roman" w:eastAsia="Times New Roman" w:cs="Times New Roman"/>
          <w:sz w:val="20"/>
          <w:szCs w:val="20"/>
        </w:rPr>
        <w:t xml:space="preserve">) </w:t>
      </w:r>
      <w:r w:rsidRPr="07713ACA" w:rsidR="26280066">
        <w:rPr>
          <w:rFonts w:ascii="Times New Roman" w:hAnsi="Times New Roman" w:eastAsia="Times New Roman" w:cs="Times New Roman"/>
          <w:sz w:val="20"/>
          <w:szCs w:val="20"/>
        </w:rPr>
        <w:t xml:space="preserve">and Decision Tree as our ML models. We </w:t>
      </w:r>
      <w:r w:rsidRPr="07713ACA" w:rsidR="0E8905E6">
        <w:rPr>
          <w:rFonts w:ascii="Times New Roman" w:hAnsi="Times New Roman" w:eastAsia="Times New Roman" w:cs="Times New Roman"/>
          <w:sz w:val="20"/>
          <w:szCs w:val="20"/>
        </w:rPr>
        <w:t xml:space="preserve">were considering these two algorithms because they were the algorithms that we understood the best. </w:t>
      </w:r>
      <w:r w:rsidRPr="07713ACA" w:rsidR="02C43D62">
        <w:rPr>
          <w:rFonts w:ascii="Times New Roman" w:hAnsi="Times New Roman" w:eastAsia="Times New Roman" w:cs="Times New Roman"/>
          <w:sz w:val="20"/>
          <w:szCs w:val="20"/>
        </w:rPr>
        <w:t>Ultimately,</w:t>
      </w:r>
      <w:r w:rsidRPr="07713ACA" w:rsidR="0E8905E6">
        <w:rPr>
          <w:rFonts w:ascii="Times New Roman" w:hAnsi="Times New Roman" w:eastAsia="Times New Roman" w:cs="Times New Roman"/>
          <w:sz w:val="20"/>
          <w:szCs w:val="20"/>
        </w:rPr>
        <w:t xml:space="preserve"> we</w:t>
      </w:r>
      <w:r w:rsidRPr="07713ACA" w:rsidR="0E8905E6">
        <w:rPr>
          <w:rFonts w:ascii="Times New Roman" w:hAnsi="Times New Roman" w:eastAsia="Times New Roman" w:cs="Times New Roman"/>
          <w:sz w:val="20"/>
          <w:szCs w:val="20"/>
        </w:rPr>
        <w:t xml:space="preserve"> chose to use </w:t>
      </w:r>
      <w:r w:rsidRPr="07713ACA" w:rsidR="1D581CAF">
        <w:rPr>
          <w:rFonts w:ascii="Times New Roman" w:hAnsi="Times New Roman" w:eastAsia="Times New Roman" w:cs="Times New Roman"/>
          <w:sz w:val="20"/>
          <w:szCs w:val="20"/>
        </w:rPr>
        <w:t xml:space="preserve">k Nearest Neighbor as </w:t>
      </w:r>
      <w:r w:rsidRPr="07713ACA" w:rsidR="1D28CA38">
        <w:rPr>
          <w:rFonts w:ascii="Times New Roman" w:hAnsi="Times New Roman" w:eastAsia="Times New Roman" w:cs="Times New Roman"/>
          <w:sz w:val="20"/>
          <w:szCs w:val="20"/>
        </w:rPr>
        <w:t xml:space="preserve">our ML model. We decided that </w:t>
      </w:r>
      <w:proofErr w:type="spellStart"/>
      <w:r w:rsidRPr="07713ACA" w:rsidR="1D28CA38">
        <w:rPr>
          <w:rFonts w:ascii="Times New Roman" w:hAnsi="Times New Roman" w:eastAsia="Times New Roman" w:cs="Times New Roman"/>
          <w:sz w:val="20"/>
          <w:szCs w:val="20"/>
        </w:rPr>
        <w:t>knn</w:t>
      </w:r>
      <w:proofErr w:type="spellEnd"/>
      <w:r w:rsidRPr="07713ACA" w:rsidR="1D28CA38">
        <w:rPr>
          <w:rFonts w:ascii="Times New Roman" w:hAnsi="Times New Roman" w:eastAsia="Times New Roman" w:cs="Times New Roman"/>
          <w:sz w:val="20"/>
          <w:szCs w:val="20"/>
        </w:rPr>
        <w:t xml:space="preserve"> would be the easiest for us to implement and understand the results for in our </w:t>
      </w:r>
      <w:proofErr w:type="spellStart"/>
      <w:r w:rsidRPr="07713ACA" w:rsidR="1D28CA38">
        <w:rPr>
          <w:rFonts w:ascii="Times New Roman" w:hAnsi="Times New Roman" w:eastAsia="Times New Roman" w:cs="Times New Roman"/>
          <w:sz w:val="20"/>
          <w:szCs w:val="20"/>
        </w:rPr>
        <w:t>Jupy</w:t>
      </w:r>
      <w:r w:rsidRPr="07713ACA" w:rsidR="11B5348B">
        <w:rPr>
          <w:rFonts w:ascii="Times New Roman" w:hAnsi="Times New Roman" w:eastAsia="Times New Roman" w:cs="Times New Roman"/>
          <w:sz w:val="20"/>
          <w:szCs w:val="20"/>
        </w:rPr>
        <w:t>ter</w:t>
      </w:r>
      <w:proofErr w:type="spellEnd"/>
      <w:r w:rsidRPr="07713ACA" w:rsidR="11B5348B">
        <w:rPr>
          <w:rFonts w:ascii="Times New Roman" w:hAnsi="Times New Roman" w:eastAsia="Times New Roman" w:cs="Times New Roman"/>
          <w:sz w:val="20"/>
          <w:szCs w:val="20"/>
        </w:rPr>
        <w:t xml:space="preserve"> Notebook.</w:t>
      </w:r>
    </w:p>
    <w:p w:rsidR="07713ACA" w:rsidP="07713ACA" w:rsidRDefault="07713ACA" w14:paraId="032FA585" w14:textId="1A3EC781">
      <w:pPr>
        <w:pStyle w:val="Normal"/>
        <w:rPr>
          <w:rFonts w:ascii="Arial" w:hAnsi="Arial" w:eastAsia="Cambria" w:cs="Arial"/>
          <w:sz w:val="20"/>
          <w:szCs w:val="20"/>
        </w:rPr>
      </w:pPr>
    </w:p>
    <w:p w:rsidR="6542DE9F" w:rsidP="07713ACA" w:rsidRDefault="6542DE9F" w14:paraId="32FD98C7" w14:textId="306DA5A1">
      <w:pPr>
        <w:pStyle w:val="Normal"/>
        <w:rPr>
          <w:rFonts w:ascii="Times New Roman" w:hAnsi="Times New Roman" w:eastAsia="Times New Roman" w:cs="Times New Roman"/>
          <w:sz w:val="20"/>
          <w:szCs w:val="20"/>
        </w:rPr>
      </w:pPr>
      <w:r w:rsidRPr="07713ACA" w:rsidR="6542DE9F">
        <w:rPr>
          <w:rFonts w:ascii="Times New Roman" w:hAnsi="Times New Roman" w:eastAsia="Times New Roman" w:cs="Times New Roman"/>
          <w:sz w:val="20"/>
          <w:szCs w:val="20"/>
        </w:rPr>
        <w:t>K Nearest Neighbor is a machine l</w:t>
      </w:r>
      <w:r w:rsidRPr="07713ACA" w:rsidR="620876E0">
        <w:rPr>
          <w:rFonts w:ascii="Times New Roman" w:hAnsi="Times New Roman" w:eastAsia="Times New Roman" w:cs="Times New Roman"/>
          <w:sz w:val="20"/>
          <w:szCs w:val="20"/>
        </w:rPr>
        <w:t xml:space="preserve">earning algorithm that is </w:t>
      </w:r>
      <w:r w:rsidRPr="07713ACA" w:rsidR="620876E0">
        <w:rPr>
          <w:rFonts w:ascii="Times New Roman" w:hAnsi="Times New Roman" w:eastAsia="Times New Roman" w:cs="Times New Roman"/>
          <w:sz w:val="20"/>
          <w:szCs w:val="20"/>
        </w:rPr>
        <w:t>used</w:t>
      </w:r>
      <w:r w:rsidRPr="07713ACA" w:rsidR="620876E0">
        <w:rPr>
          <w:rFonts w:ascii="Times New Roman" w:hAnsi="Times New Roman" w:eastAsia="Times New Roman" w:cs="Times New Roman"/>
          <w:sz w:val="20"/>
          <w:szCs w:val="20"/>
        </w:rPr>
        <w:t xml:space="preserve"> to classify </w:t>
      </w:r>
      <w:r w:rsidRPr="07713ACA" w:rsidR="540A7A83">
        <w:rPr>
          <w:rFonts w:ascii="Times New Roman" w:hAnsi="Times New Roman" w:eastAsia="Times New Roman" w:cs="Times New Roman"/>
          <w:sz w:val="20"/>
          <w:szCs w:val="20"/>
        </w:rPr>
        <w:t xml:space="preserve">labels for </w:t>
      </w:r>
      <w:r w:rsidRPr="07713ACA" w:rsidR="620876E0">
        <w:rPr>
          <w:rFonts w:ascii="Times New Roman" w:hAnsi="Times New Roman" w:eastAsia="Times New Roman" w:cs="Times New Roman"/>
          <w:sz w:val="20"/>
          <w:szCs w:val="20"/>
        </w:rPr>
        <w:t xml:space="preserve">new instances based on the distance from </w:t>
      </w:r>
      <w:r w:rsidRPr="07713ACA" w:rsidR="610EA114">
        <w:rPr>
          <w:rFonts w:ascii="Times New Roman" w:hAnsi="Times New Roman" w:eastAsia="Times New Roman" w:cs="Times New Roman"/>
          <w:sz w:val="20"/>
          <w:szCs w:val="20"/>
        </w:rPr>
        <w:t xml:space="preserve">the other points. The algorithm starts with a set of data points where we know </w:t>
      </w:r>
      <w:r w:rsidRPr="07713ACA" w:rsidR="56B27706">
        <w:rPr>
          <w:rFonts w:ascii="Times New Roman" w:hAnsi="Times New Roman" w:eastAsia="Times New Roman" w:cs="Times New Roman"/>
          <w:sz w:val="20"/>
          <w:szCs w:val="20"/>
        </w:rPr>
        <w:t xml:space="preserve">what the correct label is for the data points already. </w:t>
      </w:r>
      <w:r w:rsidRPr="07713ACA" w:rsidR="7201D24D">
        <w:rPr>
          <w:rFonts w:ascii="Times New Roman" w:hAnsi="Times New Roman" w:eastAsia="Times New Roman" w:cs="Times New Roman"/>
          <w:sz w:val="20"/>
          <w:szCs w:val="20"/>
        </w:rPr>
        <w:t>Before you add a new instance, you set the amount of data points that you want to compare the new instance to.</w:t>
      </w:r>
      <w:r w:rsidRPr="07713ACA" w:rsidR="511A0EF5">
        <w:rPr>
          <w:rFonts w:ascii="Times New Roman" w:hAnsi="Times New Roman" w:eastAsia="Times New Roman" w:cs="Times New Roman"/>
          <w:sz w:val="20"/>
          <w:szCs w:val="20"/>
        </w:rPr>
        <w:t xml:space="preserve"> This needs to be an odd number, so it is not an even split vote. For example, you can compare the new instance to 3, 5, or 7 of the closest </w:t>
      </w:r>
      <w:r w:rsidRPr="07713ACA" w:rsidR="0FBEF427">
        <w:rPr>
          <w:rFonts w:ascii="Times New Roman" w:hAnsi="Times New Roman" w:eastAsia="Times New Roman" w:cs="Times New Roman"/>
          <w:sz w:val="20"/>
          <w:szCs w:val="20"/>
        </w:rPr>
        <w:t>data points to it. The distance to find these closest data points can either use the Euclidean distance or the Manhattan distance. We will be using the Euclidean distance for our M</w:t>
      </w:r>
      <w:r w:rsidRPr="07713ACA" w:rsidR="47FD42F4">
        <w:rPr>
          <w:rFonts w:ascii="Times New Roman" w:hAnsi="Times New Roman" w:eastAsia="Times New Roman" w:cs="Times New Roman"/>
          <w:sz w:val="20"/>
          <w:szCs w:val="20"/>
        </w:rPr>
        <w:t xml:space="preserve">L model. When you add the new instance, the algorithms </w:t>
      </w:r>
      <w:r w:rsidRPr="07713ACA" w:rsidR="27D3E7AF">
        <w:rPr>
          <w:rFonts w:ascii="Times New Roman" w:hAnsi="Times New Roman" w:eastAsia="Times New Roman" w:cs="Times New Roman"/>
          <w:sz w:val="20"/>
          <w:szCs w:val="20"/>
        </w:rPr>
        <w:t>compare</w:t>
      </w:r>
      <w:r w:rsidRPr="07713ACA" w:rsidR="47FD42F4">
        <w:rPr>
          <w:rFonts w:ascii="Times New Roman" w:hAnsi="Times New Roman" w:eastAsia="Times New Roman" w:cs="Times New Roman"/>
          <w:sz w:val="20"/>
          <w:szCs w:val="20"/>
        </w:rPr>
        <w:t xml:space="preserve"> it to the closest </w:t>
      </w:r>
      <w:r w:rsidRPr="07713ACA" w:rsidR="4289A75C">
        <w:rPr>
          <w:rFonts w:ascii="Times New Roman" w:hAnsi="Times New Roman" w:eastAsia="Times New Roman" w:cs="Times New Roman"/>
          <w:sz w:val="20"/>
          <w:szCs w:val="20"/>
        </w:rPr>
        <w:t>point</w:t>
      </w:r>
      <w:r w:rsidRPr="07713ACA" w:rsidR="47FD42F4">
        <w:rPr>
          <w:rFonts w:ascii="Times New Roman" w:hAnsi="Times New Roman" w:eastAsia="Times New Roman" w:cs="Times New Roman"/>
          <w:sz w:val="20"/>
          <w:szCs w:val="20"/>
        </w:rPr>
        <w:t xml:space="preserve">s and </w:t>
      </w:r>
      <w:r w:rsidRPr="07713ACA" w:rsidR="0AA253D3">
        <w:rPr>
          <w:rFonts w:ascii="Times New Roman" w:hAnsi="Times New Roman" w:eastAsia="Times New Roman" w:cs="Times New Roman"/>
          <w:sz w:val="20"/>
          <w:szCs w:val="20"/>
        </w:rPr>
        <w:t xml:space="preserve">figure out what those closest </w:t>
      </w:r>
      <w:r w:rsidRPr="07713ACA" w:rsidR="37180499">
        <w:rPr>
          <w:rFonts w:ascii="Times New Roman" w:hAnsi="Times New Roman" w:eastAsia="Times New Roman" w:cs="Times New Roman"/>
          <w:sz w:val="20"/>
          <w:szCs w:val="20"/>
        </w:rPr>
        <w:t xml:space="preserve">points are classified as. It than takes a vote of what the most common classified label was out of the nearest </w:t>
      </w:r>
      <w:r w:rsidRPr="07713ACA" w:rsidR="6C5B3122">
        <w:rPr>
          <w:rFonts w:ascii="Times New Roman" w:hAnsi="Times New Roman" w:eastAsia="Times New Roman" w:cs="Times New Roman"/>
          <w:sz w:val="20"/>
          <w:szCs w:val="20"/>
        </w:rPr>
        <w:t>points and assigns that label to the new point.</w:t>
      </w:r>
      <w:r w:rsidRPr="07713ACA" w:rsidR="52060105">
        <w:rPr>
          <w:rFonts w:ascii="Times New Roman" w:hAnsi="Times New Roman" w:eastAsia="Times New Roman" w:cs="Times New Roman"/>
          <w:sz w:val="20"/>
          <w:szCs w:val="20"/>
        </w:rPr>
        <w:t xml:space="preserve"> This algorithm also required us to normalize our data which is talked about</w:t>
      </w:r>
      <w:r w:rsidRPr="07713ACA" w:rsidR="6D555C4C">
        <w:rPr>
          <w:rFonts w:ascii="Times New Roman" w:hAnsi="Times New Roman" w:eastAsia="Times New Roman" w:cs="Times New Roman"/>
          <w:sz w:val="20"/>
          <w:szCs w:val="20"/>
        </w:rPr>
        <w:t xml:space="preserve"> more in the Data Preparation section.</w:t>
      </w:r>
    </w:p>
    <w:p w:rsidR="07713ACA" w:rsidP="07713ACA" w:rsidRDefault="07713ACA" w14:paraId="0C9A22D2" w14:textId="450C0B8D">
      <w:pPr>
        <w:pStyle w:val="Normal"/>
        <w:rPr>
          <w:rFonts w:ascii="Arial" w:hAnsi="Arial" w:eastAsia="Cambria" w:cs="Arial"/>
          <w:sz w:val="20"/>
          <w:szCs w:val="20"/>
        </w:rPr>
      </w:pPr>
    </w:p>
    <w:p w:rsidRPr="007B5091" w:rsidR="007B5091" w:rsidP="07713ACA" w:rsidRDefault="003B0CC4" w14:paraId="2F42CBC3" w14:textId="0F2A38EC">
      <w:pPr>
        <w:pStyle w:val="ListParagraph"/>
        <w:numPr>
          <w:ilvl w:val="0"/>
          <w:numId w:val="1"/>
        </w:numPr>
        <w:rPr>
          <w:rFonts w:ascii="Times New Roman" w:hAnsi="Times New Roman"/>
          <w:b w:val="1"/>
          <w:bCs w:val="1"/>
          <w:sz w:val="20"/>
          <w:szCs w:val="20"/>
        </w:rPr>
      </w:pPr>
      <w:r w:rsidRPr="07713ACA" w:rsidR="003B0CC4">
        <w:rPr>
          <w:rFonts w:ascii="Times New Roman" w:hAnsi="Times New Roman"/>
          <w:b w:val="1"/>
          <w:bCs w:val="1"/>
          <w:sz w:val="20"/>
          <w:szCs w:val="20"/>
        </w:rPr>
        <w:t>EXPLORATORY ANALYSIS</w:t>
      </w:r>
    </w:p>
    <w:p w:rsidR="0C4A434E" w:rsidP="07713ACA" w:rsidRDefault="0C4A434E" w14:paraId="4222C273" w14:textId="40468E74">
      <w:pPr>
        <w:pStyle w:val="Normal"/>
        <w:rPr>
          <w:rFonts w:ascii="Arial" w:hAnsi="Arial" w:eastAsia="Cambria" w:cs="Arial"/>
          <w:noProof w:val="0"/>
          <w:color w:val="000000" w:themeColor="text1" w:themeTint="FF" w:themeShade="FF"/>
          <w:sz w:val="20"/>
          <w:szCs w:val="20"/>
          <w:lang w:val="en-US"/>
        </w:rPr>
      </w:pPr>
      <w:r w:rsidRPr="07713ACA" w:rsidR="0C4A434E">
        <w:rPr>
          <w:rFonts w:ascii="Times New Roman" w:hAnsi="Times New Roman" w:eastAsia="Times New Roman" w:cs="Times New Roman"/>
          <w:noProof w:val="0"/>
          <w:color w:val="000000" w:themeColor="text1" w:themeTint="FF" w:themeShade="FF"/>
          <w:sz w:val="20"/>
          <w:szCs w:val="20"/>
          <w:lang w:val="en-US"/>
        </w:rPr>
        <w:t xml:space="preserve">This dataset contains </w:t>
      </w:r>
      <w:r w:rsidRPr="07713ACA" w:rsidR="633D6A2D">
        <w:rPr>
          <w:rFonts w:ascii="Times New Roman" w:hAnsi="Times New Roman" w:eastAsia="Times New Roman" w:cs="Times New Roman"/>
          <w:noProof w:val="0"/>
          <w:color w:val="000000" w:themeColor="text1" w:themeTint="FF" w:themeShade="FF"/>
          <w:sz w:val="20"/>
          <w:szCs w:val="20"/>
          <w:lang w:val="en-US"/>
        </w:rPr>
        <w:t>17,108</w:t>
      </w:r>
      <w:r w:rsidRPr="07713ACA" w:rsidR="0C4A434E">
        <w:rPr>
          <w:rFonts w:ascii="Times New Roman" w:hAnsi="Times New Roman" w:eastAsia="Times New Roman" w:cs="Times New Roman"/>
          <w:noProof w:val="0"/>
          <w:color w:val="000000" w:themeColor="text1" w:themeTint="FF" w:themeShade="FF"/>
          <w:sz w:val="20"/>
          <w:szCs w:val="20"/>
          <w:lang w:val="en-US"/>
        </w:rPr>
        <w:t xml:space="preserve"> samples with </w:t>
      </w:r>
      <w:r w:rsidRPr="07713ACA" w:rsidR="58D571E9">
        <w:rPr>
          <w:rFonts w:ascii="Times New Roman" w:hAnsi="Times New Roman" w:eastAsia="Times New Roman" w:cs="Times New Roman"/>
          <w:noProof w:val="0"/>
          <w:color w:val="000000" w:themeColor="text1" w:themeTint="FF" w:themeShade="FF"/>
          <w:sz w:val="20"/>
          <w:szCs w:val="20"/>
          <w:lang w:val="en-US"/>
        </w:rPr>
        <w:t>6</w:t>
      </w:r>
      <w:r w:rsidRPr="07713ACA" w:rsidR="5030F593">
        <w:rPr>
          <w:rFonts w:ascii="Times New Roman" w:hAnsi="Times New Roman" w:eastAsia="Times New Roman" w:cs="Times New Roman"/>
          <w:noProof w:val="0"/>
          <w:color w:val="000000" w:themeColor="text1" w:themeTint="FF" w:themeShade="FF"/>
          <w:sz w:val="20"/>
          <w:szCs w:val="20"/>
          <w:lang w:val="en-US"/>
        </w:rPr>
        <w:t xml:space="preserve">2 </w:t>
      </w:r>
      <w:r w:rsidRPr="07713ACA" w:rsidR="0C4A434E">
        <w:rPr>
          <w:rFonts w:ascii="Times New Roman" w:hAnsi="Times New Roman" w:eastAsia="Times New Roman" w:cs="Times New Roman"/>
          <w:noProof w:val="0"/>
          <w:color w:val="000000" w:themeColor="text1" w:themeTint="FF" w:themeShade="FF"/>
          <w:sz w:val="20"/>
          <w:szCs w:val="20"/>
          <w:lang w:val="en-US"/>
        </w:rPr>
        <w:t>columns</w:t>
      </w:r>
      <w:r w:rsidRPr="07713ACA" w:rsidR="5D3EF023">
        <w:rPr>
          <w:rFonts w:ascii="Times New Roman" w:hAnsi="Times New Roman" w:eastAsia="Times New Roman" w:cs="Times New Roman"/>
          <w:noProof w:val="0"/>
          <w:color w:val="000000" w:themeColor="text1" w:themeTint="FF" w:themeShade="FF"/>
          <w:sz w:val="20"/>
          <w:szCs w:val="20"/>
          <w:lang w:val="en-US"/>
        </w:rPr>
        <w:t xml:space="preserve"> with various data types</w:t>
      </w:r>
      <w:r w:rsidRPr="07713ACA" w:rsidR="0C4A434E">
        <w:rPr>
          <w:rFonts w:ascii="Times New Roman" w:hAnsi="Times New Roman" w:eastAsia="Times New Roman" w:cs="Times New Roman"/>
          <w:noProof w:val="0"/>
          <w:color w:val="000000" w:themeColor="text1" w:themeTint="FF" w:themeShade="FF"/>
          <w:sz w:val="20"/>
          <w:szCs w:val="20"/>
          <w:lang w:val="en-US"/>
        </w:rPr>
        <w:t xml:space="preserve">. </w:t>
      </w:r>
      <w:r w:rsidRPr="07713ACA" w:rsidR="23FBC843">
        <w:rPr>
          <w:rFonts w:ascii="Times New Roman" w:hAnsi="Times New Roman" w:eastAsia="Times New Roman" w:cs="Times New Roman"/>
          <w:noProof w:val="0"/>
          <w:color w:val="000000" w:themeColor="text1" w:themeTint="FF" w:themeShade="FF"/>
          <w:sz w:val="20"/>
          <w:szCs w:val="20"/>
          <w:lang w:val="en-US"/>
        </w:rPr>
        <w:t>4</w:t>
      </w:r>
      <w:r w:rsidRPr="07713ACA" w:rsidR="0D21ACDE">
        <w:rPr>
          <w:rFonts w:ascii="Times New Roman" w:hAnsi="Times New Roman" w:eastAsia="Times New Roman" w:cs="Times New Roman"/>
          <w:noProof w:val="0"/>
          <w:color w:val="000000" w:themeColor="text1" w:themeTint="FF" w:themeShade="FF"/>
          <w:sz w:val="20"/>
          <w:szCs w:val="20"/>
          <w:lang w:val="en-US"/>
        </w:rPr>
        <w:t xml:space="preserve">4 </w:t>
      </w:r>
      <w:r w:rsidRPr="07713ACA" w:rsidR="0C4A434E">
        <w:rPr>
          <w:rFonts w:ascii="Times New Roman" w:hAnsi="Times New Roman" w:eastAsia="Times New Roman" w:cs="Times New Roman"/>
          <w:noProof w:val="0"/>
          <w:color w:val="000000" w:themeColor="text1" w:themeTint="FF" w:themeShade="FF"/>
          <w:sz w:val="20"/>
          <w:szCs w:val="20"/>
          <w:lang w:val="en-US"/>
        </w:rPr>
        <w:t>columns</w:t>
      </w:r>
      <w:r w:rsidRPr="07713ACA" w:rsidR="606B1EC8">
        <w:rPr>
          <w:rFonts w:ascii="Times New Roman" w:hAnsi="Times New Roman" w:eastAsia="Times New Roman" w:cs="Times New Roman"/>
          <w:noProof w:val="0"/>
          <w:color w:val="000000" w:themeColor="text1" w:themeTint="FF" w:themeShade="FF"/>
          <w:sz w:val="20"/>
          <w:szCs w:val="20"/>
          <w:lang w:val="en-US"/>
        </w:rPr>
        <w:t xml:space="preserve"> </w:t>
      </w:r>
      <w:r w:rsidRPr="07713ACA" w:rsidR="0C4A434E">
        <w:rPr>
          <w:rFonts w:ascii="Times New Roman" w:hAnsi="Times New Roman" w:eastAsia="Times New Roman" w:cs="Times New Roman"/>
          <w:noProof w:val="0"/>
          <w:color w:val="000000" w:themeColor="text1" w:themeTint="FF" w:themeShade="FF"/>
          <w:sz w:val="20"/>
          <w:szCs w:val="20"/>
          <w:lang w:val="en-US"/>
        </w:rPr>
        <w:t>are</w:t>
      </w:r>
      <w:r w:rsidRPr="07713ACA" w:rsidR="3684B94A">
        <w:rPr>
          <w:rFonts w:ascii="Times New Roman" w:hAnsi="Times New Roman" w:eastAsia="Times New Roman" w:cs="Times New Roman"/>
          <w:noProof w:val="0"/>
          <w:color w:val="000000" w:themeColor="text1" w:themeTint="FF" w:themeShade="FF"/>
          <w:sz w:val="20"/>
          <w:szCs w:val="20"/>
          <w:lang w:val="en-US"/>
        </w:rPr>
        <w:t xml:space="preserve"> </w:t>
      </w:r>
      <w:r w:rsidRPr="07713ACA" w:rsidR="72967DB0">
        <w:rPr>
          <w:rFonts w:ascii="Times New Roman" w:hAnsi="Times New Roman" w:eastAsia="Times New Roman" w:cs="Times New Roman"/>
          <w:noProof w:val="0"/>
          <w:color w:val="000000" w:themeColor="text1" w:themeTint="FF" w:themeShade="FF"/>
          <w:sz w:val="20"/>
          <w:szCs w:val="20"/>
          <w:lang w:val="en-US"/>
        </w:rPr>
        <w:t xml:space="preserve">continuous </w:t>
      </w:r>
      <w:r w:rsidRPr="07713ACA" w:rsidR="01DF7AB2">
        <w:rPr>
          <w:rFonts w:ascii="Times New Roman" w:hAnsi="Times New Roman" w:eastAsia="Times New Roman" w:cs="Times New Roman"/>
          <w:noProof w:val="0"/>
          <w:color w:val="000000" w:themeColor="text1" w:themeTint="FF" w:themeShade="FF"/>
          <w:sz w:val="20"/>
          <w:szCs w:val="20"/>
          <w:lang w:val="en-US"/>
        </w:rPr>
        <w:t xml:space="preserve">ratio </w:t>
      </w:r>
      <w:r w:rsidRPr="07713ACA" w:rsidR="0C4A434E">
        <w:rPr>
          <w:rFonts w:ascii="Times New Roman" w:hAnsi="Times New Roman" w:eastAsia="Times New Roman" w:cs="Times New Roman"/>
          <w:noProof w:val="0"/>
          <w:color w:val="000000" w:themeColor="text1" w:themeTint="FF" w:themeShade="FF"/>
          <w:sz w:val="20"/>
          <w:szCs w:val="20"/>
          <w:lang w:val="en-US"/>
        </w:rPr>
        <w:t>data</w:t>
      </w:r>
      <w:r w:rsidRPr="07713ACA" w:rsidR="2E0F343D">
        <w:rPr>
          <w:rFonts w:ascii="Times New Roman" w:hAnsi="Times New Roman" w:eastAsia="Times New Roman" w:cs="Times New Roman"/>
          <w:noProof w:val="0"/>
          <w:color w:val="000000" w:themeColor="text1" w:themeTint="FF" w:themeShade="FF"/>
          <w:sz w:val="20"/>
          <w:szCs w:val="20"/>
          <w:lang w:val="en-US"/>
        </w:rPr>
        <w:t xml:space="preserve"> (Integer</w:t>
      </w:r>
      <w:r w:rsidRPr="07713ACA" w:rsidR="283B8787">
        <w:rPr>
          <w:rFonts w:ascii="Times New Roman" w:hAnsi="Times New Roman" w:eastAsia="Times New Roman" w:cs="Times New Roman"/>
          <w:noProof w:val="0"/>
          <w:color w:val="000000" w:themeColor="text1" w:themeTint="FF" w:themeShade="FF"/>
          <w:sz w:val="20"/>
          <w:szCs w:val="20"/>
          <w:lang w:val="en-US"/>
        </w:rPr>
        <w:t xml:space="preserve">, </w:t>
      </w:r>
      <w:r w:rsidRPr="07713ACA" w:rsidR="2E0F343D">
        <w:rPr>
          <w:rFonts w:ascii="Times New Roman" w:hAnsi="Times New Roman" w:eastAsia="Times New Roman" w:cs="Times New Roman"/>
          <w:noProof w:val="0"/>
          <w:color w:val="000000" w:themeColor="text1" w:themeTint="FF" w:themeShade="FF"/>
          <w:sz w:val="20"/>
          <w:szCs w:val="20"/>
          <w:lang w:val="en-US"/>
        </w:rPr>
        <w:t>Decimal)</w:t>
      </w:r>
      <w:r w:rsidRPr="07713ACA" w:rsidR="0C4A434E">
        <w:rPr>
          <w:rFonts w:ascii="Times New Roman" w:hAnsi="Times New Roman" w:eastAsia="Times New Roman" w:cs="Times New Roman"/>
          <w:noProof w:val="0"/>
          <w:color w:val="000000" w:themeColor="text1" w:themeTint="FF" w:themeShade="FF"/>
          <w:sz w:val="20"/>
          <w:szCs w:val="20"/>
          <w:lang w:val="en-US"/>
        </w:rPr>
        <w:t xml:space="preserve">, and </w:t>
      </w:r>
      <w:r w:rsidRPr="07713ACA" w:rsidR="3B773A43">
        <w:rPr>
          <w:rFonts w:ascii="Times New Roman" w:hAnsi="Times New Roman" w:eastAsia="Times New Roman" w:cs="Times New Roman"/>
          <w:noProof w:val="0"/>
          <w:color w:val="000000" w:themeColor="text1" w:themeTint="FF" w:themeShade="FF"/>
          <w:sz w:val="20"/>
          <w:szCs w:val="20"/>
          <w:lang w:val="en-US"/>
        </w:rPr>
        <w:t xml:space="preserve">17 </w:t>
      </w:r>
      <w:r w:rsidRPr="07713ACA" w:rsidR="0C4A434E">
        <w:rPr>
          <w:rFonts w:ascii="Times New Roman" w:hAnsi="Times New Roman" w:eastAsia="Times New Roman" w:cs="Times New Roman"/>
          <w:noProof w:val="0"/>
          <w:color w:val="000000" w:themeColor="text1" w:themeTint="FF" w:themeShade="FF"/>
          <w:sz w:val="20"/>
          <w:szCs w:val="20"/>
          <w:lang w:val="en-US"/>
        </w:rPr>
        <w:t>columns are</w:t>
      </w:r>
      <w:r w:rsidRPr="07713ACA" w:rsidR="36B40BBB">
        <w:rPr>
          <w:rFonts w:ascii="Times New Roman" w:hAnsi="Times New Roman" w:eastAsia="Times New Roman" w:cs="Times New Roman"/>
          <w:noProof w:val="0"/>
          <w:color w:val="000000" w:themeColor="text1" w:themeTint="FF" w:themeShade="FF"/>
          <w:sz w:val="20"/>
          <w:szCs w:val="20"/>
          <w:lang w:val="en-US"/>
        </w:rPr>
        <w:t xml:space="preserve"> discrete nominal data (String, Binary</w:t>
      </w:r>
      <w:r w:rsidRPr="07713ACA" w:rsidR="71E6CCAB">
        <w:rPr>
          <w:rFonts w:ascii="Times New Roman" w:hAnsi="Times New Roman" w:eastAsia="Times New Roman" w:cs="Times New Roman"/>
          <w:noProof w:val="0"/>
          <w:color w:val="000000" w:themeColor="text1" w:themeTint="FF" w:themeShade="FF"/>
          <w:sz w:val="20"/>
          <w:szCs w:val="20"/>
          <w:lang w:val="en-US"/>
        </w:rPr>
        <w:t>).</w:t>
      </w:r>
      <w:r w:rsidRPr="07713ACA" w:rsidR="0C4A434E">
        <w:rPr>
          <w:rFonts w:ascii="Times New Roman" w:hAnsi="Times New Roman" w:eastAsia="Times New Roman" w:cs="Times New Roman"/>
          <w:noProof w:val="0"/>
          <w:color w:val="000000" w:themeColor="text1" w:themeTint="FF" w:themeShade="FF"/>
          <w:sz w:val="20"/>
          <w:szCs w:val="20"/>
          <w:lang w:val="en-US"/>
        </w:rPr>
        <w:t xml:space="preserve"> A complete listing of the variable names, data types and proportion of missing data is shown in </w:t>
      </w:r>
      <w:r w:rsidRPr="07713ACA" w:rsidR="0C4A434E">
        <w:rPr>
          <w:rFonts w:ascii="Times New Roman" w:hAnsi="Times New Roman" w:eastAsia="Times New Roman" w:cs="Times New Roman"/>
          <w:b w:val="1"/>
          <w:bCs w:val="1"/>
          <w:noProof w:val="0"/>
          <w:color w:val="000000" w:themeColor="text1" w:themeTint="FF" w:themeShade="FF"/>
          <w:sz w:val="20"/>
          <w:szCs w:val="20"/>
          <w:lang w:val="en-US"/>
        </w:rPr>
        <w:t>Table 1</w:t>
      </w:r>
      <w:r w:rsidRPr="07713ACA" w:rsidR="0C4A434E">
        <w:rPr>
          <w:rFonts w:ascii="Times New Roman" w:hAnsi="Times New Roman" w:eastAsia="Times New Roman" w:cs="Times New Roman"/>
          <w:noProof w:val="0"/>
          <w:color w:val="000000" w:themeColor="text1" w:themeTint="FF" w:themeShade="FF"/>
          <w:sz w:val="20"/>
          <w:szCs w:val="20"/>
          <w:lang w:val="en-US"/>
        </w:rPr>
        <w:t>.</w:t>
      </w:r>
    </w:p>
    <w:p w:rsidR="00DC2643" w:rsidP="00DC2643" w:rsidRDefault="00DC2643" w14:paraId="35037682" w14:textId="77777777">
      <w:pPr>
        <w:pStyle w:val="ListParagraph"/>
        <w:ind w:left="1080"/>
        <w:rPr>
          <w:rFonts w:ascii="Times New Roman" w:hAnsi="Times New Roman"/>
          <w:i/>
          <w:sz w:val="20"/>
        </w:rPr>
      </w:pPr>
    </w:p>
    <w:p w:rsidRPr="00E34DE7" w:rsidR="00DC2643" w:rsidP="00E34DE7" w:rsidRDefault="00DC2643" w14:paraId="00049E34" w14:textId="70E344A4">
      <w:pPr>
        <w:rPr>
          <w:rFonts w:ascii="Times New Roman" w:hAnsi="Times New Roman"/>
          <w:b/>
          <w:sz w:val="20"/>
        </w:rPr>
      </w:pPr>
      <w:r w:rsidRPr="07713ACA" w:rsidR="00DC2643">
        <w:rPr>
          <w:rFonts w:ascii="Times New Roman" w:hAnsi="Times New Roman"/>
          <w:b w:val="1"/>
          <w:bCs w:val="1"/>
          <w:sz w:val="20"/>
          <w:szCs w:val="20"/>
        </w:rPr>
        <w:t xml:space="preserve">Table 1: Data Types </w:t>
      </w:r>
    </w:p>
    <w:p w:rsidRPr="00161A63" w:rsidR="00DC2643" w:rsidP="07713ACA" w:rsidRDefault="00DC2643" w14:paraId="60E62B59" w14:textId="77777777">
      <w:pPr>
        <w:rPr>
          <w:rFonts w:ascii="Times New Roman" w:hAnsi="Times New Roman"/>
          <w:i w:val="1"/>
          <w:iCs w:val="1"/>
          <w:sz w:val="20"/>
          <w:szCs w:val="20"/>
        </w:rPr>
      </w:pPr>
    </w:p>
    <w:tbl>
      <w:tblPr>
        <w:tblStyle w:val="TableGrid"/>
        <w:tblW w:w="0" w:type="auto"/>
        <w:tblInd w:w="105" w:type="dxa"/>
        <w:tblLayout w:type="fixed"/>
        <w:tblLook w:val="06A0" w:firstRow="1" w:lastRow="0" w:firstColumn="1" w:lastColumn="0" w:noHBand="1" w:noVBand="1"/>
      </w:tblPr>
      <w:tblGrid>
        <w:gridCol w:w="2970"/>
        <w:gridCol w:w="2970"/>
        <w:gridCol w:w="2970"/>
      </w:tblGrid>
      <w:tr w:rsidR="07713ACA" w:rsidTr="07713ACA" w14:paraId="5DDE6C3A">
        <w:tc>
          <w:tcPr>
            <w:tcW w:w="2970" w:type="dxa"/>
            <w:tcBorders>
              <w:top w:val="single" w:sz="8"/>
              <w:left w:val="single" w:sz="8"/>
              <w:bottom w:val="single" w:sz="8"/>
              <w:right w:val="single" w:sz="8"/>
            </w:tcBorders>
            <w:tcMar/>
            <w:vAlign w:val="top"/>
          </w:tcPr>
          <w:p w:rsidR="07713ACA" w:rsidP="07713ACA" w:rsidRDefault="07713ACA" w14:paraId="04C08964" w14:textId="14BAE522">
            <w:pPr>
              <w:jc w:val="center"/>
            </w:pPr>
            <w:r w:rsidRPr="07713ACA" w:rsidR="07713ACA">
              <w:rPr>
                <w:rFonts w:ascii="Times New Roman" w:hAnsi="Times New Roman" w:eastAsia="Times New Roman" w:cs="Times New Roman"/>
                <w:i w:val="1"/>
                <w:iCs w:val="1"/>
                <w:color w:val="000000" w:themeColor="text1" w:themeTint="FF" w:themeShade="FF"/>
                <w:sz w:val="20"/>
                <w:szCs w:val="20"/>
                <w:lang w:val="en-US"/>
              </w:rPr>
              <w:t>Variable Name</w:t>
            </w:r>
          </w:p>
        </w:tc>
        <w:tc>
          <w:tcPr>
            <w:tcW w:w="2970" w:type="dxa"/>
            <w:tcBorders>
              <w:top w:val="single" w:sz="8"/>
              <w:left w:val="single" w:sz="8"/>
              <w:bottom w:val="single" w:sz="8"/>
              <w:right w:val="single" w:sz="8"/>
            </w:tcBorders>
            <w:tcMar/>
            <w:vAlign w:val="top"/>
          </w:tcPr>
          <w:p w:rsidR="07713ACA" w:rsidP="07713ACA" w:rsidRDefault="07713ACA" w14:paraId="691AF96C" w14:textId="240D4486">
            <w:pPr>
              <w:jc w:val="center"/>
            </w:pPr>
            <w:r w:rsidRPr="07713ACA" w:rsidR="07713ACA">
              <w:rPr>
                <w:rFonts w:ascii="Times New Roman" w:hAnsi="Times New Roman" w:eastAsia="Times New Roman" w:cs="Times New Roman"/>
                <w:i w:val="1"/>
                <w:iCs w:val="1"/>
                <w:color w:val="000000" w:themeColor="text1" w:themeTint="FF" w:themeShade="FF"/>
                <w:sz w:val="20"/>
                <w:szCs w:val="20"/>
                <w:lang w:val="en-US"/>
              </w:rPr>
              <w:t>Data Type</w:t>
            </w:r>
          </w:p>
        </w:tc>
        <w:tc>
          <w:tcPr>
            <w:tcW w:w="2970" w:type="dxa"/>
            <w:tcBorders>
              <w:top w:val="single" w:sz="8"/>
              <w:left w:val="single" w:sz="8"/>
              <w:bottom w:val="single" w:sz="8"/>
              <w:right w:val="single" w:sz="8"/>
            </w:tcBorders>
            <w:tcMar/>
            <w:vAlign w:val="top"/>
          </w:tcPr>
          <w:p w:rsidR="07713ACA" w:rsidP="07713ACA" w:rsidRDefault="07713ACA" w14:paraId="2B7715B2" w14:textId="2035D449">
            <w:pPr>
              <w:jc w:val="center"/>
            </w:pPr>
            <w:r w:rsidRPr="07713ACA" w:rsidR="07713ACA">
              <w:rPr>
                <w:rFonts w:ascii="Times New Roman" w:hAnsi="Times New Roman" w:eastAsia="Times New Roman" w:cs="Times New Roman"/>
                <w:i w:val="1"/>
                <w:iCs w:val="1"/>
                <w:color w:val="000000" w:themeColor="text1" w:themeTint="FF" w:themeShade="FF"/>
                <w:sz w:val="20"/>
                <w:szCs w:val="20"/>
                <w:lang w:val="en-US"/>
              </w:rPr>
              <w:t>Missing Data (%)</w:t>
            </w:r>
          </w:p>
        </w:tc>
      </w:tr>
      <w:tr w:rsidR="07713ACA" w:rsidTr="07713ACA" w14:paraId="2C9B4F8F">
        <w:tc>
          <w:tcPr>
            <w:tcW w:w="2970" w:type="dxa"/>
            <w:tcBorders>
              <w:top w:val="single" w:sz="8"/>
              <w:left w:val="single" w:sz="8"/>
              <w:bottom w:val="single" w:sz="8"/>
              <w:right w:val="single" w:sz="8"/>
            </w:tcBorders>
            <w:tcMar/>
            <w:vAlign w:val="top"/>
          </w:tcPr>
          <w:p w:rsidR="07713ACA" w:rsidRDefault="07713ACA" w14:paraId="15DC714A" w14:textId="688435BD">
            <w:r w:rsidRPr="07713ACA" w:rsidR="07713ACA">
              <w:rPr>
                <w:rFonts w:ascii="Times New Roman" w:hAnsi="Times New Roman" w:eastAsia="Times New Roman" w:cs="Times New Roman"/>
                <w:color w:val="000000" w:themeColor="text1" w:themeTint="FF" w:themeShade="FF"/>
                <w:sz w:val="20"/>
                <w:szCs w:val="20"/>
                <w:lang w:val="en-US"/>
              </w:rPr>
              <w:t>ID</w:t>
            </w:r>
          </w:p>
        </w:tc>
        <w:tc>
          <w:tcPr>
            <w:tcW w:w="2970" w:type="dxa"/>
            <w:tcBorders>
              <w:top w:val="single" w:sz="8"/>
              <w:left w:val="single" w:sz="8"/>
              <w:bottom w:val="single" w:sz="8"/>
              <w:right w:val="single" w:sz="8"/>
            </w:tcBorders>
            <w:tcMar/>
            <w:vAlign w:val="top"/>
          </w:tcPr>
          <w:p w:rsidR="07713ACA" w:rsidRDefault="07713ACA" w14:paraId="74FBD1C5" w14:textId="47687E08">
            <w:r w:rsidRPr="07713ACA" w:rsidR="07713ACA">
              <w:rPr>
                <w:rFonts w:ascii="Times New Roman" w:hAnsi="Times New Roman" w:eastAsia="Times New Roman" w:cs="Times New Roman"/>
                <w:color w:val="000000" w:themeColor="text1" w:themeTint="FF" w:themeShade="FF"/>
                <w:sz w:val="20"/>
                <w:szCs w:val="20"/>
                <w:lang w:val="en-US"/>
              </w:rPr>
              <w:t>Ratio (Integer)</w:t>
            </w:r>
          </w:p>
        </w:tc>
        <w:tc>
          <w:tcPr>
            <w:tcW w:w="2970" w:type="dxa"/>
            <w:tcBorders>
              <w:top w:val="single" w:sz="8"/>
              <w:left w:val="single" w:sz="8"/>
              <w:bottom w:val="single" w:sz="8"/>
              <w:right w:val="single" w:sz="8"/>
            </w:tcBorders>
            <w:tcMar/>
            <w:vAlign w:val="top"/>
          </w:tcPr>
          <w:p w:rsidR="07713ACA" w:rsidRDefault="07713ACA" w14:paraId="5FD77463" w14:textId="7A63A1C9">
            <w:r w:rsidRPr="07713ACA" w:rsidR="07713ACA">
              <w:rPr>
                <w:rFonts w:ascii="Times New Roman" w:hAnsi="Times New Roman" w:eastAsia="Times New Roman" w:cs="Times New Roman"/>
                <w:color w:val="000000" w:themeColor="text1" w:themeTint="FF" w:themeShade="FF"/>
                <w:sz w:val="20"/>
                <w:szCs w:val="20"/>
                <w:lang w:val="en-US"/>
              </w:rPr>
              <w:t>0%</w:t>
            </w:r>
          </w:p>
        </w:tc>
      </w:tr>
      <w:tr w:rsidR="07713ACA" w:rsidTr="07713ACA" w14:paraId="71BE382B">
        <w:tc>
          <w:tcPr>
            <w:tcW w:w="2970" w:type="dxa"/>
            <w:tcBorders>
              <w:top w:val="single" w:sz="8"/>
              <w:left w:val="single" w:sz="8"/>
              <w:bottom w:val="single" w:sz="8"/>
              <w:right w:val="single" w:sz="8"/>
            </w:tcBorders>
            <w:tcMar/>
            <w:vAlign w:val="top"/>
          </w:tcPr>
          <w:p w:rsidR="07713ACA" w:rsidRDefault="07713ACA" w14:paraId="317D39A7" w14:textId="5CD52A5F">
            <w:r w:rsidRPr="07713ACA" w:rsidR="07713ACA">
              <w:rPr>
                <w:rFonts w:ascii="Times New Roman" w:hAnsi="Times New Roman" w:eastAsia="Times New Roman" w:cs="Times New Roman"/>
                <w:color w:val="000000" w:themeColor="text1" w:themeTint="FF" w:themeShade="FF"/>
                <w:sz w:val="20"/>
                <w:szCs w:val="20"/>
                <w:lang w:val="en-US"/>
              </w:rPr>
              <w:t>Name</w:t>
            </w:r>
          </w:p>
        </w:tc>
        <w:tc>
          <w:tcPr>
            <w:tcW w:w="2970" w:type="dxa"/>
            <w:tcBorders>
              <w:top w:val="single" w:sz="8"/>
              <w:left w:val="single" w:sz="8"/>
              <w:bottom w:val="single" w:sz="8"/>
              <w:right w:val="single" w:sz="8"/>
            </w:tcBorders>
            <w:tcMar/>
            <w:vAlign w:val="top"/>
          </w:tcPr>
          <w:p w:rsidR="07713ACA" w:rsidRDefault="07713ACA" w14:paraId="4DA6AD0D" w14:textId="7B6C79BA">
            <w:r w:rsidRPr="07713ACA" w:rsidR="07713ACA">
              <w:rPr>
                <w:rFonts w:ascii="Times New Roman" w:hAnsi="Times New Roman" w:eastAsia="Times New Roman" w:cs="Times New Roman"/>
                <w:color w:val="000000" w:themeColor="text1" w:themeTint="FF" w:themeShade="FF"/>
                <w:sz w:val="20"/>
                <w:szCs w:val="20"/>
                <w:lang w:val="en-US"/>
              </w:rPr>
              <w:t>Nominal (String)</w:t>
            </w:r>
          </w:p>
        </w:tc>
        <w:tc>
          <w:tcPr>
            <w:tcW w:w="2970" w:type="dxa"/>
            <w:tcBorders>
              <w:top w:val="single" w:sz="8"/>
              <w:left w:val="single" w:sz="8"/>
              <w:bottom w:val="single" w:sz="8"/>
              <w:right w:val="single" w:sz="8"/>
            </w:tcBorders>
            <w:tcMar/>
            <w:vAlign w:val="top"/>
          </w:tcPr>
          <w:p w:rsidR="07713ACA" w:rsidRDefault="07713ACA" w14:paraId="2457B5B7" w14:textId="32E03F5E">
            <w:r w:rsidRPr="07713ACA" w:rsidR="07713ACA">
              <w:rPr>
                <w:rFonts w:ascii="Times New Roman" w:hAnsi="Times New Roman" w:eastAsia="Times New Roman" w:cs="Times New Roman"/>
                <w:color w:val="000000" w:themeColor="text1" w:themeTint="FF" w:themeShade="FF"/>
                <w:sz w:val="20"/>
                <w:szCs w:val="20"/>
                <w:lang w:val="en-US"/>
              </w:rPr>
              <w:t>0%</w:t>
            </w:r>
          </w:p>
        </w:tc>
      </w:tr>
      <w:tr w:rsidR="07713ACA" w:rsidTr="07713ACA" w14:paraId="69FFBFE0">
        <w:tc>
          <w:tcPr>
            <w:tcW w:w="2970" w:type="dxa"/>
            <w:tcBorders>
              <w:top w:val="single" w:sz="8"/>
              <w:left w:val="single" w:sz="8"/>
              <w:bottom w:val="single" w:sz="8"/>
              <w:right w:val="single" w:sz="8"/>
            </w:tcBorders>
            <w:tcMar/>
            <w:vAlign w:val="top"/>
          </w:tcPr>
          <w:p w:rsidR="07713ACA" w:rsidRDefault="07713ACA" w14:paraId="609ED4C2" w14:textId="7BBBABA5">
            <w:r w:rsidRPr="07713ACA" w:rsidR="07713ACA">
              <w:rPr>
                <w:rFonts w:ascii="Times New Roman" w:hAnsi="Times New Roman" w:eastAsia="Times New Roman" w:cs="Times New Roman"/>
                <w:color w:val="000000" w:themeColor="text1" w:themeTint="FF" w:themeShade="FF"/>
                <w:sz w:val="20"/>
                <w:szCs w:val="20"/>
                <w:lang w:val="en-US"/>
              </w:rPr>
              <w:t>Age</w:t>
            </w:r>
          </w:p>
        </w:tc>
        <w:tc>
          <w:tcPr>
            <w:tcW w:w="2970" w:type="dxa"/>
            <w:tcBorders>
              <w:top w:val="single" w:sz="8"/>
              <w:left w:val="single" w:sz="8"/>
              <w:bottom w:val="single" w:sz="8"/>
              <w:right w:val="single" w:sz="8"/>
            </w:tcBorders>
            <w:tcMar/>
            <w:vAlign w:val="top"/>
          </w:tcPr>
          <w:p w:rsidR="07713ACA" w:rsidRDefault="07713ACA" w14:paraId="1DAAE5D5" w14:textId="010AE095">
            <w:r w:rsidRPr="07713ACA" w:rsidR="07713ACA">
              <w:rPr>
                <w:rFonts w:ascii="Times New Roman" w:hAnsi="Times New Roman" w:eastAsia="Times New Roman" w:cs="Times New Roman"/>
                <w:color w:val="000000" w:themeColor="text1" w:themeTint="FF" w:themeShade="FF"/>
                <w:sz w:val="20"/>
                <w:szCs w:val="20"/>
                <w:lang w:val="en-US"/>
              </w:rPr>
              <w:t>Ratio (Integer)</w:t>
            </w:r>
          </w:p>
        </w:tc>
        <w:tc>
          <w:tcPr>
            <w:tcW w:w="2970" w:type="dxa"/>
            <w:tcBorders>
              <w:top w:val="single" w:sz="8"/>
              <w:left w:val="single" w:sz="8"/>
              <w:bottom w:val="single" w:sz="8"/>
              <w:right w:val="single" w:sz="8"/>
            </w:tcBorders>
            <w:tcMar/>
            <w:vAlign w:val="top"/>
          </w:tcPr>
          <w:p w:rsidR="07713ACA" w:rsidRDefault="07713ACA" w14:paraId="60436A98" w14:textId="7FE0C8A3">
            <w:r w:rsidRPr="07713ACA" w:rsidR="07713ACA">
              <w:rPr>
                <w:rFonts w:ascii="Times New Roman" w:hAnsi="Times New Roman" w:eastAsia="Times New Roman" w:cs="Times New Roman"/>
                <w:color w:val="000000" w:themeColor="text1" w:themeTint="FF" w:themeShade="FF"/>
                <w:sz w:val="20"/>
                <w:szCs w:val="20"/>
                <w:lang w:val="en-US"/>
              </w:rPr>
              <w:t>0%</w:t>
            </w:r>
          </w:p>
        </w:tc>
      </w:tr>
      <w:tr w:rsidR="07713ACA" w:rsidTr="07713ACA" w14:paraId="166D2EA8">
        <w:tc>
          <w:tcPr>
            <w:tcW w:w="2970" w:type="dxa"/>
            <w:tcBorders>
              <w:top w:val="single" w:sz="8"/>
              <w:left w:val="single" w:sz="8"/>
              <w:bottom w:val="single" w:sz="8"/>
              <w:right w:val="single" w:sz="8"/>
            </w:tcBorders>
            <w:tcMar/>
            <w:vAlign w:val="top"/>
          </w:tcPr>
          <w:p w:rsidR="07713ACA" w:rsidRDefault="07713ACA" w14:paraId="0D5129D3" w14:textId="250500E5">
            <w:r w:rsidRPr="07713ACA" w:rsidR="07713ACA">
              <w:rPr>
                <w:rFonts w:ascii="Times New Roman" w:hAnsi="Times New Roman" w:eastAsia="Times New Roman" w:cs="Times New Roman"/>
                <w:color w:val="000000" w:themeColor="text1" w:themeTint="FF" w:themeShade="FF"/>
                <w:sz w:val="20"/>
                <w:szCs w:val="20"/>
                <w:lang w:val="en-US"/>
              </w:rPr>
              <w:t>Nationality</w:t>
            </w:r>
          </w:p>
        </w:tc>
        <w:tc>
          <w:tcPr>
            <w:tcW w:w="2970" w:type="dxa"/>
            <w:tcBorders>
              <w:top w:val="single" w:sz="8"/>
              <w:left w:val="single" w:sz="8"/>
              <w:bottom w:val="single" w:sz="8"/>
              <w:right w:val="single" w:sz="8"/>
            </w:tcBorders>
            <w:tcMar/>
            <w:vAlign w:val="top"/>
          </w:tcPr>
          <w:p w:rsidR="07713ACA" w:rsidRDefault="07713ACA" w14:paraId="186EBC6E" w14:textId="64110453">
            <w:r w:rsidRPr="07713ACA" w:rsidR="07713ACA">
              <w:rPr>
                <w:rFonts w:ascii="Times New Roman" w:hAnsi="Times New Roman" w:eastAsia="Times New Roman" w:cs="Times New Roman"/>
                <w:color w:val="000000" w:themeColor="text1" w:themeTint="FF" w:themeShade="FF"/>
                <w:sz w:val="20"/>
                <w:szCs w:val="20"/>
                <w:lang w:val="en-US"/>
              </w:rPr>
              <w:t>Nominal (String)</w:t>
            </w:r>
          </w:p>
        </w:tc>
        <w:tc>
          <w:tcPr>
            <w:tcW w:w="2970" w:type="dxa"/>
            <w:tcBorders>
              <w:top w:val="single" w:sz="8"/>
              <w:left w:val="single" w:sz="8"/>
              <w:bottom w:val="single" w:sz="8"/>
              <w:right w:val="single" w:sz="8"/>
            </w:tcBorders>
            <w:tcMar/>
            <w:vAlign w:val="top"/>
          </w:tcPr>
          <w:p w:rsidR="07713ACA" w:rsidRDefault="07713ACA" w14:paraId="0413A178" w14:textId="12D1BE23">
            <w:r w:rsidRPr="07713ACA" w:rsidR="07713ACA">
              <w:rPr>
                <w:rFonts w:ascii="Times New Roman" w:hAnsi="Times New Roman" w:eastAsia="Times New Roman" w:cs="Times New Roman"/>
                <w:color w:val="000000" w:themeColor="text1" w:themeTint="FF" w:themeShade="FF"/>
                <w:sz w:val="20"/>
                <w:szCs w:val="20"/>
                <w:lang w:val="en-US"/>
              </w:rPr>
              <w:t>0%</w:t>
            </w:r>
          </w:p>
        </w:tc>
      </w:tr>
      <w:tr w:rsidR="07713ACA" w:rsidTr="07713ACA" w14:paraId="0FD6445D">
        <w:tc>
          <w:tcPr>
            <w:tcW w:w="2970" w:type="dxa"/>
            <w:tcBorders>
              <w:top w:val="single" w:sz="8"/>
              <w:left w:val="single" w:sz="8"/>
              <w:bottom w:val="single" w:sz="8"/>
              <w:right w:val="single" w:sz="8"/>
            </w:tcBorders>
            <w:tcMar/>
            <w:vAlign w:val="top"/>
          </w:tcPr>
          <w:p w:rsidR="07713ACA" w:rsidRDefault="07713ACA" w14:paraId="485AD5F0" w14:textId="644FAA57">
            <w:r w:rsidRPr="07713ACA" w:rsidR="07713ACA">
              <w:rPr>
                <w:rFonts w:ascii="Times New Roman" w:hAnsi="Times New Roman" w:eastAsia="Times New Roman" w:cs="Times New Roman"/>
                <w:color w:val="000000" w:themeColor="text1" w:themeTint="FF" w:themeShade="FF"/>
                <w:sz w:val="20"/>
                <w:szCs w:val="20"/>
                <w:lang w:val="en-US"/>
              </w:rPr>
              <w:t>Overall</w:t>
            </w:r>
          </w:p>
        </w:tc>
        <w:tc>
          <w:tcPr>
            <w:tcW w:w="2970" w:type="dxa"/>
            <w:tcBorders>
              <w:top w:val="single" w:sz="8"/>
              <w:left w:val="single" w:sz="8"/>
              <w:bottom w:val="single" w:sz="8"/>
              <w:right w:val="single" w:sz="8"/>
            </w:tcBorders>
            <w:tcMar/>
            <w:vAlign w:val="top"/>
          </w:tcPr>
          <w:p w:rsidR="07713ACA" w:rsidRDefault="07713ACA" w14:paraId="1FC78DE9" w14:textId="0AFCBE9C">
            <w:r w:rsidRPr="07713ACA" w:rsidR="07713ACA">
              <w:rPr>
                <w:rFonts w:ascii="Times New Roman" w:hAnsi="Times New Roman" w:eastAsia="Times New Roman" w:cs="Times New Roman"/>
                <w:color w:val="000000" w:themeColor="text1" w:themeTint="FF" w:themeShade="FF"/>
                <w:sz w:val="20"/>
                <w:szCs w:val="20"/>
                <w:lang w:val="en-US"/>
              </w:rPr>
              <w:t>Ratio (Integer)</w:t>
            </w:r>
          </w:p>
        </w:tc>
        <w:tc>
          <w:tcPr>
            <w:tcW w:w="2970" w:type="dxa"/>
            <w:tcBorders>
              <w:top w:val="single" w:sz="8"/>
              <w:left w:val="single" w:sz="8"/>
              <w:bottom w:val="single" w:sz="8"/>
              <w:right w:val="single" w:sz="8"/>
            </w:tcBorders>
            <w:tcMar/>
            <w:vAlign w:val="top"/>
          </w:tcPr>
          <w:p w:rsidR="07713ACA" w:rsidRDefault="07713ACA" w14:paraId="1DD4C164" w14:textId="3FF2A0FE">
            <w:r w:rsidRPr="07713ACA" w:rsidR="07713ACA">
              <w:rPr>
                <w:rFonts w:ascii="Times New Roman" w:hAnsi="Times New Roman" w:eastAsia="Times New Roman" w:cs="Times New Roman"/>
                <w:color w:val="000000" w:themeColor="text1" w:themeTint="FF" w:themeShade="FF"/>
                <w:sz w:val="20"/>
                <w:szCs w:val="20"/>
                <w:lang w:val="en-US"/>
              </w:rPr>
              <w:t>0%</w:t>
            </w:r>
          </w:p>
        </w:tc>
      </w:tr>
      <w:tr w:rsidR="07713ACA" w:rsidTr="07713ACA" w14:paraId="6DB96607">
        <w:tc>
          <w:tcPr>
            <w:tcW w:w="2970" w:type="dxa"/>
            <w:tcBorders>
              <w:top w:val="single" w:sz="8"/>
              <w:left w:val="single" w:sz="8"/>
              <w:bottom w:val="single" w:sz="8"/>
              <w:right w:val="single" w:sz="8"/>
            </w:tcBorders>
            <w:tcMar/>
            <w:vAlign w:val="top"/>
          </w:tcPr>
          <w:p w:rsidR="07713ACA" w:rsidRDefault="07713ACA" w14:paraId="1AF41B48" w14:textId="0FAA32FF">
            <w:r w:rsidRPr="07713ACA" w:rsidR="07713ACA">
              <w:rPr>
                <w:rFonts w:ascii="Times New Roman" w:hAnsi="Times New Roman" w:eastAsia="Times New Roman" w:cs="Times New Roman"/>
                <w:color w:val="000000" w:themeColor="text1" w:themeTint="FF" w:themeShade="FF"/>
                <w:sz w:val="20"/>
                <w:szCs w:val="20"/>
                <w:lang w:val="en-US"/>
              </w:rPr>
              <w:t>Potential</w:t>
            </w:r>
          </w:p>
        </w:tc>
        <w:tc>
          <w:tcPr>
            <w:tcW w:w="2970" w:type="dxa"/>
            <w:tcBorders>
              <w:top w:val="single" w:sz="8"/>
              <w:left w:val="single" w:sz="8"/>
              <w:bottom w:val="single" w:sz="8"/>
              <w:right w:val="single" w:sz="8"/>
            </w:tcBorders>
            <w:tcMar/>
            <w:vAlign w:val="top"/>
          </w:tcPr>
          <w:p w:rsidR="07713ACA" w:rsidRDefault="07713ACA" w14:paraId="0F72EC1F" w14:textId="2F03A77D">
            <w:r w:rsidRPr="07713ACA" w:rsidR="07713ACA">
              <w:rPr>
                <w:rFonts w:ascii="Times New Roman" w:hAnsi="Times New Roman" w:eastAsia="Times New Roman" w:cs="Times New Roman"/>
                <w:color w:val="000000" w:themeColor="text1" w:themeTint="FF" w:themeShade="FF"/>
                <w:sz w:val="20"/>
                <w:szCs w:val="20"/>
                <w:lang w:val="en-US"/>
              </w:rPr>
              <w:t>Ratio (Integer)</w:t>
            </w:r>
          </w:p>
        </w:tc>
        <w:tc>
          <w:tcPr>
            <w:tcW w:w="2970" w:type="dxa"/>
            <w:tcBorders>
              <w:top w:val="single" w:sz="8"/>
              <w:left w:val="single" w:sz="8"/>
              <w:bottom w:val="single" w:sz="8"/>
              <w:right w:val="single" w:sz="8"/>
            </w:tcBorders>
            <w:tcMar/>
            <w:vAlign w:val="top"/>
          </w:tcPr>
          <w:p w:rsidR="07713ACA" w:rsidRDefault="07713ACA" w14:paraId="57DE34D1" w14:textId="5B8895B4">
            <w:r w:rsidRPr="07713ACA" w:rsidR="07713ACA">
              <w:rPr>
                <w:rFonts w:ascii="Times New Roman" w:hAnsi="Times New Roman" w:eastAsia="Times New Roman" w:cs="Times New Roman"/>
                <w:color w:val="000000" w:themeColor="text1" w:themeTint="FF" w:themeShade="FF"/>
                <w:sz w:val="20"/>
                <w:szCs w:val="20"/>
                <w:lang w:val="en-US"/>
              </w:rPr>
              <w:t>0%</w:t>
            </w:r>
          </w:p>
        </w:tc>
      </w:tr>
      <w:tr w:rsidR="07713ACA" w:rsidTr="07713ACA" w14:paraId="2FF1A8A6">
        <w:tc>
          <w:tcPr>
            <w:tcW w:w="2970" w:type="dxa"/>
            <w:tcBorders>
              <w:top w:val="single" w:sz="8"/>
              <w:left w:val="single" w:sz="8"/>
              <w:bottom w:val="single" w:sz="8"/>
              <w:right w:val="single" w:sz="8"/>
            </w:tcBorders>
            <w:tcMar/>
            <w:vAlign w:val="top"/>
          </w:tcPr>
          <w:p w:rsidR="07713ACA" w:rsidRDefault="07713ACA" w14:paraId="4FC47939" w14:textId="21CE8403">
            <w:r w:rsidRPr="07713ACA" w:rsidR="07713ACA">
              <w:rPr>
                <w:rFonts w:ascii="Times New Roman" w:hAnsi="Times New Roman" w:eastAsia="Times New Roman" w:cs="Times New Roman"/>
                <w:color w:val="000000" w:themeColor="text1" w:themeTint="FF" w:themeShade="FF"/>
                <w:sz w:val="20"/>
                <w:szCs w:val="20"/>
                <w:lang w:val="en-US"/>
              </w:rPr>
              <w:t>Club</w:t>
            </w:r>
          </w:p>
        </w:tc>
        <w:tc>
          <w:tcPr>
            <w:tcW w:w="2970" w:type="dxa"/>
            <w:tcBorders>
              <w:top w:val="single" w:sz="8"/>
              <w:left w:val="single" w:sz="8"/>
              <w:bottom w:val="single" w:sz="8"/>
              <w:right w:val="single" w:sz="8"/>
            </w:tcBorders>
            <w:tcMar/>
            <w:vAlign w:val="top"/>
          </w:tcPr>
          <w:p w:rsidR="07713ACA" w:rsidRDefault="07713ACA" w14:paraId="5AB04A99" w14:textId="216465E1">
            <w:r w:rsidRPr="07713ACA" w:rsidR="07713ACA">
              <w:rPr>
                <w:rFonts w:ascii="Times New Roman" w:hAnsi="Times New Roman" w:eastAsia="Times New Roman" w:cs="Times New Roman"/>
                <w:color w:val="000000" w:themeColor="text1" w:themeTint="FF" w:themeShade="FF"/>
                <w:sz w:val="20"/>
                <w:szCs w:val="20"/>
                <w:lang w:val="en-US"/>
              </w:rPr>
              <w:t>Nominal (String)</w:t>
            </w:r>
          </w:p>
        </w:tc>
        <w:tc>
          <w:tcPr>
            <w:tcW w:w="2970" w:type="dxa"/>
            <w:tcBorders>
              <w:top w:val="single" w:sz="8"/>
              <w:left w:val="single" w:sz="8"/>
              <w:bottom w:val="single" w:sz="8"/>
              <w:right w:val="single" w:sz="8"/>
            </w:tcBorders>
            <w:tcMar/>
            <w:vAlign w:val="top"/>
          </w:tcPr>
          <w:p w:rsidR="07713ACA" w:rsidRDefault="07713ACA" w14:paraId="29309E8A" w14:textId="5CF802B3">
            <w:r w:rsidRPr="07713ACA" w:rsidR="07713ACA">
              <w:rPr>
                <w:rFonts w:ascii="Times New Roman" w:hAnsi="Times New Roman" w:eastAsia="Times New Roman" w:cs="Times New Roman"/>
                <w:color w:val="000000" w:themeColor="text1" w:themeTint="FF" w:themeShade="FF"/>
                <w:sz w:val="20"/>
                <w:szCs w:val="20"/>
                <w:lang w:val="en-US"/>
              </w:rPr>
              <w:t>2%</w:t>
            </w:r>
          </w:p>
        </w:tc>
      </w:tr>
      <w:tr w:rsidR="07713ACA" w:rsidTr="07713ACA" w14:paraId="2F8363AC">
        <w:tc>
          <w:tcPr>
            <w:tcW w:w="2970" w:type="dxa"/>
            <w:tcBorders>
              <w:top w:val="single" w:sz="8"/>
              <w:left w:val="single" w:sz="8"/>
              <w:bottom w:val="single" w:sz="8"/>
              <w:right w:val="single" w:sz="8"/>
            </w:tcBorders>
            <w:tcMar/>
            <w:vAlign w:val="top"/>
          </w:tcPr>
          <w:p w:rsidR="07713ACA" w:rsidRDefault="07713ACA" w14:paraId="1DEECDC0" w14:textId="73D5A22A">
            <w:r w:rsidRPr="07713ACA" w:rsidR="07713ACA">
              <w:rPr>
                <w:rFonts w:ascii="Times New Roman" w:hAnsi="Times New Roman" w:eastAsia="Times New Roman" w:cs="Times New Roman"/>
                <w:color w:val="000000" w:themeColor="text1" w:themeTint="FF" w:themeShade="FF"/>
                <w:sz w:val="20"/>
                <w:szCs w:val="20"/>
                <w:lang w:val="en-US"/>
              </w:rPr>
              <w:t xml:space="preserve">Value </w:t>
            </w:r>
          </w:p>
        </w:tc>
        <w:tc>
          <w:tcPr>
            <w:tcW w:w="2970" w:type="dxa"/>
            <w:tcBorders>
              <w:top w:val="single" w:sz="8"/>
              <w:left w:val="single" w:sz="8"/>
              <w:bottom w:val="single" w:sz="8"/>
              <w:right w:val="single" w:sz="8"/>
            </w:tcBorders>
            <w:tcMar/>
            <w:vAlign w:val="top"/>
          </w:tcPr>
          <w:p w:rsidR="07713ACA" w:rsidRDefault="07713ACA" w14:paraId="7BE8B2F4" w14:textId="2D508FF7">
            <w:r w:rsidRPr="07713ACA" w:rsidR="07713ACA">
              <w:rPr>
                <w:rFonts w:ascii="Times New Roman" w:hAnsi="Times New Roman" w:eastAsia="Times New Roman" w:cs="Times New Roman"/>
                <w:color w:val="000000" w:themeColor="text1" w:themeTint="FF" w:themeShade="FF"/>
                <w:sz w:val="20"/>
                <w:szCs w:val="20"/>
                <w:lang w:val="en-US"/>
              </w:rPr>
              <w:t>Nominal (String)</w:t>
            </w:r>
          </w:p>
        </w:tc>
        <w:tc>
          <w:tcPr>
            <w:tcW w:w="2970" w:type="dxa"/>
            <w:tcBorders>
              <w:top w:val="single" w:sz="8"/>
              <w:left w:val="single" w:sz="8"/>
              <w:bottom w:val="single" w:sz="8"/>
              <w:right w:val="single" w:sz="8"/>
            </w:tcBorders>
            <w:tcMar/>
            <w:vAlign w:val="top"/>
          </w:tcPr>
          <w:p w:rsidR="07713ACA" w:rsidRDefault="07713ACA" w14:paraId="616E583D" w14:textId="5B0CF530">
            <w:r w:rsidRPr="07713ACA" w:rsidR="07713ACA">
              <w:rPr>
                <w:rFonts w:ascii="Times New Roman" w:hAnsi="Times New Roman" w:eastAsia="Times New Roman" w:cs="Times New Roman"/>
                <w:color w:val="000000" w:themeColor="text1" w:themeTint="FF" w:themeShade="FF"/>
                <w:sz w:val="20"/>
                <w:szCs w:val="20"/>
                <w:lang w:val="en-US"/>
              </w:rPr>
              <w:t>0%</w:t>
            </w:r>
          </w:p>
        </w:tc>
      </w:tr>
      <w:tr w:rsidR="07713ACA" w:rsidTr="07713ACA" w14:paraId="1DF4B3A7">
        <w:tc>
          <w:tcPr>
            <w:tcW w:w="2970" w:type="dxa"/>
            <w:tcBorders>
              <w:top w:val="single" w:sz="8"/>
              <w:left w:val="single" w:sz="8"/>
              <w:bottom w:val="single" w:sz="8"/>
              <w:right w:val="single" w:sz="8"/>
            </w:tcBorders>
            <w:tcMar/>
            <w:vAlign w:val="top"/>
          </w:tcPr>
          <w:p w:rsidR="07713ACA" w:rsidRDefault="07713ACA" w14:paraId="40758B81" w14:textId="7F8AEDDD">
            <w:r w:rsidRPr="07713ACA" w:rsidR="07713ACA">
              <w:rPr>
                <w:rFonts w:ascii="Times New Roman" w:hAnsi="Times New Roman" w:eastAsia="Times New Roman" w:cs="Times New Roman"/>
                <w:color w:val="000000" w:themeColor="text1" w:themeTint="FF" w:themeShade="FF"/>
                <w:sz w:val="20"/>
                <w:szCs w:val="20"/>
                <w:lang w:val="en-US"/>
              </w:rPr>
              <w:t>Wage</w:t>
            </w:r>
          </w:p>
        </w:tc>
        <w:tc>
          <w:tcPr>
            <w:tcW w:w="2970" w:type="dxa"/>
            <w:tcBorders>
              <w:top w:val="single" w:sz="8"/>
              <w:left w:val="single" w:sz="8"/>
              <w:bottom w:val="single" w:sz="8"/>
              <w:right w:val="single" w:sz="8"/>
            </w:tcBorders>
            <w:tcMar/>
            <w:vAlign w:val="top"/>
          </w:tcPr>
          <w:p w:rsidR="07713ACA" w:rsidRDefault="07713ACA" w14:paraId="605D12D7" w14:textId="56DB656F">
            <w:r w:rsidRPr="07713ACA" w:rsidR="07713ACA">
              <w:rPr>
                <w:rFonts w:ascii="Times New Roman" w:hAnsi="Times New Roman" w:eastAsia="Times New Roman" w:cs="Times New Roman"/>
                <w:color w:val="000000" w:themeColor="text1" w:themeTint="FF" w:themeShade="FF"/>
                <w:sz w:val="20"/>
                <w:szCs w:val="20"/>
                <w:lang w:val="en-US"/>
              </w:rPr>
              <w:t>Nominal (String)</w:t>
            </w:r>
          </w:p>
        </w:tc>
        <w:tc>
          <w:tcPr>
            <w:tcW w:w="2970" w:type="dxa"/>
            <w:tcBorders>
              <w:top w:val="single" w:sz="8"/>
              <w:left w:val="single" w:sz="8"/>
              <w:bottom w:val="single" w:sz="8"/>
              <w:right w:val="single" w:sz="8"/>
            </w:tcBorders>
            <w:tcMar/>
            <w:vAlign w:val="top"/>
          </w:tcPr>
          <w:p w:rsidR="07713ACA" w:rsidRDefault="07713ACA" w14:paraId="0C5CE03B" w14:textId="64E2157C">
            <w:r w:rsidRPr="07713ACA" w:rsidR="07713ACA">
              <w:rPr>
                <w:rFonts w:ascii="Times New Roman" w:hAnsi="Times New Roman" w:eastAsia="Times New Roman" w:cs="Times New Roman"/>
                <w:color w:val="000000" w:themeColor="text1" w:themeTint="FF" w:themeShade="FF"/>
                <w:sz w:val="20"/>
                <w:szCs w:val="20"/>
                <w:lang w:val="en-US"/>
              </w:rPr>
              <w:t>0%</w:t>
            </w:r>
          </w:p>
        </w:tc>
      </w:tr>
      <w:tr w:rsidR="07713ACA" w:rsidTr="07713ACA" w14:paraId="48210988">
        <w:tc>
          <w:tcPr>
            <w:tcW w:w="2970" w:type="dxa"/>
            <w:tcBorders>
              <w:top w:val="single" w:sz="8"/>
              <w:left w:val="single" w:sz="8"/>
              <w:bottom w:val="single" w:sz="8"/>
              <w:right w:val="single" w:sz="8"/>
            </w:tcBorders>
            <w:tcMar/>
            <w:vAlign w:val="top"/>
          </w:tcPr>
          <w:p w:rsidR="07713ACA" w:rsidRDefault="07713ACA" w14:paraId="03B2349C" w14:textId="4E178E62">
            <w:r w:rsidRPr="07713ACA" w:rsidR="07713ACA">
              <w:rPr>
                <w:rFonts w:ascii="Times New Roman" w:hAnsi="Times New Roman" w:eastAsia="Times New Roman" w:cs="Times New Roman"/>
                <w:color w:val="000000" w:themeColor="text1" w:themeTint="FF" w:themeShade="FF"/>
                <w:sz w:val="20"/>
                <w:szCs w:val="20"/>
                <w:lang w:val="en-US"/>
              </w:rPr>
              <w:t>Special</w:t>
            </w:r>
          </w:p>
        </w:tc>
        <w:tc>
          <w:tcPr>
            <w:tcW w:w="2970" w:type="dxa"/>
            <w:tcBorders>
              <w:top w:val="single" w:sz="8"/>
              <w:left w:val="single" w:sz="8"/>
              <w:bottom w:val="single" w:sz="8"/>
              <w:right w:val="single" w:sz="8"/>
            </w:tcBorders>
            <w:tcMar/>
            <w:vAlign w:val="top"/>
          </w:tcPr>
          <w:p w:rsidR="07713ACA" w:rsidRDefault="07713ACA" w14:paraId="38318600" w14:textId="61D8835B">
            <w:r w:rsidRPr="07713ACA" w:rsidR="07713ACA">
              <w:rPr>
                <w:rFonts w:ascii="Times New Roman" w:hAnsi="Times New Roman" w:eastAsia="Times New Roman" w:cs="Times New Roman"/>
                <w:color w:val="000000" w:themeColor="text1" w:themeTint="FF" w:themeShade="FF"/>
                <w:sz w:val="20"/>
                <w:szCs w:val="20"/>
                <w:lang w:val="en-US"/>
              </w:rPr>
              <w:t>Ratio (Integer)</w:t>
            </w:r>
          </w:p>
        </w:tc>
        <w:tc>
          <w:tcPr>
            <w:tcW w:w="2970" w:type="dxa"/>
            <w:tcBorders>
              <w:top w:val="single" w:sz="8"/>
              <w:left w:val="single" w:sz="8"/>
              <w:bottom w:val="single" w:sz="8"/>
              <w:right w:val="single" w:sz="8"/>
            </w:tcBorders>
            <w:tcMar/>
            <w:vAlign w:val="top"/>
          </w:tcPr>
          <w:p w:rsidR="07713ACA" w:rsidRDefault="07713ACA" w14:paraId="567250BA" w14:textId="22AC1E37">
            <w:r w:rsidRPr="07713ACA" w:rsidR="07713ACA">
              <w:rPr>
                <w:rFonts w:ascii="Times New Roman" w:hAnsi="Times New Roman" w:eastAsia="Times New Roman" w:cs="Times New Roman"/>
                <w:color w:val="000000" w:themeColor="text1" w:themeTint="FF" w:themeShade="FF"/>
                <w:sz w:val="20"/>
                <w:szCs w:val="20"/>
                <w:lang w:val="en-US"/>
              </w:rPr>
              <w:t>0%</w:t>
            </w:r>
          </w:p>
        </w:tc>
      </w:tr>
      <w:tr w:rsidR="07713ACA" w:rsidTr="07713ACA" w14:paraId="41C1689C">
        <w:tc>
          <w:tcPr>
            <w:tcW w:w="2970" w:type="dxa"/>
            <w:tcBorders>
              <w:top w:val="single" w:sz="8"/>
              <w:left w:val="single" w:sz="8"/>
              <w:bottom w:val="single" w:sz="8"/>
              <w:right w:val="single" w:sz="8"/>
            </w:tcBorders>
            <w:tcMar/>
            <w:vAlign w:val="top"/>
          </w:tcPr>
          <w:p w:rsidR="07713ACA" w:rsidRDefault="07713ACA" w14:paraId="5BE6DE93" w14:textId="47D1036A">
            <w:r w:rsidRPr="07713ACA" w:rsidR="07713ACA">
              <w:rPr>
                <w:rFonts w:ascii="Times New Roman" w:hAnsi="Times New Roman" w:eastAsia="Times New Roman" w:cs="Times New Roman"/>
                <w:color w:val="000000" w:themeColor="text1" w:themeTint="FF" w:themeShade="FF"/>
                <w:sz w:val="20"/>
                <w:szCs w:val="20"/>
                <w:lang w:val="en-US"/>
              </w:rPr>
              <w:t>Preferred Foot</w:t>
            </w:r>
          </w:p>
        </w:tc>
        <w:tc>
          <w:tcPr>
            <w:tcW w:w="2970" w:type="dxa"/>
            <w:tcBorders>
              <w:top w:val="single" w:sz="8"/>
              <w:left w:val="single" w:sz="8"/>
              <w:bottom w:val="single" w:sz="8"/>
              <w:right w:val="single" w:sz="8"/>
            </w:tcBorders>
            <w:tcMar/>
            <w:vAlign w:val="top"/>
          </w:tcPr>
          <w:p w:rsidR="07713ACA" w:rsidRDefault="07713ACA" w14:paraId="09BAC3CC" w14:textId="5C5450C0">
            <w:r w:rsidRPr="07713ACA" w:rsidR="07713ACA">
              <w:rPr>
                <w:rFonts w:ascii="Times New Roman" w:hAnsi="Times New Roman" w:eastAsia="Times New Roman" w:cs="Times New Roman"/>
                <w:color w:val="000000" w:themeColor="text1" w:themeTint="FF" w:themeShade="FF"/>
                <w:sz w:val="20"/>
                <w:szCs w:val="20"/>
                <w:lang w:val="en-US"/>
              </w:rPr>
              <w:t>Nominal (Binary)</w:t>
            </w:r>
          </w:p>
        </w:tc>
        <w:tc>
          <w:tcPr>
            <w:tcW w:w="2970" w:type="dxa"/>
            <w:tcBorders>
              <w:top w:val="single" w:sz="8"/>
              <w:left w:val="single" w:sz="8"/>
              <w:bottom w:val="single" w:sz="8"/>
              <w:right w:val="single" w:sz="8"/>
            </w:tcBorders>
            <w:tcMar/>
            <w:vAlign w:val="top"/>
          </w:tcPr>
          <w:p w:rsidR="07713ACA" w:rsidRDefault="07713ACA" w14:paraId="4DBE9730" w14:textId="1BAEC2EF">
            <w:r w:rsidRPr="07713ACA" w:rsidR="07713ACA">
              <w:rPr>
                <w:rFonts w:ascii="Times New Roman" w:hAnsi="Times New Roman" w:eastAsia="Times New Roman" w:cs="Times New Roman"/>
                <w:color w:val="000000" w:themeColor="text1" w:themeTint="FF" w:themeShade="FF"/>
                <w:sz w:val="20"/>
                <w:szCs w:val="20"/>
                <w:lang w:val="en-US"/>
              </w:rPr>
              <w:t>0%</w:t>
            </w:r>
          </w:p>
        </w:tc>
      </w:tr>
      <w:tr w:rsidR="07713ACA" w:rsidTr="07713ACA" w14:paraId="3594D5BA">
        <w:tc>
          <w:tcPr>
            <w:tcW w:w="2970" w:type="dxa"/>
            <w:tcBorders>
              <w:top w:val="single" w:sz="8"/>
              <w:left w:val="single" w:sz="8"/>
              <w:bottom w:val="single" w:sz="8"/>
              <w:right w:val="single" w:sz="8"/>
            </w:tcBorders>
            <w:tcMar/>
            <w:vAlign w:val="top"/>
          </w:tcPr>
          <w:p w:rsidR="07713ACA" w:rsidRDefault="07713ACA" w14:paraId="07FC03D8" w14:textId="2A5E93B9">
            <w:r w:rsidRPr="07713ACA" w:rsidR="07713ACA">
              <w:rPr>
                <w:rFonts w:ascii="Times New Roman" w:hAnsi="Times New Roman" w:eastAsia="Times New Roman" w:cs="Times New Roman"/>
                <w:color w:val="000000" w:themeColor="text1" w:themeTint="FF" w:themeShade="FF"/>
                <w:sz w:val="20"/>
                <w:szCs w:val="20"/>
                <w:lang w:val="en-US"/>
              </w:rPr>
              <w:t>International Reputation</w:t>
            </w:r>
          </w:p>
        </w:tc>
        <w:tc>
          <w:tcPr>
            <w:tcW w:w="2970" w:type="dxa"/>
            <w:tcBorders>
              <w:top w:val="single" w:sz="8"/>
              <w:left w:val="single" w:sz="8"/>
              <w:bottom w:val="single" w:sz="8"/>
              <w:right w:val="single" w:sz="8"/>
            </w:tcBorders>
            <w:tcMar/>
            <w:vAlign w:val="top"/>
          </w:tcPr>
          <w:p w:rsidR="07713ACA" w:rsidRDefault="07713ACA" w14:paraId="02B340B0" w14:textId="610EBE66">
            <w:r w:rsidRPr="07713ACA" w:rsidR="07713ACA">
              <w:rPr>
                <w:rFonts w:ascii="Times New Roman" w:hAnsi="Times New Roman" w:eastAsia="Times New Roman" w:cs="Times New Roman"/>
                <w:color w:val="000000" w:themeColor="text1" w:themeTint="FF" w:themeShade="FF"/>
                <w:sz w:val="20"/>
                <w:szCs w:val="20"/>
                <w:lang w:val="en-US"/>
              </w:rPr>
              <w:t>Ratio (Decimal)</w:t>
            </w:r>
          </w:p>
        </w:tc>
        <w:tc>
          <w:tcPr>
            <w:tcW w:w="2970" w:type="dxa"/>
            <w:tcBorders>
              <w:top w:val="single" w:sz="8"/>
              <w:left w:val="single" w:sz="8"/>
              <w:bottom w:val="single" w:sz="8"/>
              <w:right w:val="single" w:sz="8"/>
            </w:tcBorders>
            <w:tcMar/>
            <w:vAlign w:val="top"/>
          </w:tcPr>
          <w:p w:rsidR="07713ACA" w:rsidRDefault="07713ACA" w14:paraId="588910F4" w14:textId="22C35886">
            <w:r w:rsidRPr="07713ACA" w:rsidR="07713ACA">
              <w:rPr>
                <w:rFonts w:ascii="Times New Roman" w:hAnsi="Times New Roman" w:eastAsia="Times New Roman" w:cs="Times New Roman"/>
                <w:color w:val="000000" w:themeColor="text1" w:themeTint="FF" w:themeShade="FF"/>
                <w:sz w:val="20"/>
                <w:szCs w:val="20"/>
                <w:lang w:val="en-US"/>
              </w:rPr>
              <w:t>0%</w:t>
            </w:r>
          </w:p>
        </w:tc>
      </w:tr>
      <w:tr w:rsidR="07713ACA" w:rsidTr="07713ACA" w14:paraId="4130015D">
        <w:tc>
          <w:tcPr>
            <w:tcW w:w="2970" w:type="dxa"/>
            <w:tcBorders>
              <w:top w:val="single" w:sz="8"/>
              <w:left w:val="single" w:sz="8"/>
              <w:bottom w:val="single" w:sz="8"/>
              <w:right w:val="single" w:sz="8"/>
            </w:tcBorders>
            <w:tcMar/>
            <w:vAlign w:val="top"/>
          </w:tcPr>
          <w:p w:rsidR="07713ACA" w:rsidRDefault="07713ACA" w14:paraId="1CE80C67" w14:textId="62A2D994">
            <w:r w:rsidRPr="07713ACA" w:rsidR="07713ACA">
              <w:rPr>
                <w:rFonts w:ascii="Times New Roman" w:hAnsi="Times New Roman" w:eastAsia="Times New Roman" w:cs="Times New Roman"/>
                <w:color w:val="000000" w:themeColor="text1" w:themeTint="FF" w:themeShade="FF"/>
                <w:sz w:val="20"/>
                <w:szCs w:val="20"/>
                <w:lang w:val="en-US"/>
              </w:rPr>
              <w:t>Weak Foot</w:t>
            </w:r>
          </w:p>
        </w:tc>
        <w:tc>
          <w:tcPr>
            <w:tcW w:w="2970" w:type="dxa"/>
            <w:tcBorders>
              <w:top w:val="single" w:sz="8"/>
              <w:left w:val="single" w:sz="8"/>
              <w:bottom w:val="single" w:sz="8"/>
              <w:right w:val="single" w:sz="8"/>
            </w:tcBorders>
            <w:tcMar/>
            <w:vAlign w:val="top"/>
          </w:tcPr>
          <w:p w:rsidR="07713ACA" w:rsidRDefault="07713ACA" w14:paraId="1A4A97F4" w14:textId="1A6AC3DE">
            <w:r w:rsidRPr="07713ACA" w:rsidR="07713ACA">
              <w:rPr>
                <w:rFonts w:ascii="Times New Roman" w:hAnsi="Times New Roman" w:eastAsia="Times New Roman" w:cs="Times New Roman"/>
                <w:color w:val="000000" w:themeColor="text1" w:themeTint="FF" w:themeShade="FF"/>
                <w:sz w:val="20"/>
                <w:szCs w:val="20"/>
                <w:lang w:val="en-US"/>
              </w:rPr>
              <w:t>Ratio (Decimal)</w:t>
            </w:r>
          </w:p>
        </w:tc>
        <w:tc>
          <w:tcPr>
            <w:tcW w:w="2970" w:type="dxa"/>
            <w:tcBorders>
              <w:top w:val="single" w:sz="8"/>
              <w:left w:val="single" w:sz="8"/>
              <w:bottom w:val="single" w:sz="8"/>
              <w:right w:val="single" w:sz="8"/>
            </w:tcBorders>
            <w:tcMar/>
            <w:vAlign w:val="top"/>
          </w:tcPr>
          <w:p w:rsidR="07713ACA" w:rsidRDefault="07713ACA" w14:paraId="22AFDEE1" w14:textId="09918FCA">
            <w:r w:rsidRPr="07713ACA" w:rsidR="07713ACA">
              <w:rPr>
                <w:rFonts w:ascii="Times New Roman" w:hAnsi="Times New Roman" w:eastAsia="Times New Roman" w:cs="Times New Roman"/>
                <w:color w:val="000000" w:themeColor="text1" w:themeTint="FF" w:themeShade="FF"/>
                <w:sz w:val="20"/>
                <w:szCs w:val="20"/>
                <w:lang w:val="en-US"/>
              </w:rPr>
              <w:t>0%</w:t>
            </w:r>
          </w:p>
        </w:tc>
      </w:tr>
      <w:tr w:rsidR="07713ACA" w:rsidTr="07713ACA" w14:paraId="2D3275B2">
        <w:tc>
          <w:tcPr>
            <w:tcW w:w="2970" w:type="dxa"/>
            <w:tcBorders>
              <w:top w:val="single" w:sz="8"/>
              <w:left w:val="single" w:sz="8"/>
              <w:bottom w:val="single" w:sz="8"/>
              <w:right w:val="single" w:sz="8"/>
            </w:tcBorders>
            <w:tcMar/>
            <w:vAlign w:val="top"/>
          </w:tcPr>
          <w:p w:rsidR="07713ACA" w:rsidRDefault="07713ACA" w14:paraId="1E867467" w14:textId="2CB81B25">
            <w:r w:rsidRPr="07713ACA" w:rsidR="07713ACA">
              <w:rPr>
                <w:rFonts w:ascii="Times New Roman" w:hAnsi="Times New Roman" w:eastAsia="Times New Roman" w:cs="Times New Roman"/>
                <w:color w:val="000000" w:themeColor="text1" w:themeTint="FF" w:themeShade="FF"/>
                <w:sz w:val="20"/>
                <w:szCs w:val="20"/>
                <w:lang w:val="en-US"/>
              </w:rPr>
              <w:t>Skill Moves</w:t>
            </w:r>
          </w:p>
        </w:tc>
        <w:tc>
          <w:tcPr>
            <w:tcW w:w="2970" w:type="dxa"/>
            <w:tcBorders>
              <w:top w:val="single" w:sz="8"/>
              <w:left w:val="single" w:sz="8"/>
              <w:bottom w:val="single" w:sz="8"/>
              <w:right w:val="single" w:sz="8"/>
            </w:tcBorders>
            <w:tcMar/>
            <w:vAlign w:val="top"/>
          </w:tcPr>
          <w:p w:rsidR="07713ACA" w:rsidRDefault="07713ACA" w14:paraId="125FD949" w14:textId="4888C2F5">
            <w:r w:rsidRPr="07713ACA" w:rsidR="07713ACA">
              <w:rPr>
                <w:rFonts w:ascii="Times New Roman" w:hAnsi="Times New Roman" w:eastAsia="Times New Roman" w:cs="Times New Roman"/>
                <w:color w:val="000000" w:themeColor="text1" w:themeTint="FF" w:themeShade="FF"/>
                <w:sz w:val="20"/>
                <w:szCs w:val="20"/>
                <w:lang w:val="en-US"/>
              </w:rPr>
              <w:t>Ratio (Decimal)</w:t>
            </w:r>
          </w:p>
        </w:tc>
        <w:tc>
          <w:tcPr>
            <w:tcW w:w="2970" w:type="dxa"/>
            <w:tcBorders>
              <w:top w:val="single" w:sz="8"/>
              <w:left w:val="single" w:sz="8"/>
              <w:bottom w:val="single" w:sz="8"/>
              <w:right w:val="single" w:sz="8"/>
            </w:tcBorders>
            <w:tcMar/>
            <w:vAlign w:val="top"/>
          </w:tcPr>
          <w:p w:rsidR="07713ACA" w:rsidRDefault="07713ACA" w14:paraId="05D4954B" w14:textId="06613485">
            <w:r w:rsidRPr="07713ACA" w:rsidR="07713ACA">
              <w:rPr>
                <w:rFonts w:ascii="Times New Roman" w:hAnsi="Times New Roman" w:eastAsia="Times New Roman" w:cs="Times New Roman"/>
                <w:color w:val="000000" w:themeColor="text1" w:themeTint="FF" w:themeShade="FF"/>
                <w:sz w:val="20"/>
                <w:szCs w:val="20"/>
                <w:lang w:val="en-US"/>
              </w:rPr>
              <w:t>0%</w:t>
            </w:r>
          </w:p>
        </w:tc>
      </w:tr>
      <w:tr w:rsidR="07713ACA" w:rsidTr="07713ACA" w14:paraId="1F4AADE7">
        <w:tc>
          <w:tcPr>
            <w:tcW w:w="2970" w:type="dxa"/>
            <w:tcBorders>
              <w:top w:val="single" w:sz="8"/>
              <w:left w:val="single" w:sz="8"/>
              <w:bottom w:val="single" w:sz="8"/>
              <w:right w:val="single" w:sz="8"/>
            </w:tcBorders>
            <w:tcMar/>
            <w:vAlign w:val="top"/>
          </w:tcPr>
          <w:p w:rsidR="07713ACA" w:rsidRDefault="07713ACA" w14:paraId="07EF2EF6" w14:textId="45DBACF2">
            <w:r w:rsidRPr="07713ACA" w:rsidR="07713ACA">
              <w:rPr>
                <w:rFonts w:ascii="Times New Roman" w:hAnsi="Times New Roman" w:eastAsia="Times New Roman" w:cs="Times New Roman"/>
                <w:color w:val="000000" w:themeColor="text1" w:themeTint="FF" w:themeShade="FF"/>
                <w:sz w:val="20"/>
                <w:szCs w:val="20"/>
                <w:lang w:val="en-US"/>
              </w:rPr>
              <w:t>Work Rate</w:t>
            </w:r>
          </w:p>
        </w:tc>
        <w:tc>
          <w:tcPr>
            <w:tcW w:w="2970" w:type="dxa"/>
            <w:tcBorders>
              <w:top w:val="single" w:sz="8"/>
              <w:left w:val="single" w:sz="8"/>
              <w:bottom w:val="single" w:sz="8"/>
              <w:right w:val="single" w:sz="8"/>
            </w:tcBorders>
            <w:tcMar/>
            <w:vAlign w:val="top"/>
          </w:tcPr>
          <w:p w:rsidR="07713ACA" w:rsidRDefault="07713ACA" w14:paraId="3EB26525" w14:textId="39C1EE21">
            <w:r w:rsidRPr="07713ACA" w:rsidR="07713ACA">
              <w:rPr>
                <w:rFonts w:ascii="Times New Roman" w:hAnsi="Times New Roman" w:eastAsia="Times New Roman" w:cs="Times New Roman"/>
                <w:color w:val="000000" w:themeColor="text1" w:themeTint="FF" w:themeShade="FF"/>
                <w:sz w:val="20"/>
                <w:szCs w:val="20"/>
                <w:lang w:val="en-US"/>
              </w:rPr>
              <w:t>Nominal (Binary)</w:t>
            </w:r>
          </w:p>
        </w:tc>
        <w:tc>
          <w:tcPr>
            <w:tcW w:w="2970" w:type="dxa"/>
            <w:tcBorders>
              <w:top w:val="single" w:sz="8"/>
              <w:left w:val="single" w:sz="8"/>
              <w:bottom w:val="single" w:sz="8"/>
              <w:right w:val="single" w:sz="8"/>
            </w:tcBorders>
            <w:tcMar/>
            <w:vAlign w:val="top"/>
          </w:tcPr>
          <w:p w:rsidR="07713ACA" w:rsidRDefault="07713ACA" w14:paraId="331E72BC" w14:textId="1D8E990B">
            <w:r w:rsidRPr="07713ACA" w:rsidR="07713ACA">
              <w:rPr>
                <w:rFonts w:ascii="Times New Roman" w:hAnsi="Times New Roman" w:eastAsia="Times New Roman" w:cs="Times New Roman"/>
                <w:color w:val="000000" w:themeColor="text1" w:themeTint="FF" w:themeShade="FF"/>
                <w:sz w:val="20"/>
                <w:szCs w:val="20"/>
                <w:lang w:val="en-US"/>
              </w:rPr>
              <w:t>0%</w:t>
            </w:r>
          </w:p>
        </w:tc>
      </w:tr>
      <w:tr w:rsidR="07713ACA" w:rsidTr="07713ACA" w14:paraId="672F5CDC">
        <w:tc>
          <w:tcPr>
            <w:tcW w:w="2970" w:type="dxa"/>
            <w:tcBorders>
              <w:top w:val="single" w:sz="8"/>
              <w:left w:val="single" w:sz="8"/>
              <w:bottom w:val="single" w:sz="8"/>
              <w:right w:val="single" w:sz="8"/>
            </w:tcBorders>
            <w:tcMar/>
            <w:vAlign w:val="top"/>
          </w:tcPr>
          <w:p w:rsidR="07713ACA" w:rsidRDefault="07713ACA" w14:paraId="68E45CBF" w14:textId="6F9334C8">
            <w:r w:rsidRPr="07713ACA" w:rsidR="07713ACA">
              <w:rPr>
                <w:rFonts w:ascii="Times New Roman" w:hAnsi="Times New Roman" w:eastAsia="Times New Roman" w:cs="Times New Roman"/>
                <w:color w:val="000000" w:themeColor="text1" w:themeTint="FF" w:themeShade="FF"/>
                <w:sz w:val="20"/>
                <w:szCs w:val="20"/>
                <w:lang w:val="en-US"/>
              </w:rPr>
              <w:t>Body Type</w:t>
            </w:r>
          </w:p>
        </w:tc>
        <w:tc>
          <w:tcPr>
            <w:tcW w:w="2970" w:type="dxa"/>
            <w:tcBorders>
              <w:top w:val="single" w:sz="8"/>
              <w:left w:val="single" w:sz="8"/>
              <w:bottom w:val="single" w:sz="8"/>
              <w:right w:val="single" w:sz="8"/>
            </w:tcBorders>
            <w:tcMar/>
            <w:vAlign w:val="top"/>
          </w:tcPr>
          <w:p w:rsidR="07713ACA" w:rsidRDefault="07713ACA" w14:paraId="65450A40" w14:textId="34967A1F">
            <w:r w:rsidRPr="07713ACA" w:rsidR="07713ACA">
              <w:rPr>
                <w:rFonts w:ascii="Times New Roman" w:hAnsi="Times New Roman" w:eastAsia="Times New Roman" w:cs="Times New Roman"/>
                <w:color w:val="000000" w:themeColor="text1" w:themeTint="FF" w:themeShade="FF"/>
                <w:sz w:val="20"/>
                <w:szCs w:val="20"/>
                <w:lang w:val="en-US"/>
              </w:rPr>
              <w:t>Nominal (Binary)</w:t>
            </w:r>
          </w:p>
        </w:tc>
        <w:tc>
          <w:tcPr>
            <w:tcW w:w="2970" w:type="dxa"/>
            <w:tcBorders>
              <w:top w:val="single" w:sz="8"/>
              <w:left w:val="single" w:sz="8"/>
              <w:bottom w:val="single" w:sz="8"/>
              <w:right w:val="single" w:sz="8"/>
            </w:tcBorders>
            <w:tcMar/>
            <w:vAlign w:val="top"/>
          </w:tcPr>
          <w:p w:rsidR="07713ACA" w:rsidRDefault="07713ACA" w14:paraId="7FEFC165" w14:textId="27F1173F">
            <w:r w:rsidRPr="07713ACA" w:rsidR="07713ACA">
              <w:rPr>
                <w:rFonts w:ascii="Times New Roman" w:hAnsi="Times New Roman" w:eastAsia="Times New Roman" w:cs="Times New Roman"/>
                <w:color w:val="000000" w:themeColor="text1" w:themeTint="FF" w:themeShade="FF"/>
                <w:sz w:val="20"/>
                <w:szCs w:val="20"/>
                <w:lang w:val="en-US"/>
              </w:rPr>
              <w:t>0%</w:t>
            </w:r>
          </w:p>
        </w:tc>
      </w:tr>
      <w:tr w:rsidR="07713ACA" w:rsidTr="07713ACA" w14:paraId="331F5C51">
        <w:tc>
          <w:tcPr>
            <w:tcW w:w="2970" w:type="dxa"/>
            <w:tcBorders>
              <w:top w:val="single" w:sz="8"/>
              <w:left w:val="single" w:sz="8"/>
              <w:bottom w:val="single" w:sz="8"/>
              <w:right w:val="single" w:sz="8"/>
            </w:tcBorders>
            <w:tcMar/>
            <w:vAlign w:val="top"/>
          </w:tcPr>
          <w:p w:rsidR="07713ACA" w:rsidRDefault="07713ACA" w14:paraId="123F9644" w14:textId="4BD98FDC">
            <w:r w:rsidRPr="07713ACA" w:rsidR="07713ACA">
              <w:rPr>
                <w:rFonts w:ascii="Times New Roman" w:hAnsi="Times New Roman" w:eastAsia="Times New Roman" w:cs="Times New Roman"/>
                <w:color w:val="000000" w:themeColor="text1" w:themeTint="FF" w:themeShade="FF"/>
                <w:sz w:val="20"/>
                <w:szCs w:val="20"/>
                <w:lang w:val="en-US"/>
              </w:rPr>
              <w:t>Real Face</w:t>
            </w:r>
          </w:p>
        </w:tc>
        <w:tc>
          <w:tcPr>
            <w:tcW w:w="2970" w:type="dxa"/>
            <w:tcBorders>
              <w:top w:val="single" w:sz="8"/>
              <w:left w:val="single" w:sz="8"/>
              <w:bottom w:val="single" w:sz="8"/>
              <w:right w:val="single" w:sz="8"/>
            </w:tcBorders>
            <w:tcMar/>
            <w:vAlign w:val="top"/>
          </w:tcPr>
          <w:p w:rsidR="07713ACA" w:rsidRDefault="07713ACA" w14:paraId="03907F91" w14:textId="25FAEBBB">
            <w:r w:rsidRPr="07713ACA" w:rsidR="07713ACA">
              <w:rPr>
                <w:rFonts w:ascii="Times New Roman" w:hAnsi="Times New Roman" w:eastAsia="Times New Roman" w:cs="Times New Roman"/>
                <w:color w:val="000000" w:themeColor="text1" w:themeTint="FF" w:themeShade="FF"/>
                <w:sz w:val="20"/>
                <w:szCs w:val="20"/>
                <w:lang w:val="en-US"/>
              </w:rPr>
              <w:t>Nominal (Binary)</w:t>
            </w:r>
          </w:p>
        </w:tc>
        <w:tc>
          <w:tcPr>
            <w:tcW w:w="2970" w:type="dxa"/>
            <w:tcBorders>
              <w:top w:val="single" w:sz="8"/>
              <w:left w:val="single" w:sz="8"/>
              <w:bottom w:val="single" w:sz="8"/>
              <w:right w:val="single" w:sz="8"/>
            </w:tcBorders>
            <w:tcMar/>
            <w:vAlign w:val="top"/>
          </w:tcPr>
          <w:p w:rsidR="07713ACA" w:rsidRDefault="07713ACA" w14:paraId="50CD5186" w14:textId="69B5A4FB">
            <w:r w:rsidRPr="07713ACA" w:rsidR="07713ACA">
              <w:rPr>
                <w:rFonts w:ascii="Times New Roman" w:hAnsi="Times New Roman" w:eastAsia="Times New Roman" w:cs="Times New Roman"/>
                <w:color w:val="000000" w:themeColor="text1" w:themeTint="FF" w:themeShade="FF"/>
                <w:sz w:val="20"/>
                <w:szCs w:val="20"/>
                <w:lang w:val="en-US"/>
              </w:rPr>
              <w:t>0%</w:t>
            </w:r>
          </w:p>
        </w:tc>
      </w:tr>
      <w:tr w:rsidR="07713ACA" w:rsidTr="07713ACA" w14:paraId="3571DF9F">
        <w:tc>
          <w:tcPr>
            <w:tcW w:w="2970" w:type="dxa"/>
            <w:tcBorders>
              <w:top w:val="single" w:sz="8"/>
              <w:left w:val="single" w:sz="8"/>
              <w:bottom w:val="single" w:sz="8"/>
              <w:right w:val="single" w:sz="8"/>
            </w:tcBorders>
            <w:tcMar/>
            <w:vAlign w:val="top"/>
          </w:tcPr>
          <w:p w:rsidR="07713ACA" w:rsidRDefault="07713ACA" w14:paraId="7716452F" w14:textId="64B8C5DA">
            <w:r w:rsidRPr="07713ACA" w:rsidR="07713ACA">
              <w:rPr>
                <w:rFonts w:ascii="Times New Roman" w:hAnsi="Times New Roman" w:eastAsia="Times New Roman" w:cs="Times New Roman"/>
                <w:color w:val="000000" w:themeColor="text1" w:themeTint="FF" w:themeShade="FF"/>
                <w:sz w:val="20"/>
                <w:szCs w:val="20"/>
                <w:lang w:val="en-US"/>
              </w:rPr>
              <w:t>Jersey Number</w:t>
            </w:r>
          </w:p>
        </w:tc>
        <w:tc>
          <w:tcPr>
            <w:tcW w:w="2970" w:type="dxa"/>
            <w:tcBorders>
              <w:top w:val="single" w:sz="8"/>
              <w:left w:val="single" w:sz="8"/>
              <w:bottom w:val="single" w:sz="8"/>
              <w:right w:val="single" w:sz="8"/>
            </w:tcBorders>
            <w:tcMar/>
            <w:vAlign w:val="top"/>
          </w:tcPr>
          <w:p w:rsidR="07713ACA" w:rsidRDefault="07713ACA" w14:paraId="56E2EC58" w14:textId="1BF2FC8C">
            <w:r w:rsidRPr="07713ACA" w:rsidR="07713ACA">
              <w:rPr>
                <w:rFonts w:ascii="Times New Roman" w:hAnsi="Times New Roman" w:eastAsia="Times New Roman" w:cs="Times New Roman"/>
                <w:color w:val="000000" w:themeColor="text1" w:themeTint="FF" w:themeShade="FF"/>
                <w:sz w:val="20"/>
                <w:szCs w:val="20"/>
                <w:lang w:val="en-US"/>
              </w:rPr>
              <w:t>Ratio (Decimal)</w:t>
            </w:r>
          </w:p>
        </w:tc>
        <w:tc>
          <w:tcPr>
            <w:tcW w:w="2970" w:type="dxa"/>
            <w:tcBorders>
              <w:top w:val="single" w:sz="8"/>
              <w:left w:val="single" w:sz="8"/>
              <w:bottom w:val="single" w:sz="8"/>
              <w:right w:val="single" w:sz="8"/>
            </w:tcBorders>
            <w:tcMar/>
            <w:vAlign w:val="top"/>
          </w:tcPr>
          <w:p w:rsidR="07713ACA" w:rsidRDefault="07713ACA" w14:paraId="7F5542A7" w14:textId="5E0F40CA">
            <w:r w:rsidRPr="07713ACA" w:rsidR="07713ACA">
              <w:rPr>
                <w:rFonts w:ascii="Times New Roman" w:hAnsi="Times New Roman" w:eastAsia="Times New Roman" w:cs="Times New Roman"/>
                <w:color w:val="000000" w:themeColor="text1" w:themeTint="FF" w:themeShade="FF"/>
                <w:sz w:val="20"/>
                <w:szCs w:val="20"/>
                <w:lang w:val="en-US"/>
              </w:rPr>
              <w:t>0%</w:t>
            </w:r>
          </w:p>
        </w:tc>
      </w:tr>
      <w:tr w:rsidR="07713ACA" w:rsidTr="07713ACA" w14:paraId="29F01422">
        <w:tc>
          <w:tcPr>
            <w:tcW w:w="2970" w:type="dxa"/>
            <w:tcBorders>
              <w:top w:val="single" w:sz="8"/>
              <w:left w:val="single" w:sz="8"/>
              <w:bottom w:val="single" w:sz="8"/>
              <w:right w:val="single" w:sz="8"/>
            </w:tcBorders>
            <w:tcMar/>
            <w:vAlign w:val="top"/>
          </w:tcPr>
          <w:p w:rsidR="07713ACA" w:rsidRDefault="07713ACA" w14:paraId="5DBDEC2D" w14:textId="41197F33">
            <w:r w:rsidRPr="07713ACA" w:rsidR="07713ACA">
              <w:rPr>
                <w:rFonts w:ascii="Times New Roman" w:hAnsi="Times New Roman" w:eastAsia="Times New Roman" w:cs="Times New Roman"/>
                <w:color w:val="000000" w:themeColor="text1" w:themeTint="FF" w:themeShade="FF"/>
                <w:sz w:val="20"/>
                <w:szCs w:val="20"/>
                <w:lang w:val="en-US"/>
              </w:rPr>
              <w:t>Joined</w:t>
            </w:r>
          </w:p>
        </w:tc>
        <w:tc>
          <w:tcPr>
            <w:tcW w:w="2970" w:type="dxa"/>
            <w:tcBorders>
              <w:top w:val="single" w:sz="8"/>
              <w:left w:val="single" w:sz="8"/>
              <w:bottom w:val="single" w:sz="8"/>
              <w:right w:val="single" w:sz="8"/>
            </w:tcBorders>
            <w:tcMar/>
            <w:vAlign w:val="top"/>
          </w:tcPr>
          <w:p w:rsidR="07713ACA" w:rsidRDefault="07713ACA" w14:paraId="61BB6575" w14:textId="5D97696C">
            <w:r w:rsidRPr="07713ACA" w:rsidR="07713ACA">
              <w:rPr>
                <w:rFonts w:ascii="Times New Roman" w:hAnsi="Times New Roman" w:eastAsia="Times New Roman" w:cs="Times New Roman"/>
                <w:color w:val="000000" w:themeColor="text1" w:themeTint="FF" w:themeShade="FF"/>
                <w:sz w:val="20"/>
                <w:szCs w:val="20"/>
                <w:lang w:val="en-US"/>
              </w:rPr>
              <w:t>Nominal (String)</w:t>
            </w:r>
          </w:p>
        </w:tc>
        <w:tc>
          <w:tcPr>
            <w:tcW w:w="2970" w:type="dxa"/>
            <w:tcBorders>
              <w:top w:val="single" w:sz="8"/>
              <w:left w:val="single" w:sz="8"/>
              <w:bottom w:val="single" w:sz="8"/>
              <w:right w:val="single" w:sz="8"/>
            </w:tcBorders>
            <w:tcMar/>
            <w:vAlign w:val="top"/>
          </w:tcPr>
          <w:p w:rsidR="07713ACA" w:rsidRDefault="07713ACA" w14:paraId="39C4D673" w14:textId="4A3AD2D5">
            <w:r w:rsidRPr="07713ACA" w:rsidR="07713ACA">
              <w:rPr>
                <w:rFonts w:ascii="Times New Roman" w:hAnsi="Times New Roman" w:eastAsia="Times New Roman" w:cs="Times New Roman"/>
                <w:color w:val="000000" w:themeColor="text1" w:themeTint="FF" w:themeShade="FF"/>
                <w:sz w:val="20"/>
                <w:szCs w:val="20"/>
                <w:lang w:val="en-US"/>
              </w:rPr>
              <w:t>0%</w:t>
            </w:r>
          </w:p>
        </w:tc>
      </w:tr>
      <w:tr w:rsidR="07713ACA" w:rsidTr="07713ACA" w14:paraId="40622168">
        <w:tc>
          <w:tcPr>
            <w:tcW w:w="2970" w:type="dxa"/>
            <w:tcBorders>
              <w:top w:val="single" w:sz="8"/>
              <w:left w:val="single" w:sz="8"/>
              <w:bottom w:val="single" w:sz="8"/>
              <w:right w:val="single" w:sz="8"/>
            </w:tcBorders>
            <w:tcMar/>
            <w:vAlign w:val="top"/>
          </w:tcPr>
          <w:p w:rsidR="07713ACA" w:rsidRDefault="07713ACA" w14:paraId="0C83E1F5" w14:textId="0A989972">
            <w:r w:rsidRPr="07713ACA" w:rsidR="07713ACA">
              <w:rPr>
                <w:rFonts w:ascii="Times New Roman" w:hAnsi="Times New Roman" w:eastAsia="Times New Roman" w:cs="Times New Roman"/>
                <w:color w:val="000000" w:themeColor="text1" w:themeTint="FF" w:themeShade="FF"/>
                <w:sz w:val="20"/>
                <w:szCs w:val="20"/>
                <w:lang w:val="en-US"/>
              </w:rPr>
              <w:t>Loaned From</w:t>
            </w:r>
          </w:p>
        </w:tc>
        <w:tc>
          <w:tcPr>
            <w:tcW w:w="2970" w:type="dxa"/>
            <w:tcBorders>
              <w:top w:val="single" w:sz="8"/>
              <w:left w:val="single" w:sz="8"/>
              <w:bottom w:val="single" w:sz="8"/>
              <w:right w:val="single" w:sz="8"/>
            </w:tcBorders>
            <w:tcMar/>
            <w:vAlign w:val="top"/>
          </w:tcPr>
          <w:p w:rsidR="07713ACA" w:rsidRDefault="07713ACA" w14:paraId="24C899DC" w14:textId="53C040E2">
            <w:r w:rsidRPr="07713ACA" w:rsidR="07713ACA">
              <w:rPr>
                <w:rFonts w:ascii="Times New Roman" w:hAnsi="Times New Roman" w:eastAsia="Times New Roman" w:cs="Times New Roman"/>
                <w:color w:val="000000" w:themeColor="text1" w:themeTint="FF" w:themeShade="FF"/>
                <w:sz w:val="20"/>
                <w:szCs w:val="20"/>
                <w:lang w:val="en-US"/>
              </w:rPr>
              <w:t>Nominal (String)</w:t>
            </w:r>
          </w:p>
        </w:tc>
        <w:tc>
          <w:tcPr>
            <w:tcW w:w="2970" w:type="dxa"/>
            <w:tcBorders>
              <w:top w:val="single" w:sz="8"/>
              <w:left w:val="single" w:sz="8"/>
              <w:bottom w:val="single" w:sz="8"/>
              <w:right w:val="single" w:sz="8"/>
            </w:tcBorders>
            <w:tcMar/>
            <w:vAlign w:val="top"/>
          </w:tcPr>
          <w:p w:rsidR="07713ACA" w:rsidRDefault="07713ACA" w14:paraId="44AB5BAC" w14:textId="696BE587">
            <w:r w:rsidRPr="07713ACA" w:rsidR="07713ACA">
              <w:rPr>
                <w:rFonts w:ascii="Times New Roman" w:hAnsi="Times New Roman" w:eastAsia="Times New Roman" w:cs="Times New Roman"/>
                <w:color w:val="000000" w:themeColor="text1" w:themeTint="FF" w:themeShade="FF"/>
                <w:sz w:val="20"/>
                <w:szCs w:val="20"/>
                <w:lang w:val="en-US"/>
              </w:rPr>
              <w:t>0%</w:t>
            </w:r>
          </w:p>
        </w:tc>
      </w:tr>
      <w:tr w:rsidR="07713ACA" w:rsidTr="07713ACA" w14:paraId="189158C7">
        <w:tc>
          <w:tcPr>
            <w:tcW w:w="2970" w:type="dxa"/>
            <w:tcBorders>
              <w:top w:val="single" w:sz="8"/>
              <w:left w:val="single" w:sz="8"/>
              <w:bottom w:val="single" w:sz="8"/>
              <w:right w:val="single" w:sz="8"/>
            </w:tcBorders>
            <w:tcMar/>
            <w:vAlign w:val="top"/>
          </w:tcPr>
          <w:p w:rsidR="07713ACA" w:rsidRDefault="07713ACA" w14:paraId="78AF8E50" w14:textId="5D66FD21">
            <w:r w:rsidRPr="07713ACA" w:rsidR="07713ACA">
              <w:rPr>
                <w:rFonts w:ascii="Times New Roman" w:hAnsi="Times New Roman" w:eastAsia="Times New Roman" w:cs="Times New Roman"/>
                <w:color w:val="000000" w:themeColor="text1" w:themeTint="FF" w:themeShade="FF"/>
                <w:sz w:val="20"/>
                <w:szCs w:val="20"/>
                <w:lang w:val="en-US"/>
              </w:rPr>
              <w:t>Contract Valid Until</w:t>
            </w:r>
          </w:p>
        </w:tc>
        <w:tc>
          <w:tcPr>
            <w:tcW w:w="2970" w:type="dxa"/>
            <w:tcBorders>
              <w:top w:val="single" w:sz="8"/>
              <w:left w:val="single" w:sz="8"/>
              <w:bottom w:val="single" w:sz="8"/>
              <w:right w:val="single" w:sz="8"/>
            </w:tcBorders>
            <w:tcMar/>
            <w:vAlign w:val="top"/>
          </w:tcPr>
          <w:p w:rsidR="07713ACA" w:rsidRDefault="07713ACA" w14:paraId="3534C4E0" w14:textId="19B0F350">
            <w:r w:rsidRPr="07713ACA" w:rsidR="07713ACA">
              <w:rPr>
                <w:rFonts w:ascii="Times New Roman" w:hAnsi="Times New Roman" w:eastAsia="Times New Roman" w:cs="Times New Roman"/>
                <w:color w:val="000000" w:themeColor="text1" w:themeTint="FF" w:themeShade="FF"/>
                <w:sz w:val="20"/>
                <w:szCs w:val="20"/>
                <w:lang w:val="en-US"/>
              </w:rPr>
              <w:t>Nominal (String)</w:t>
            </w:r>
          </w:p>
        </w:tc>
        <w:tc>
          <w:tcPr>
            <w:tcW w:w="2970" w:type="dxa"/>
            <w:tcBorders>
              <w:top w:val="single" w:sz="8"/>
              <w:left w:val="single" w:sz="8"/>
              <w:bottom w:val="single" w:sz="8"/>
              <w:right w:val="single" w:sz="8"/>
            </w:tcBorders>
            <w:tcMar/>
            <w:vAlign w:val="top"/>
          </w:tcPr>
          <w:p w:rsidR="07713ACA" w:rsidRDefault="07713ACA" w14:paraId="70FB60F2" w14:textId="33A36A93">
            <w:r w:rsidRPr="07713ACA" w:rsidR="07713ACA">
              <w:rPr>
                <w:rFonts w:ascii="Times New Roman" w:hAnsi="Times New Roman" w:eastAsia="Times New Roman" w:cs="Times New Roman"/>
                <w:color w:val="000000" w:themeColor="text1" w:themeTint="FF" w:themeShade="FF"/>
                <w:sz w:val="20"/>
                <w:szCs w:val="20"/>
                <w:lang w:val="en-US"/>
              </w:rPr>
              <w:t>0%</w:t>
            </w:r>
          </w:p>
        </w:tc>
      </w:tr>
      <w:tr w:rsidR="07713ACA" w:rsidTr="07713ACA" w14:paraId="04A9E32A">
        <w:tc>
          <w:tcPr>
            <w:tcW w:w="2970" w:type="dxa"/>
            <w:tcBorders>
              <w:top w:val="single" w:sz="8"/>
              <w:left w:val="single" w:sz="8"/>
              <w:bottom w:val="single" w:sz="8"/>
              <w:right w:val="single" w:sz="8"/>
            </w:tcBorders>
            <w:tcMar/>
            <w:vAlign w:val="top"/>
          </w:tcPr>
          <w:p w:rsidR="07713ACA" w:rsidRDefault="07713ACA" w14:paraId="37F43A5C" w14:textId="3BA6ED1C">
            <w:r w:rsidRPr="07713ACA" w:rsidR="07713ACA">
              <w:rPr>
                <w:rFonts w:ascii="Times New Roman" w:hAnsi="Times New Roman" w:eastAsia="Times New Roman" w:cs="Times New Roman"/>
                <w:color w:val="000000" w:themeColor="text1" w:themeTint="FF" w:themeShade="FF"/>
                <w:sz w:val="20"/>
                <w:szCs w:val="20"/>
                <w:lang w:val="en-US"/>
              </w:rPr>
              <w:t>Height</w:t>
            </w:r>
          </w:p>
        </w:tc>
        <w:tc>
          <w:tcPr>
            <w:tcW w:w="2970" w:type="dxa"/>
            <w:tcBorders>
              <w:top w:val="single" w:sz="8"/>
              <w:left w:val="single" w:sz="8"/>
              <w:bottom w:val="single" w:sz="8"/>
              <w:right w:val="single" w:sz="8"/>
            </w:tcBorders>
            <w:tcMar/>
            <w:vAlign w:val="top"/>
          </w:tcPr>
          <w:p w:rsidR="07713ACA" w:rsidRDefault="07713ACA" w14:paraId="7D02F6EC" w14:textId="339329B5">
            <w:r w:rsidRPr="07713ACA" w:rsidR="07713ACA">
              <w:rPr>
                <w:rFonts w:ascii="Times New Roman" w:hAnsi="Times New Roman" w:eastAsia="Times New Roman" w:cs="Times New Roman"/>
                <w:color w:val="000000" w:themeColor="text1" w:themeTint="FF" w:themeShade="FF"/>
                <w:sz w:val="20"/>
                <w:szCs w:val="20"/>
                <w:lang w:val="en-US"/>
              </w:rPr>
              <w:t>Nominal (String)</w:t>
            </w:r>
          </w:p>
        </w:tc>
        <w:tc>
          <w:tcPr>
            <w:tcW w:w="2970" w:type="dxa"/>
            <w:tcBorders>
              <w:top w:val="single" w:sz="8"/>
              <w:left w:val="single" w:sz="8"/>
              <w:bottom w:val="single" w:sz="8"/>
              <w:right w:val="single" w:sz="8"/>
            </w:tcBorders>
            <w:tcMar/>
            <w:vAlign w:val="top"/>
          </w:tcPr>
          <w:p w:rsidR="07713ACA" w:rsidRDefault="07713ACA" w14:paraId="7D0517F8" w14:textId="4EBDF2D3">
            <w:r w:rsidRPr="07713ACA" w:rsidR="07713ACA">
              <w:rPr>
                <w:rFonts w:ascii="Times New Roman" w:hAnsi="Times New Roman" w:eastAsia="Times New Roman" w:cs="Times New Roman"/>
                <w:color w:val="000000" w:themeColor="text1" w:themeTint="FF" w:themeShade="FF"/>
                <w:sz w:val="20"/>
                <w:szCs w:val="20"/>
                <w:lang w:val="en-US"/>
              </w:rPr>
              <w:t>0%</w:t>
            </w:r>
          </w:p>
        </w:tc>
      </w:tr>
      <w:tr w:rsidR="07713ACA" w:rsidTr="07713ACA" w14:paraId="115005DC">
        <w:tc>
          <w:tcPr>
            <w:tcW w:w="2970" w:type="dxa"/>
            <w:tcBorders>
              <w:top w:val="single" w:sz="8"/>
              <w:left w:val="single" w:sz="8"/>
              <w:bottom w:val="single" w:sz="8"/>
              <w:right w:val="single" w:sz="8"/>
            </w:tcBorders>
            <w:tcMar/>
            <w:vAlign w:val="top"/>
          </w:tcPr>
          <w:p w:rsidR="07713ACA" w:rsidRDefault="07713ACA" w14:paraId="0E6258AD" w14:textId="7CDDC952">
            <w:r w:rsidRPr="07713ACA" w:rsidR="07713ACA">
              <w:rPr>
                <w:rFonts w:ascii="Times New Roman" w:hAnsi="Times New Roman" w:eastAsia="Times New Roman" w:cs="Times New Roman"/>
                <w:color w:val="000000" w:themeColor="text1" w:themeTint="FF" w:themeShade="FF"/>
                <w:sz w:val="20"/>
                <w:szCs w:val="20"/>
                <w:lang w:val="en-US"/>
              </w:rPr>
              <w:t>Weight</w:t>
            </w:r>
          </w:p>
        </w:tc>
        <w:tc>
          <w:tcPr>
            <w:tcW w:w="2970" w:type="dxa"/>
            <w:tcBorders>
              <w:top w:val="single" w:sz="8"/>
              <w:left w:val="single" w:sz="8"/>
              <w:bottom w:val="single" w:sz="8"/>
              <w:right w:val="single" w:sz="8"/>
            </w:tcBorders>
            <w:tcMar/>
            <w:vAlign w:val="top"/>
          </w:tcPr>
          <w:p w:rsidR="07713ACA" w:rsidRDefault="07713ACA" w14:paraId="752829C9" w14:textId="62A4DF1B">
            <w:r w:rsidRPr="07713ACA" w:rsidR="07713ACA">
              <w:rPr>
                <w:rFonts w:ascii="Times New Roman" w:hAnsi="Times New Roman" w:eastAsia="Times New Roman" w:cs="Times New Roman"/>
                <w:color w:val="000000" w:themeColor="text1" w:themeTint="FF" w:themeShade="FF"/>
                <w:sz w:val="20"/>
                <w:szCs w:val="20"/>
                <w:lang w:val="en-US"/>
              </w:rPr>
              <w:t>Nominal (String)</w:t>
            </w:r>
          </w:p>
        </w:tc>
        <w:tc>
          <w:tcPr>
            <w:tcW w:w="2970" w:type="dxa"/>
            <w:tcBorders>
              <w:top w:val="single" w:sz="8"/>
              <w:left w:val="single" w:sz="8"/>
              <w:bottom w:val="single" w:sz="8"/>
              <w:right w:val="single" w:sz="8"/>
            </w:tcBorders>
            <w:tcMar/>
            <w:vAlign w:val="top"/>
          </w:tcPr>
          <w:p w:rsidR="07713ACA" w:rsidRDefault="07713ACA" w14:paraId="4CD95861" w14:textId="58773893">
            <w:r w:rsidRPr="07713ACA" w:rsidR="07713ACA">
              <w:rPr>
                <w:rFonts w:ascii="Times New Roman" w:hAnsi="Times New Roman" w:eastAsia="Times New Roman" w:cs="Times New Roman"/>
                <w:color w:val="000000" w:themeColor="text1" w:themeTint="FF" w:themeShade="FF"/>
                <w:sz w:val="20"/>
                <w:szCs w:val="20"/>
                <w:lang w:val="en-US"/>
              </w:rPr>
              <w:t>0%</w:t>
            </w:r>
          </w:p>
        </w:tc>
      </w:tr>
      <w:tr w:rsidR="07713ACA" w:rsidTr="07713ACA" w14:paraId="15C74007">
        <w:tc>
          <w:tcPr>
            <w:tcW w:w="2970" w:type="dxa"/>
            <w:tcBorders>
              <w:top w:val="single" w:sz="8"/>
              <w:left w:val="single" w:sz="8"/>
              <w:bottom w:val="single" w:sz="8"/>
              <w:right w:val="single" w:sz="8"/>
            </w:tcBorders>
            <w:tcMar/>
            <w:vAlign w:val="top"/>
          </w:tcPr>
          <w:p w:rsidR="07713ACA" w:rsidRDefault="07713ACA" w14:paraId="28EFA3AA" w14:textId="4A581E01">
            <w:r w:rsidRPr="07713ACA" w:rsidR="07713ACA">
              <w:rPr>
                <w:rFonts w:ascii="Times New Roman" w:hAnsi="Times New Roman" w:eastAsia="Times New Roman" w:cs="Times New Roman"/>
                <w:color w:val="000000" w:themeColor="text1" w:themeTint="FF" w:themeShade="FF"/>
                <w:sz w:val="20"/>
                <w:szCs w:val="20"/>
                <w:lang w:val="en-US"/>
              </w:rPr>
              <w:t>Crossing</w:t>
            </w:r>
          </w:p>
        </w:tc>
        <w:tc>
          <w:tcPr>
            <w:tcW w:w="2970" w:type="dxa"/>
            <w:tcBorders>
              <w:top w:val="single" w:sz="8"/>
              <w:left w:val="single" w:sz="8"/>
              <w:bottom w:val="single" w:sz="8"/>
              <w:right w:val="single" w:sz="8"/>
            </w:tcBorders>
            <w:tcMar/>
            <w:vAlign w:val="top"/>
          </w:tcPr>
          <w:p w:rsidR="07713ACA" w:rsidRDefault="07713ACA" w14:paraId="6B20D3AA" w14:textId="6DB49F05">
            <w:r w:rsidRPr="07713ACA" w:rsidR="07713ACA">
              <w:rPr>
                <w:rFonts w:ascii="Times New Roman" w:hAnsi="Times New Roman" w:eastAsia="Times New Roman" w:cs="Times New Roman"/>
                <w:color w:val="000000" w:themeColor="text1" w:themeTint="FF" w:themeShade="FF"/>
                <w:sz w:val="20"/>
                <w:szCs w:val="20"/>
                <w:lang w:val="en-US"/>
              </w:rPr>
              <w:t>Ratio (Decimal)</w:t>
            </w:r>
          </w:p>
        </w:tc>
        <w:tc>
          <w:tcPr>
            <w:tcW w:w="2970" w:type="dxa"/>
            <w:tcBorders>
              <w:top w:val="single" w:sz="8"/>
              <w:left w:val="single" w:sz="8"/>
              <w:bottom w:val="single" w:sz="8"/>
              <w:right w:val="single" w:sz="8"/>
            </w:tcBorders>
            <w:tcMar/>
            <w:vAlign w:val="top"/>
          </w:tcPr>
          <w:p w:rsidR="07713ACA" w:rsidRDefault="07713ACA" w14:paraId="5C43172B" w14:textId="2C5EF617">
            <w:r w:rsidRPr="07713ACA" w:rsidR="07713ACA">
              <w:rPr>
                <w:rFonts w:ascii="Times New Roman" w:hAnsi="Times New Roman" w:eastAsia="Times New Roman" w:cs="Times New Roman"/>
                <w:color w:val="000000" w:themeColor="text1" w:themeTint="FF" w:themeShade="FF"/>
                <w:sz w:val="20"/>
                <w:szCs w:val="20"/>
                <w:lang w:val="en-US"/>
              </w:rPr>
              <w:t>0%</w:t>
            </w:r>
          </w:p>
        </w:tc>
      </w:tr>
      <w:tr w:rsidR="07713ACA" w:rsidTr="07713ACA" w14:paraId="35894C0F">
        <w:tc>
          <w:tcPr>
            <w:tcW w:w="2970" w:type="dxa"/>
            <w:tcBorders>
              <w:top w:val="single" w:sz="8"/>
              <w:left w:val="single" w:sz="8"/>
              <w:bottom w:val="single" w:sz="8"/>
              <w:right w:val="single" w:sz="8"/>
            </w:tcBorders>
            <w:tcMar/>
            <w:vAlign w:val="top"/>
          </w:tcPr>
          <w:p w:rsidR="07713ACA" w:rsidRDefault="07713ACA" w14:paraId="7C6293B7" w14:textId="4E9BE8BA">
            <w:r w:rsidRPr="07713ACA" w:rsidR="07713ACA">
              <w:rPr>
                <w:rFonts w:ascii="Times New Roman" w:hAnsi="Times New Roman" w:eastAsia="Times New Roman" w:cs="Times New Roman"/>
                <w:color w:val="000000" w:themeColor="text1" w:themeTint="FF" w:themeShade="FF"/>
                <w:sz w:val="20"/>
                <w:szCs w:val="20"/>
                <w:lang w:val="en-US"/>
              </w:rPr>
              <w:t>Finishing</w:t>
            </w:r>
          </w:p>
        </w:tc>
        <w:tc>
          <w:tcPr>
            <w:tcW w:w="2970" w:type="dxa"/>
            <w:tcBorders>
              <w:top w:val="single" w:sz="8"/>
              <w:left w:val="single" w:sz="8"/>
              <w:bottom w:val="single" w:sz="8"/>
              <w:right w:val="single" w:sz="8"/>
            </w:tcBorders>
            <w:tcMar/>
            <w:vAlign w:val="top"/>
          </w:tcPr>
          <w:p w:rsidR="07713ACA" w:rsidRDefault="07713ACA" w14:paraId="043CFF6C" w14:textId="2D19608C">
            <w:r w:rsidRPr="07713ACA" w:rsidR="07713ACA">
              <w:rPr>
                <w:rFonts w:ascii="Times New Roman" w:hAnsi="Times New Roman" w:eastAsia="Times New Roman" w:cs="Times New Roman"/>
                <w:color w:val="000000" w:themeColor="text1" w:themeTint="FF" w:themeShade="FF"/>
                <w:sz w:val="20"/>
                <w:szCs w:val="20"/>
                <w:lang w:val="en-US"/>
              </w:rPr>
              <w:t>Ratio (Decimal)</w:t>
            </w:r>
          </w:p>
        </w:tc>
        <w:tc>
          <w:tcPr>
            <w:tcW w:w="2970" w:type="dxa"/>
            <w:tcBorders>
              <w:top w:val="single" w:sz="8"/>
              <w:left w:val="single" w:sz="8"/>
              <w:bottom w:val="single" w:sz="8"/>
              <w:right w:val="single" w:sz="8"/>
            </w:tcBorders>
            <w:tcMar/>
            <w:vAlign w:val="top"/>
          </w:tcPr>
          <w:p w:rsidR="07713ACA" w:rsidRDefault="07713ACA" w14:paraId="0AA0BAF1" w14:textId="21D09D6F">
            <w:r w:rsidRPr="07713ACA" w:rsidR="07713ACA">
              <w:rPr>
                <w:rFonts w:ascii="Times New Roman" w:hAnsi="Times New Roman" w:eastAsia="Times New Roman" w:cs="Times New Roman"/>
                <w:color w:val="000000" w:themeColor="text1" w:themeTint="FF" w:themeShade="FF"/>
                <w:sz w:val="20"/>
                <w:szCs w:val="20"/>
                <w:lang w:val="en-US"/>
              </w:rPr>
              <w:t>0%</w:t>
            </w:r>
          </w:p>
        </w:tc>
      </w:tr>
      <w:tr w:rsidR="07713ACA" w:rsidTr="07713ACA" w14:paraId="1EDB5B16">
        <w:tc>
          <w:tcPr>
            <w:tcW w:w="2970" w:type="dxa"/>
            <w:tcBorders>
              <w:top w:val="single" w:sz="8"/>
              <w:left w:val="single" w:sz="8"/>
              <w:bottom w:val="single" w:sz="8"/>
              <w:right w:val="single" w:sz="8"/>
            </w:tcBorders>
            <w:tcMar/>
            <w:vAlign w:val="top"/>
          </w:tcPr>
          <w:p w:rsidR="07713ACA" w:rsidRDefault="07713ACA" w14:paraId="452CCBA4" w14:textId="6A1ABE55">
            <w:r w:rsidRPr="07713ACA" w:rsidR="07713ACA">
              <w:rPr>
                <w:rFonts w:ascii="Times New Roman" w:hAnsi="Times New Roman" w:eastAsia="Times New Roman" w:cs="Times New Roman"/>
                <w:color w:val="000000" w:themeColor="text1" w:themeTint="FF" w:themeShade="FF"/>
                <w:sz w:val="20"/>
                <w:szCs w:val="20"/>
                <w:lang w:val="en-US"/>
              </w:rPr>
              <w:t>HeadingAccuracy</w:t>
            </w:r>
          </w:p>
        </w:tc>
        <w:tc>
          <w:tcPr>
            <w:tcW w:w="2970" w:type="dxa"/>
            <w:tcBorders>
              <w:top w:val="single" w:sz="8"/>
              <w:left w:val="single" w:sz="8"/>
              <w:bottom w:val="single" w:sz="8"/>
              <w:right w:val="single" w:sz="8"/>
            </w:tcBorders>
            <w:tcMar/>
            <w:vAlign w:val="top"/>
          </w:tcPr>
          <w:p w:rsidR="07713ACA" w:rsidRDefault="07713ACA" w14:paraId="5F87C1D7" w14:textId="53643CF3">
            <w:r w:rsidRPr="07713ACA" w:rsidR="07713ACA">
              <w:rPr>
                <w:rFonts w:ascii="Times New Roman" w:hAnsi="Times New Roman" w:eastAsia="Times New Roman" w:cs="Times New Roman"/>
                <w:color w:val="000000" w:themeColor="text1" w:themeTint="FF" w:themeShade="FF"/>
                <w:sz w:val="20"/>
                <w:szCs w:val="20"/>
                <w:lang w:val="en-US"/>
              </w:rPr>
              <w:t>Ratio (Decimal)</w:t>
            </w:r>
          </w:p>
        </w:tc>
        <w:tc>
          <w:tcPr>
            <w:tcW w:w="2970" w:type="dxa"/>
            <w:tcBorders>
              <w:top w:val="single" w:sz="8"/>
              <w:left w:val="single" w:sz="8"/>
              <w:bottom w:val="single" w:sz="8"/>
              <w:right w:val="single" w:sz="8"/>
            </w:tcBorders>
            <w:tcMar/>
            <w:vAlign w:val="top"/>
          </w:tcPr>
          <w:p w:rsidR="07713ACA" w:rsidRDefault="07713ACA" w14:paraId="4D6F800F" w14:textId="5E62F287">
            <w:r w:rsidRPr="07713ACA" w:rsidR="07713ACA">
              <w:rPr>
                <w:rFonts w:ascii="Times New Roman" w:hAnsi="Times New Roman" w:eastAsia="Times New Roman" w:cs="Times New Roman"/>
                <w:color w:val="000000" w:themeColor="text1" w:themeTint="FF" w:themeShade="FF"/>
                <w:sz w:val="20"/>
                <w:szCs w:val="20"/>
                <w:lang w:val="en-US"/>
              </w:rPr>
              <w:t>0%</w:t>
            </w:r>
          </w:p>
        </w:tc>
      </w:tr>
      <w:tr w:rsidR="07713ACA" w:rsidTr="07713ACA" w14:paraId="096EDE49">
        <w:tc>
          <w:tcPr>
            <w:tcW w:w="2970" w:type="dxa"/>
            <w:tcBorders>
              <w:top w:val="single" w:sz="8"/>
              <w:left w:val="single" w:sz="8"/>
              <w:bottom w:val="single" w:sz="8"/>
              <w:right w:val="single" w:sz="8"/>
            </w:tcBorders>
            <w:tcMar/>
            <w:vAlign w:val="top"/>
          </w:tcPr>
          <w:p w:rsidR="07713ACA" w:rsidRDefault="07713ACA" w14:paraId="762EF259" w14:textId="7966CDFF">
            <w:r w:rsidRPr="07713ACA" w:rsidR="07713ACA">
              <w:rPr>
                <w:rFonts w:ascii="Times New Roman" w:hAnsi="Times New Roman" w:eastAsia="Times New Roman" w:cs="Times New Roman"/>
                <w:color w:val="000000" w:themeColor="text1" w:themeTint="FF" w:themeShade="FF"/>
                <w:sz w:val="20"/>
                <w:szCs w:val="20"/>
                <w:lang w:val="en-US"/>
              </w:rPr>
              <w:t>ShortPassing</w:t>
            </w:r>
          </w:p>
        </w:tc>
        <w:tc>
          <w:tcPr>
            <w:tcW w:w="2970" w:type="dxa"/>
            <w:tcBorders>
              <w:top w:val="single" w:sz="8"/>
              <w:left w:val="single" w:sz="8"/>
              <w:bottom w:val="single" w:sz="8"/>
              <w:right w:val="single" w:sz="8"/>
            </w:tcBorders>
            <w:tcMar/>
            <w:vAlign w:val="top"/>
          </w:tcPr>
          <w:p w:rsidR="07713ACA" w:rsidRDefault="07713ACA" w14:paraId="751761A9" w14:textId="03AC4C88">
            <w:r w:rsidRPr="07713ACA" w:rsidR="07713ACA">
              <w:rPr>
                <w:rFonts w:ascii="Times New Roman" w:hAnsi="Times New Roman" w:eastAsia="Times New Roman" w:cs="Times New Roman"/>
                <w:color w:val="000000" w:themeColor="text1" w:themeTint="FF" w:themeShade="FF"/>
                <w:sz w:val="20"/>
                <w:szCs w:val="20"/>
                <w:lang w:val="en-US"/>
              </w:rPr>
              <w:t>Ratio (Decimal)</w:t>
            </w:r>
          </w:p>
        </w:tc>
        <w:tc>
          <w:tcPr>
            <w:tcW w:w="2970" w:type="dxa"/>
            <w:tcBorders>
              <w:top w:val="single" w:sz="8"/>
              <w:left w:val="single" w:sz="8"/>
              <w:bottom w:val="single" w:sz="8"/>
              <w:right w:val="single" w:sz="8"/>
            </w:tcBorders>
            <w:tcMar/>
            <w:vAlign w:val="top"/>
          </w:tcPr>
          <w:p w:rsidR="07713ACA" w:rsidRDefault="07713ACA" w14:paraId="55AF0380" w14:textId="2BEC023A">
            <w:r w:rsidRPr="07713ACA" w:rsidR="07713ACA">
              <w:rPr>
                <w:rFonts w:ascii="Times New Roman" w:hAnsi="Times New Roman" w:eastAsia="Times New Roman" w:cs="Times New Roman"/>
                <w:color w:val="000000" w:themeColor="text1" w:themeTint="FF" w:themeShade="FF"/>
                <w:sz w:val="20"/>
                <w:szCs w:val="20"/>
                <w:lang w:val="en-US"/>
              </w:rPr>
              <w:t>0%</w:t>
            </w:r>
          </w:p>
        </w:tc>
      </w:tr>
      <w:tr w:rsidR="07713ACA" w:rsidTr="07713ACA" w14:paraId="50A07540">
        <w:tc>
          <w:tcPr>
            <w:tcW w:w="2970" w:type="dxa"/>
            <w:tcBorders>
              <w:top w:val="single" w:sz="8"/>
              <w:left w:val="single" w:sz="8"/>
              <w:bottom w:val="single" w:sz="8"/>
              <w:right w:val="single" w:sz="8"/>
            </w:tcBorders>
            <w:tcMar/>
            <w:vAlign w:val="top"/>
          </w:tcPr>
          <w:p w:rsidR="07713ACA" w:rsidRDefault="07713ACA" w14:paraId="30E738EE" w14:textId="7B758360">
            <w:r w:rsidRPr="07713ACA" w:rsidR="07713ACA">
              <w:rPr>
                <w:rFonts w:ascii="Times New Roman" w:hAnsi="Times New Roman" w:eastAsia="Times New Roman" w:cs="Times New Roman"/>
                <w:color w:val="000000" w:themeColor="text1" w:themeTint="FF" w:themeShade="FF"/>
                <w:sz w:val="20"/>
                <w:szCs w:val="20"/>
                <w:lang w:val="en-US"/>
              </w:rPr>
              <w:t xml:space="preserve">Volleys </w:t>
            </w:r>
          </w:p>
        </w:tc>
        <w:tc>
          <w:tcPr>
            <w:tcW w:w="2970" w:type="dxa"/>
            <w:tcBorders>
              <w:top w:val="single" w:sz="8"/>
              <w:left w:val="single" w:sz="8"/>
              <w:bottom w:val="single" w:sz="8"/>
              <w:right w:val="single" w:sz="8"/>
            </w:tcBorders>
            <w:tcMar/>
            <w:vAlign w:val="top"/>
          </w:tcPr>
          <w:p w:rsidR="07713ACA" w:rsidRDefault="07713ACA" w14:paraId="3FCC6E88" w14:textId="46F70739">
            <w:r w:rsidRPr="07713ACA" w:rsidR="07713ACA">
              <w:rPr>
                <w:rFonts w:ascii="Times New Roman" w:hAnsi="Times New Roman" w:eastAsia="Times New Roman" w:cs="Times New Roman"/>
                <w:color w:val="000000" w:themeColor="text1" w:themeTint="FF" w:themeShade="FF"/>
                <w:sz w:val="20"/>
                <w:szCs w:val="20"/>
                <w:lang w:val="en-US"/>
              </w:rPr>
              <w:t>Ratio (Decimal)</w:t>
            </w:r>
          </w:p>
        </w:tc>
        <w:tc>
          <w:tcPr>
            <w:tcW w:w="2970" w:type="dxa"/>
            <w:tcBorders>
              <w:top w:val="single" w:sz="8"/>
              <w:left w:val="single" w:sz="8"/>
              <w:bottom w:val="single" w:sz="8"/>
              <w:right w:val="single" w:sz="8"/>
            </w:tcBorders>
            <w:tcMar/>
            <w:vAlign w:val="top"/>
          </w:tcPr>
          <w:p w:rsidR="07713ACA" w:rsidRDefault="07713ACA" w14:paraId="7E710625" w14:textId="363C3FA7">
            <w:r w:rsidRPr="07713ACA" w:rsidR="07713ACA">
              <w:rPr>
                <w:rFonts w:ascii="Times New Roman" w:hAnsi="Times New Roman" w:eastAsia="Times New Roman" w:cs="Times New Roman"/>
                <w:color w:val="000000" w:themeColor="text1" w:themeTint="FF" w:themeShade="FF"/>
                <w:sz w:val="20"/>
                <w:szCs w:val="20"/>
                <w:lang w:val="en-US"/>
              </w:rPr>
              <w:t>0%</w:t>
            </w:r>
          </w:p>
        </w:tc>
      </w:tr>
      <w:tr w:rsidR="07713ACA" w:rsidTr="07713ACA" w14:paraId="1E93C014">
        <w:tc>
          <w:tcPr>
            <w:tcW w:w="2970" w:type="dxa"/>
            <w:tcBorders>
              <w:top w:val="single" w:sz="8"/>
              <w:left w:val="single" w:sz="8"/>
              <w:bottom w:val="single" w:sz="8"/>
              <w:right w:val="single" w:sz="8"/>
            </w:tcBorders>
            <w:tcMar/>
            <w:vAlign w:val="top"/>
          </w:tcPr>
          <w:p w:rsidR="07713ACA" w:rsidRDefault="07713ACA" w14:paraId="24A8DF69" w14:textId="05044269">
            <w:r w:rsidRPr="07713ACA" w:rsidR="07713ACA">
              <w:rPr>
                <w:rFonts w:ascii="Times New Roman" w:hAnsi="Times New Roman" w:eastAsia="Times New Roman" w:cs="Times New Roman"/>
                <w:color w:val="000000" w:themeColor="text1" w:themeTint="FF" w:themeShade="FF"/>
                <w:sz w:val="20"/>
                <w:szCs w:val="20"/>
                <w:lang w:val="en-US"/>
              </w:rPr>
              <w:t>Dribbling</w:t>
            </w:r>
          </w:p>
        </w:tc>
        <w:tc>
          <w:tcPr>
            <w:tcW w:w="2970" w:type="dxa"/>
            <w:tcBorders>
              <w:top w:val="single" w:sz="8"/>
              <w:left w:val="single" w:sz="8"/>
              <w:bottom w:val="single" w:sz="8"/>
              <w:right w:val="single" w:sz="8"/>
            </w:tcBorders>
            <w:tcMar/>
            <w:vAlign w:val="top"/>
          </w:tcPr>
          <w:p w:rsidR="07713ACA" w:rsidRDefault="07713ACA" w14:paraId="69A06F2F" w14:textId="1A23C5C2">
            <w:r w:rsidRPr="07713ACA" w:rsidR="07713ACA">
              <w:rPr>
                <w:rFonts w:ascii="Times New Roman" w:hAnsi="Times New Roman" w:eastAsia="Times New Roman" w:cs="Times New Roman"/>
                <w:color w:val="000000" w:themeColor="text1" w:themeTint="FF" w:themeShade="FF"/>
                <w:sz w:val="20"/>
                <w:szCs w:val="20"/>
                <w:lang w:val="en-US"/>
              </w:rPr>
              <w:t>Ratio (Decimal)</w:t>
            </w:r>
          </w:p>
        </w:tc>
        <w:tc>
          <w:tcPr>
            <w:tcW w:w="2970" w:type="dxa"/>
            <w:tcBorders>
              <w:top w:val="single" w:sz="8"/>
              <w:left w:val="single" w:sz="8"/>
              <w:bottom w:val="single" w:sz="8"/>
              <w:right w:val="single" w:sz="8"/>
            </w:tcBorders>
            <w:tcMar/>
            <w:vAlign w:val="top"/>
          </w:tcPr>
          <w:p w:rsidR="07713ACA" w:rsidRDefault="07713ACA" w14:paraId="0114089B" w14:textId="65904CA2">
            <w:r w:rsidRPr="07713ACA" w:rsidR="07713ACA">
              <w:rPr>
                <w:rFonts w:ascii="Times New Roman" w:hAnsi="Times New Roman" w:eastAsia="Times New Roman" w:cs="Times New Roman"/>
                <w:color w:val="000000" w:themeColor="text1" w:themeTint="FF" w:themeShade="FF"/>
                <w:sz w:val="20"/>
                <w:szCs w:val="20"/>
                <w:lang w:val="en-US"/>
              </w:rPr>
              <w:t>0%</w:t>
            </w:r>
          </w:p>
        </w:tc>
      </w:tr>
      <w:tr w:rsidR="07713ACA" w:rsidTr="07713ACA" w14:paraId="0D49E318">
        <w:tc>
          <w:tcPr>
            <w:tcW w:w="2970" w:type="dxa"/>
            <w:tcBorders>
              <w:top w:val="single" w:sz="8"/>
              <w:left w:val="single" w:sz="8"/>
              <w:bottom w:val="single" w:sz="8"/>
              <w:right w:val="single" w:sz="8"/>
            </w:tcBorders>
            <w:tcMar/>
            <w:vAlign w:val="top"/>
          </w:tcPr>
          <w:p w:rsidR="07713ACA" w:rsidRDefault="07713ACA" w14:paraId="05A88E97" w14:textId="6C53DC96">
            <w:r w:rsidRPr="07713ACA" w:rsidR="07713ACA">
              <w:rPr>
                <w:rFonts w:ascii="Times New Roman" w:hAnsi="Times New Roman" w:eastAsia="Times New Roman" w:cs="Times New Roman"/>
                <w:color w:val="000000" w:themeColor="text1" w:themeTint="FF" w:themeShade="FF"/>
                <w:sz w:val="20"/>
                <w:szCs w:val="20"/>
                <w:lang w:val="en-US"/>
              </w:rPr>
              <w:t>Curve</w:t>
            </w:r>
          </w:p>
        </w:tc>
        <w:tc>
          <w:tcPr>
            <w:tcW w:w="2970" w:type="dxa"/>
            <w:tcBorders>
              <w:top w:val="single" w:sz="8"/>
              <w:left w:val="single" w:sz="8"/>
              <w:bottom w:val="single" w:sz="8"/>
              <w:right w:val="single" w:sz="8"/>
            </w:tcBorders>
            <w:tcMar/>
            <w:vAlign w:val="top"/>
          </w:tcPr>
          <w:p w:rsidR="07713ACA" w:rsidRDefault="07713ACA" w14:paraId="7FCF9B58" w14:textId="60E65F24">
            <w:r w:rsidRPr="07713ACA" w:rsidR="07713ACA">
              <w:rPr>
                <w:rFonts w:ascii="Times New Roman" w:hAnsi="Times New Roman" w:eastAsia="Times New Roman" w:cs="Times New Roman"/>
                <w:color w:val="000000" w:themeColor="text1" w:themeTint="FF" w:themeShade="FF"/>
                <w:sz w:val="20"/>
                <w:szCs w:val="20"/>
                <w:lang w:val="en-US"/>
              </w:rPr>
              <w:t>Ratio (Decimal)</w:t>
            </w:r>
          </w:p>
        </w:tc>
        <w:tc>
          <w:tcPr>
            <w:tcW w:w="2970" w:type="dxa"/>
            <w:tcBorders>
              <w:top w:val="single" w:sz="8"/>
              <w:left w:val="single" w:sz="8"/>
              <w:bottom w:val="single" w:sz="8"/>
              <w:right w:val="single" w:sz="8"/>
            </w:tcBorders>
            <w:tcMar/>
            <w:vAlign w:val="top"/>
          </w:tcPr>
          <w:p w:rsidR="07713ACA" w:rsidRDefault="07713ACA" w14:paraId="736CEAC3" w14:textId="17A64C50">
            <w:r w:rsidRPr="07713ACA" w:rsidR="07713ACA">
              <w:rPr>
                <w:rFonts w:ascii="Times New Roman" w:hAnsi="Times New Roman" w:eastAsia="Times New Roman" w:cs="Times New Roman"/>
                <w:color w:val="000000" w:themeColor="text1" w:themeTint="FF" w:themeShade="FF"/>
                <w:sz w:val="20"/>
                <w:szCs w:val="20"/>
                <w:lang w:val="en-US"/>
              </w:rPr>
              <w:t>0%</w:t>
            </w:r>
          </w:p>
        </w:tc>
      </w:tr>
      <w:tr w:rsidR="07713ACA" w:rsidTr="07713ACA" w14:paraId="53ADB812">
        <w:tc>
          <w:tcPr>
            <w:tcW w:w="2970" w:type="dxa"/>
            <w:tcBorders>
              <w:top w:val="single" w:sz="8"/>
              <w:left w:val="single" w:sz="8"/>
              <w:bottom w:val="single" w:sz="8"/>
              <w:right w:val="single" w:sz="8"/>
            </w:tcBorders>
            <w:tcMar/>
            <w:vAlign w:val="top"/>
          </w:tcPr>
          <w:p w:rsidR="07713ACA" w:rsidRDefault="07713ACA" w14:paraId="44085656" w14:textId="5A5B504C">
            <w:r w:rsidRPr="07713ACA" w:rsidR="07713ACA">
              <w:rPr>
                <w:rFonts w:ascii="Times New Roman" w:hAnsi="Times New Roman" w:eastAsia="Times New Roman" w:cs="Times New Roman"/>
                <w:color w:val="000000" w:themeColor="text1" w:themeTint="FF" w:themeShade="FF"/>
                <w:sz w:val="20"/>
                <w:szCs w:val="20"/>
                <w:lang w:val="en-US"/>
              </w:rPr>
              <w:t>FKAccuracy</w:t>
            </w:r>
          </w:p>
        </w:tc>
        <w:tc>
          <w:tcPr>
            <w:tcW w:w="2970" w:type="dxa"/>
            <w:tcBorders>
              <w:top w:val="single" w:sz="8"/>
              <w:left w:val="single" w:sz="8"/>
              <w:bottom w:val="single" w:sz="8"/>
              <w:right w:val="single" w:sz="8"/>
            </w:tcBorders>
            <w:tcMar/>
            <w:vAlign w:val="top"/>
          </w:tcPr>
          <w:p w:rsidR="07713ACA" w:rsidRDefault="07713ACA" w14:paraId="0CE7D39F" w14:textId="07A239F2">
            <w:r w:rsidRPr="07713ACA" w:rsidR="07713ACA">
              <w:rPr>
                <w:rFonts w:ascii="Times New Roman" w:hAnsi="Times New Roman" w:eastAsia="Times New Roman" w:cs="Times New Roman"/>
                <w:color w:val="000000" w:themeColor="text1" w:themeTint="FF" w:themeShade="FF"/>
                <w:sz w:val="20"/>
                <w:szCs w:val="20"/>
                <w:lang w:val="en-US"/>
              </w:rPr>
              <w:t>Ratio (Decimal)</w:t>
            </w:r>
          </w:p>
        </w:tc>
        <w:tc>
          <w:tcPr>
            <w:tcW w:w="2970" w:type="dxa"/>
            <w:tcBorders>
              <w:top w:val="single" w:sz="8"/>
              <w:left w:val="single" w:sz="8"/>
              <w:bottom w:val="single" w:sz="8"/>
              <w:right w:val="single" w:sz="8"/>
            </w:tcBorders>
            <w:tcMar/>
            <w:vAlign w:val="top"/>
          </w:tcPr>
          <w:p w:rsidR="07713ACA" w:rsidRDefault="07713ACA" w14:paraId="292156CE" w14:textId="3753D34B">
            <w:r w:rsidRPr="07713ACA" w:rsidR="07713ACA">
              <w:rPr>
                <w:rFonts w:ascii="Times New Roman" w:hAnsi="Times New Roman" w:eastAsia="Times New Roman" w:cs="Times New Roman"/>
                <w:color w:val="000000" w:themeColor="text1" w:themeTint="FF" w:themeShade="FF"/>
                <w:sz w:val="20"/>
                <w:szCs w:val="20"/>
                <w:lang w:val="en-US"/>
              </w:rPr>
              <w:t>0%</w:t>
            </w:r>
          </w:p>
        </w:tc>
      </w:tr>
      <w:tr w:rsidR="07713ACA" w:rsidTr="07713ACA" w14:paraId="626CBF3F">
        <w:tc>
          <w:tcPr>
            <w:tcW w:w="2970" w:type="dxa"/>
            <w:tcBorders>
              <w:top w:val="single" w:sz="8"/>
              <w:left w:val="single" w:sz="8"/>
              <w:bottom w:val="single" w:sz="8"/>
              <w:right w:val="single" w:sz="8"/>
            </w:tcBorders>
            <w:tcMar/>
            <w:vAlign w:val="top"/>
          </w:tcPr>
          <w:p w:rsidR="07713ACA" w:rsidRDefault="07713ACA" w14:paraId="3078D4BB" w14:textId="32CAD1BE">
            <w:r w:rsidRPr="07713ACA" w:rsidR="07713ACA">
              <w:rPr>
                <w:rFonts w:ascii="Times New Roman" w:hAnsi="Times New Roman" w:eastAsia="Times New Roman" w:cs="Times New Roman"/>
                <w:color w:val="000000" w:themeColor="text1" w:themeTint="FF" w:themeShade="FF"/>
                <w:sz w:val="20"/>
                <w:szCs w:val="20"/>
                <w:lang w:val="en-US"/>
              </w:rPr>
              <w:t>LongPassing</w:t>
            </w:r>
          </w:p>
        </w:tc>
        <w:tc>
          <w:tcPr>
            <w:tcW w:w="2970" w:type="dxa"/>
            <w:tcBorders>
              <w:top w:val="single" w:sz="8"/>
              <w:left w:val="single" w:sz="8"/>
              <w:bottom w:val="single" w:sz="8"/>
              <w:right w:val="single" w:sz="8"/>
            </w:tcBorders>
            <w:tcMar/>
            <w:vAlign w:val="top"/>
          </w:tcPr>
          <w:p w:rsidR="07713ACA" w:rsidRDefault="07713ACA" w14:paraId="396ADF94" w14:textId="2647CA50">
            <w:r w:rsidRPr="07713ACA" w:rsidR="07713ACA">
              <w:rPr>
                <w:rFonts w:ascii="Times New Roman" w:hAnsi="Times New Roman" w:eastAsia="Times New Roman" w:cs="Times New Roman"/>
                <w:color w:val="000000" w:themeColor="text1" w:themeTint="FF" w:themeShade="FF"/>
                <w:sz w:val="20"/>
                <w:szCs w:val="20"/>
                <w:lang w:val="en-US"/>
              </w:rPr>
              <w:t>Ratio (Decimal)</w:t>
            </w:r>
          </w:p>
        </w:tc>
        <w:tc>
          <w:tcPr>
            <w:tcW w:w="2970" w:type="dxa"/>
            <w:tcBorders>
              <w:top w:val="single" w:sz="8"/>
              <w:left w:val="single" w:sz="8"/>
              <w:bottom w:val="single" w:sz="8"/>
              <w:right w:val="single" w:sz="8"/>
            </w:tcBorders>
            <w:tcMar/>
            <w:vAlign w:val="top"/>
          </w:tcPr>
          <w:p w:rsidR="07713ACA" w:rsidRDefault="07713ACA" w14:paraId="50C4323E" w14:textId="30B3E128">
            <w:r w:rsidRPr="07713ACA" w:rsidR="07713ACA">
              <w:rPr>
                <w:rFonts w:ascii="Times New Roman" w:hAnsi="Times New Roman" w:eastAsia="Times New Roman" w:cs="Times New Roman"/>
                <w:color w:val="000000" w:themeColor="text1" w:themeTint="FF" w:themeShade="FF"/>
                <w:sz w:val="20"/>
                <w:szCs w:val="20"/>
                <w:lang w:val="en-US"/>
              </w:rPr>
              <w:t>0%</w:t>
            </w:r>
          </w:p>
        </w:tc>
      </w:tr>
      <w:tr w:rsidR="07713ACA" w:rsidTr="07713ACA" w14:paraId="6F799F2E">
        <w:tc>
          <w:tcPr>
            <w:tcW w:w="2970" w:type="dxa"/>
            <w:tcBorders>
              <w:top w:val="single" w:sz="8"/>
              <w:left w:val="single" w:sz="8"/>
              <w:bottom w:val="single" w:sz="8"/>
              <w:right w:val="single" w:sz="8"/>
            </w:tcBorders>
            <w:tcMar/>
            <w:vAlign w:val="top"/>
          </w:tcPr>
          <w:p w:rsidR="07713ACA" w:rsidRDefault="07713ACA" w14:paraId="58D9E83A" w14:textId="6545106A">
            <w:r w:rsidRPr="07713ACA" w:rsidR="07713ACA">
              <w:rPr>
                <w:rFonts w:ascii="Times New Roman" w:hAnsi="Times New Roman" w:eastAsia="Times New Roman" w:cs="Times New Roman"/>
                <w:color w:val="000000" w:themeColor="text1" w:themeTint="FF" w:themeShade="FF"/>
                <w:sz w:val="20"/>
                <w:szCs w:val="20"/>
                <w:lang w:val="en-US"/>
              </w:rPr>
              <w:t>BallControl</w:t>
            </w:r>
          </w:p>
        </w:tc>
        <w:tc>
          <w:tcPr>
            <w:tcW w:w="2970" w:type="dxa"/>
            <w:tcBorders>
              <w:top w:val="single" w:sz="8"/>
              <w:left w:val="single" w:sz="8"/>
              <w:bottom w:val="single" w:sz="8"/>
              <w:right w:val="single" w:sz="8"/>
            </w:tcBorders>
            <w:tcMar/>
            <w:vAlign w:val="top"/>
          </w:tcPr>
          <w:p w:rsidR="07713ACA" w:rsidRDefault="07713ACA" w14:paraId="2D277A65" w14:textId="10EE6C6D">
            <w:r w:rsidRPr="07713ACA" w:rsidR="07713ACA">
              <w:rPr>
                <w:rFonts w:ascii="Times New Roman" w:hAnsi="Times New Roman" w:eastAsia="Times New Roman" w:cs="Times New Roman"/>
                <w:color w:val="000000" w:themeColor="text1" w:themeTint="FF" w:themeShade="FF"/>
                <w:sz w:val="20"/>
                <w:szCs w:val="20"/>
                <w:lang w:val="en-US"/>
              </w:rPr>
              <w:t>Ratio (Decimal)</w:t>
            </w:r>
          </w:p>
        </w:tc>
        <w:tc>
          <w:tcPr>
            <w:tcW w:w="2970" w:type="dxa"/>
            <w:tcBorders>
              <w:top w:val="single" w:sz="8"/>
              <w:left w:val="single" w:sz="8"/>
              <w:bottom w:val="single" w:sz="8"/>
              <w:right w:val="single" w:sz="8"/>
            </w:tcBorders>
            <w:tcMar/>
            <w:vAlign w:val="top"/>
          </w:tcPr>
          <w:p w:rsidR="07713ACA" w:rsidRDefault="07713ACA" w14:paraId="4584DA6E" w14:textId="411C5FF4">
            <w:r w:rsidRPr="07713ACA" w:rsidR="07713ACA">
              <w:rPr>
                <w:rFonts w:ascii="Times New Roman" w:hAnsi="Times New Roman" w:eastAsia="Times New Roman" w:cs="Times New Roman"/>
                <w:color w:val="000000" w:themeColor="text1" w:themeTint="FF" w:themeShade="FF"/>
                <w:sz w:val="20"/>
                <w:szCs w:val="20"/>
                <w:lang w:val="en-US"/>
              </w:rPr>
              <w:t>0%</w:t>
            </w:r>
          </w:p>
        </w:tc>
      </w:tr>
      <w:tr w:rsidR="07713ACA" w:rsidTr="07713ACA" w14:paraId="758F66C1">
        <w:tc>
          <w:tcPr>
            <w:tcW w:w="2970" w:type="dxa"/>
            <w:tcBorders>
              <w:top w:val="single" w:sz="8"/>
              <w:left w:val="single" w:sz="8"/>
              <w:bottom w:val="single" w:sz="8"/>
              <w:right w:val="single" w:sz="8"/>
            </w:tcBorders>
            <w:tcMar/>
            <w:vAlign w:val="top"/>
          </w:tcPr>
          <w:p w:rsidR="07713ACA" w:rsidRDefault="07713ACA" w14:paraId="34D014E8" w14:textId="0F31AE94">
            <w:r w:rsidRPr="07713ACA" w:rsidR="07713ACA">
              <w:rPr>
                <w:rFonts w:ascii="Times New Roman" w:hAnsi="Times New Roman" w:eastAsia="Times New Roman" w:cs="Times New Roman"/>
                <w:color w:val="000000" w:themeColor="text1" w:themeTint="FF" w:themeShade="FF"/>
                <w:sz w:val="20"/>
                <w:szCs w:val="20"/>
                <w:lang w:val="en-US"/>
              </w:rPr>
              <w:t>Acceleration</w:t>
            </w:r>
          </w:p>
        </w:tc>
        <w:tc>
          <w:tcPr>
            <w:tcW w:w="2970" w:type="dxa"/>
            <w:tcBorders>
              <w:top w:val="single" w:sz="8"/>
              <w:left w:val="single" w:sz="8"/>
              <w:bottom w:val="single" w:sz="8"/>
              <w:right w:val="single" w:sz="8"/>
            </w:tcBorders>
            <w:tcMar/>
            <w:vAlign w:val="top"/>
          </w:tcPr>
          <w:p w:rsidR="07713ACA" w:rsidRDefault="07713ACA" w14:paraId="46ED4615" w14:textId="72165E55">
            <w:r w:rsidRPr="07713ACA" w:rsidR="07713ACA">
              <w:rPr>
                <w:rFonts w:ascii="Times New Roman" w:hAnsi="Times New Roman" w:eastAsia="Times New Roman" w:cs="Times New Roman"/>
                <w:color w:val="000000" w:themeColor="text1" w:themeTint="FF" w:themeShade="FF"/>
                <w:sz w:val="20"/>
                <w:szCs w:val="20"/>
                <w:lang w:val="en-US"/>
              </w:rPr>
              <w:t>Ratio (Decimal)</w:t>
            </w:r>
          </w:p>
        </w:tc>
        <w:tc>
          <w:tcPr>
            <w:tcW w:w="2970" w:type="dxa"/>
            <w:tcBorders>
              <w:top w:val="single" w:sz="8"/>
              <w:left w:val="single" w:sz="8"/>
              <w:bottom w:val="single" w:sz="8"/>
              <w:right w:val="single" w:sz="8"/>
            </w:tcBorders>
            <w:tcMar/>
            <w:vAlign w:val="top"/>
          </w:tcPr>
          <w:p w:rsidR="07713ACA" w:rsidRDefault="07713ACA" w14:paraId="5AC83A72" w14:textId="4DFBA2E6">
            <w:r w:rsidRPr="07713ACA" w:rsidR="07713ACA">
              <w:rPr>
                <w:rFonts w:ascii="Times New Roman" w:hAnsi="Times New Roman" w:eastAsia="Times New Roman" w:cs="Times New Roman"/>
                <w:color w:val="000000" w:themeColor="text1" w:themeTint="FF" w:themeShade="FF"/>
                <w:sz w:val="20"/>
                <w:szCs w:val="20"/>
                <w:lang w:val="en-US"/>
              </w:rPr>
              <w:t>0%</w:t>
            </w:r>
          </w:p>
        </w:tc>
      </w:tr>
      <w:tr w:rsidR="07713ACA" w:rsidTr="07713ACA" w14:paraId="02995C29">
        <w:tc>
          <w:tcPr>
            <w:tcW w:w="2970" w:type="dxa"/>
            <w:tcBorders>
              <w:top w:val="single" w:sz="8"/>
              <w:left w:val="single" w:sz="8"/>
              <w:bottom w:val="single" w:sz="8"/>
              <w:right w:val="single" w:sz="8"/>
            </w:tcBorders>
            <w:tcMar/>
            <w:vAlign w:val="top"/>
          </w:tcPr>
          <w:p w:rsidR="07713ACA" w:rsidRDefault="07713ACA" w14:paraId="369526F0" w14:textId="5AC5851D">
            <w:r w:rsidRPr="07713ACA" w:rsidR="07713ACA">
              <w:rPr>
                <w:rFonts w:ascii="Times New Roman" w:hAnsi="Times New Roman" w:eastAsia="Times New Roman" w:cs="Times New Roman"/>
                <w:color w:val="000000" w:themeColor="text1" w:themeTint="FF" w:themeShade="FF"/>
                <w:sz w:val="20"/>
                <w:szCs w:val="20"/>
                <w:lang w:val="en-US"/>
              </w:rPr>
              <w:t>SprintSpeed</w:t>
            </w:r>
          </w:p>
        </w:tc>
        <w:tc>
          <w:tcPr>
            <w:tcW w:w="2970" w:type="dxa"/>
            <w:tcBorders>
              <w:top w:val="single" w:sz="8"/>
              <w:left w:val="single" w:sz="8"/>
              <w:bottom w:val="single" w:sz="8"/>
              <w:right w:val="single" w:sz="8"/>
            </w:tcBorders>
            <w:tcMar/>
            <w:vAlign w:val="top"/>
          </w:tcPr>
          <w:p w:rsidR="07713ACA" w:rsidRDefault="07713ACA" w14:paraId="1BEE921D" w14:textId="5F9D7D74">
            <w:r w:rsidRPr="07713ACA" w:rsidR="07713ACA">
              <w:rPr>
                <w:rFonts w:ascii="Times New Roman" w:hAnsi="Times New Roman" w:eastAsia="Times New Roman" w:cs="Times New Roman"/>
                <w:color w:val="000000" w:themeColor="text1" w:themeTint="FF" w:themeShade="FF"/>
                <w:sz w:val="20"/>
                <w:szCs w:val="20"/>
                <w:lang w:val="en-US"/>
              </w:rPr>
              <w:t>Ratio (Decimal)</w:t>
            </w:r>
          </w:p>
        </w:tc>
        <w:tc>
          <w:tcPr>
            <w:tcW w:w="2970" w:type="dxa"/>
            <w:tcBorders>
              <w:top w:val="single" w:sz="8"/>
              <w:left w:val="single" w:sz="8"/>
              <w:bottom w:val="single" w:sz="8"/>
              <w:right w:val="single" w:sz="8"/>
            </w:tcBorders>
            <w:tcMar/>
            <w:vAlign w:val="top"/>
          </w:tcPr>
          <w:p w:rsidR="07713ACA" w:rsidRDefault="07713ACA" w14:paraId="6D488E87" w14:textId="2245AA39">
            <w:r w:rsidRPr="07713ACA" w:rsidR="07713ACA">
              <w:rPr>
                <w:rFonts w:ascii="Times New Roman" w:hAnsi="Times New Roman" w:eastAsia="Times New Roman" w:cs="Times New Roman"/>
                <w:color w:val="000000" w:themeColor="text1" w:themeTint="FF" w:themeShade="FF"/>
                <w:sz w:val="20"/>
                <w:szCs w:val="20"/>
                <w:lang w:val="en-US"/>
              </w:rPr>
              <w:t>0%</w:t>
            </w:r>
          </w:p>
        </w:tc>
      </w:tr>
      <w:tr w:rsidR="07713ACA" w:rsidTr="07713ACA" w14:paraId="4F24704C">
        <w:tc>
          <w:tcPr>
            <w:tcW w:w="2970" w:type="dxa"/>
            <w:tcBorders>
              <w:top w:val="single" w:sz="8"/>
              <w:left w:val="single" w:sz="8"/>
              <w:bottom w:val="single" w:sz="8"/>
              <w:right w:val="single" w:sz="8"/>
            </w:tcBorders>
            <w:tcMar/>
            <w:vAlign w:val="top"/>
          </w:tcPr>
          <w:p w:rsidR="07713ACA" w:rsidRDefault="07713ACA" w14:paraId="3978282F" w14:textId="60CF9AFA">
            <w:r w:rsidRPr="07713ACA" w:rsidR="07713ACA">
              <w:rPr>
                <w:rFonts w:ascii="Times New Roman" w:hAnsi="Times New Roman" w:eastAsia="Times New Roman" w:cs="Times New Roman"/>
                <w:color w:val="000000" w:themeColor="text1" w:themeTint="FF" w:themeShade="FF"/>
                <w:sz w:val="20"/>
                <w:szCs w:val="20"/>
                <w:lang w:val="en-US"/>
              </w:rPr>
              <w:t>Agility</w:t>
            </w:r>
          </w:p>
        </w:tc>
        <w:tc>
          <w:tcPr>
            <w:tcW w:w="2970" w:type="dxa"/>
            <w:tcBorders>
              <w:top w:val="single" w:sz="8"/>
              <w:left w:val="single" w:sz="8"/>
              <w:bottom w:val="single" w:sz="8"/>
              <w:right w:val="single" w:sz="8"/>
            </w:tcBorders>
            <w:tcMar/>
            <w:vAlign w:val="top"/>
          </w:tcPr>
          <w:p w:rsidR="07713ACA" w:rsidRDefault="07713ACA" w14:paraId="05D44C91" w14:textId="535BFB06">
            <w:r w:rsidRPr="07713ACA" w:rsidR="07713ACA">
              <w:rPr>
                <w:rFonts w:ascii="Times New Roman" w:hAnsi="Times New Roman" w:eastAsia="Times New Roman" w:cs="Times New Roman"/>
                <w:color w:val="000000" w:themeColor="text1" w:themeTint="FF" w:themeShade="FF"/>
                <w:sz w:val="20"/>
                <w:szCs w:val="20"/>
                <w:lang w:val="en-US"/>
              </w:rPr>
              <w:t>Ratio (Decimal)</w:t>
            </w:r>
          </w:p>
        </w:tc>
        <w:tc>
          <w:tcPr>
            <w:tcW w:w="2970" w:type="dxa"/>
            <w:tcBorders>
              <w:top w:val="single" w:sz="8"/>
              <w:left w:val="single" w:sz="8"/>
              <w:bottom w:val="single" w:sz="8"/>
              <w:right w:val="single" w:sz="8"/>
            </w:tcBorders>
            <w:tcMar/>
            <w:vAlign w:val="top"/>
          </w:tcPr>
          <w:p w:rsidR="07713ACA" w:rsidRDefault="07713ACA" w14:paraId="5EE456A5" w14:textId="47EF6CE5">
            <w:r w:rsidRPr="07713ACA" w:rsidR="07713ACA">
              <w:rPr>
                <w:rFonts w:ascii="Times New Roman" w:hAnsi="Times New Roman" w:eastAsia="Times New Roman" w:cs="Times New Roman"/>
                <w:color w:val="000000" w:themeColor="text1" w:themeTint="FF" w:themeShade="FF"/>
                <w:sz w:val="20"/>
                <w:szCs w:val="20"/>
                <w:lang w:val="en-US"/>
              </w:rPr>
              <w:t>0%</w:t>
            </w:r>
          </w:p>
        </w:tc>
      </w:tr>
      <w:tr w:rsidR="07713ACA" w:rsidTr="07713ACA" w14:paraId="6145BF7E">
        <w:tc>
          <w:tcPr>
            <w:tcW w:w="2970" w:type="dxa"/>
            <w:tcBorders>
              <w:top w:val="single" w:sz="8"/>
              <w:left w:val="single" w:sz="8"/>
              <w:bottom w:val="single" w:sz="8"/>
              <w:right w:val="single" w:sz="8"/>
            </w:tcBorders>
            <w:tcMar/>
            <w:vAlign w:val="top"/>
          </w:tcPr>
          <w:p w:rsidR="07713ACA" w:rsidRDefault="07713ACA" w14:paraId="6AB30525" w14:textId="773FB1EA">
            <w:r w:rsidRPr="07713ACA" w:rsidR="07713ACA">
              <w:rPr>
                <w:rFonts w:ascii="Times New Roman" w:hAnsi="Times New Roman" w:eastAsia="Times New Roman" w:cs="Times New Roman"/>
                <w:color w:val="000000" w:themeColor="text1" w:themeTint="FF" w:themeShade="FF"/>
                <w:sz w:val="20"/>
                <w:szCs w:val="20"/>
                <w:lang w:val="en-US"/>
              </w:rPr>
              <w:t>Reactions</w:t>
            </w:r>
          </w:p>
        </w:tc>
        <w:tc>
          <w:tcPr>
            <w:tcW w:w="2970" w:type="dxa"/>
            <w:tcBorders>
              <w:top w:val="single" w:sz="8"/>
              <w:left w:val="single" w:sz="8"/>
              <w:bottom w:val="single" w:sz="8"/>
              <w:right w:val="single" w:sz="8"/>
            </w:tcBorders>
            <w:tcMar/>
            <w:vAlign w:val="top"/>
          </w:tcPr>
          <w:p w:rsidR="07713ACA" w:rsidRDefault="07713ACA" w14:paraId="1FBE79D5" w14:textId="2B0583C9">
            <w:r w:rsidRPr="07713ACA" w:rsidR="07713ACA">
              <w:rPr>
                <w:rFonts w:ascii="Times New Roman" w:hAnsi="Times New Roman" w:eastAsia="Times New Roman" w:cs="Times New Roman"/>
                <w:color w:val="000000" w:themeColor="text1" w:themeTint="FF" w:themeShade="FF"/>
                <w:sz w:val="20"/>
                <w:szCs w:val="20"/>
                <w:lang w:val="en-US"/>
              </w:rPr>
              <w:t>Ratio (Decimal)</w:t>
            </w:r>
          </w:p>
        </w:tc>
        <w:tc>
          <w:tcPr>
            <w:tcW w:w="2970" w:type="dxa"/>
            <w:tcBorders>
              <w:top w:val="single" w:sz="8"/>
              <w:left w:val="single" w:sz="8"/>
              <w:bottom w:val="single" w:sz="8"/>
              <w:right w:val="single" w:sz="8"/>
            </w:tcBorders>
            <w:tcMar/>
            <w:vAlign w:val="top"/>
          </w:tcPr>
          <w:p w:rsidR="07713ACA" w:rsidRDefault="07713ACA" w14:paraId="7310521C" w14:textId="63459AC7">
            <w:r w:rsidRPr="07713ACA" w:rsidR="07713ACA">
              <w:rPr>
                <w:rFonts w:ascii="Times New Roman" w:hAnsi="Times New Roman" w:eastAsia="Times New Roman" w:cs="Times New Roman"/>
                <w:color w:val="000000" w:themeColor="text1" w:themeTint="FF" w:themeShade="FF"/>
                <w:sz w:val="20"/>
                <w:szCs w:val="20"/>
                <w:lang w:val="en-US"/>
              </w:rPr>
              <w:t>0%</w:t>
            </w:r>
          </w:p>
        </w:tc>
      </w:tr>
      <w:tr w:rsidR="07713ACA" w:rsidTr="07713ACA" w14:paraId="382E027F">
        <w:tc>
          <w:tcPr>
            <w:tcW w:w="2970" w:type="dxa"/>
            <w:tcBorders>
              <w:top w:val="single" w:sz="8"/>
              <w:left w:val="single" w:sz="8"/>
              <w:bottom w:val="single" w:sz="8"/>
              <w:right w:val="single" w:sz="8"/>
            </w:tcBorders>
            <w:tcMar/>
            <w:vAlign w:val="top"/>
          </w:tcPr>
          <w:p w:rsidR="07713ACA" w:rsidRDefault="07713ACA" w14:paraId="5264C7F9" w14:textId="7725B9F6">
            <w:r w:rsidRPr="07713ACA" w:rsidR="07713ACA">
              <w:rPr>
                <w:rFonts w:ascii="Times New Roman" w:hAnsi="Times New Roman" w:eastAsia="Times New Roman" w:cs="Times New Roman"/>
                <w:color w:val="000000" w:themeColor="text1" w:themeTint="FF" w:themeShade="FF"/>
                <w:sz w:val="20"/>
                <w:szCs w:val="20"/>
                <w:lang w:val="en-US"/>
              </w:rPr>
              <w:t>Balance</w:t>
            </w:r>
          </w:p>
        </w:tc>
        <w:tc>
          <w:tcPr>
            <w:tcW w:w="2970" w:type="dxa"/>
            <w:tcBorders>
              <w:top w:val="single" w:sz="8"/>
              <w:left w:val="single" w:sz="8"/>
              <w:bottom w:val="single" w:sz="8"/>
              <w:right w:val="single" w:sz="8"/>
            </w:tcBorders>
            <w:tcMar/>
            <w:vAlign w:val="top"/>
          </w:tcPr>
          <w:p w:rsidR="07713ACA" w:rsidRDefault="07713ACA" w14:paraId="252DCF84" w14:textId="19447ACE">
            <w:r w:rsidRPr="07713ACA" w:rsidR="07713ACA">
              <w:rPr>
                <w:rFonts w:ascii="Times New Roman" w:hAnsi="Times New Roman" w:eastAsia="Times New Roman" w:cs="Times New Roman"/>
                <w:color w:val="000000" w:themeColor="text1" w:themeTint="FF" w:themeShade="FF"/>
                <w:sz w:val="20"/>
                <w:szCs w:val="20"/>
                <w:lang w:val="en-US"/>
              </w:rPr>
              <w:t>Ratio (Decimal)</w:t>
            </w:r>
          </w:p>
        </w:tc>
        <w:tc>
          <w:tcPr>
            <w:tcW w:w="2970" w:type="dxa"/>
            <w:tcBorders>
              <w:top w:val="single" w:sz="8"/>
              <w:left w:val="single" w:sz="8"/>
              <w:bottom w:val="single" w:sz="8"/>
              <w:right w:val="single" w:sz="8"/>
            </w:tcBorders>
            <w:tcMar/>
            <w:vAlign w:val="top"/>
          </w:tcPr>
          <w:p w:rsidR="07713ACA" w:rsidRDefault="07713ACA" w14:paraId="47D37026" w14:textId="57CCAC46">
            <w:r w:rsidRPr="07713ACA" w:rsidR="07713ACA">
              <w:rPr>
                <w:rFonts w:ascii="Times New Roman" w:hAnsi="Times New Roman" w:eastAsia="Times New Roman" w:cs="Times New Roman"/>
                <w:color w:val="000000" w:themeColor="text1" w:themeTint="FF" w:themeShade="FF"/>
                <w:sz w:val="20"/>
                <w:szCs w:val="20"/>
                <w:lang w:val="en-US"/>
              </w:rPr>
              <w:t>0%</w:t>
            </w:r>
          </w:p>
        </w:tc>
      </w:tr>
      <w:tr w:rsidR="07713ACA" w:rsidTr="07713ACA" w14:paraId="4731A5B7">
        <w:tc>
          <w:tcPr>
            <w:tcW w:w="2970" w:type="dxa"/>
            <w:tcBorders>
              <w:top w:val="single" w:sz="8"/>
              <w:left w:val="single" w:sz="8"/>
              <w:bottom w:val="single" w:sz="8"/>
              <w:right w:val="single" w:sz="8"/>
            </w:tcBorders>
            <w:tcMar/>
            <w:vAlign w:val="top"/>
          </w:tcPr>
          <w:p w:rsidR="07713ACA" w:rsidRDefault="07713ACA" w14:paraId="5DB8006C" w14:textId="250C2197">
            <w:r w:rsidRPr="07713ACA" w:rsidR="07713ACA">
              <w:rPr>
                <w:rFonts w:ascii="Times New Roman" w:hAnsi="Times New Roman" w:eastAsia="Times New Roman" w:cs="Times New Roman"/>
                <w:color w:val="000000" w:themeColor="text1" w:themeTint="FF" w:themeShade="FF"/>
                <w:sz w:val="20"/>
                <w:szCs w:val="20"/>
                <w:lang w:val="en-US"/>
              </w:rPr>
              <w:t>ShotPower</w:t>
            </w:r>
          </w:p>
        </w:tc>
        <w:tc>
          <w:tcPr>
            <w:tcW w:w="2970" w:type="dxa"/>
            <w:tcBorders>
              <w:top w:val="single" w:sz="8"/>
              <w:left w:val="single" w:sz="8"/>
              <w:bottom w:val="single" w:sz="8"/>
              <w:right w:val="single" w:sz="8"/>
            </w:tcBorders>
            <w:tcMar/>
            <w:vAlign w:val="top"/>
          </w:tcPr>
          <w:p w:rsidR="07713ACA" w:rsidRDefault="07713ACA" w14:paraId="7D56BC9B" w14:textId="5297D1AA">
            <w:r w:rsidRPr="07713ACA" w:rsidR="07713ACA">
              <w:rPr>
                <w:rFonts w:ascii="Times New Roman" w:hAnsi="Times New Roman" w:eastAsia="Times New Roman" w:cs="Times New Roman"/>
                <w:color w:val="000000" w:themeColor="text1" w:themeTint="FF" w:themeShade="FF"/>
                <w:sz w:val="20"/>
                <w:szCs w:val="20"/>
                <w:lang w:val="en-US"/>
              </w:rPr>
              <w:t>Ratio (Decimal)</w:t>
            </w:r>
          </w:p>
        </w:tc>
        <w:tc>
          <w:tcPr>
            <w:tcW w:w="2970" w:type="dxa"/>
            <w:tcBorders>
              <w:top w:val="single" w:sz="8"/>
              <w:left w:val="single" w:sz="8"/>
              <w:bottom w:val="single" w:sz="8"/>
              <w:right w:val="single" w:sz="8"/>
            </w:tcBorders>
            <w:tcMar/>
            <w:vAlign w:val="top"/>
          </w:tcPr>
          <w:p w:rsidR="07713ACA" w:rsidRDefault="07713ACA" w14:paraId="1721E2FF" w14:textId="6428C35D">
            <w:r w:rsidRPr="07713ACA" w:rsidR="07713ACA">
              <w:rPr>
                <w:rFonts w:ascii="Times New Roman" w:hAnsi="Times New Roman" w:eastAsia="Times New Roman" w:cs="Times New Roman"/>
                <w:color w:val="000000" w:themeColor="text1" w:themeTint="FF" w:themeShade="FF"/>
                <w:sz w:val="20"/>
                <w:szCs w:val="20"/>
                <w:lang w:val="en-US"/>
              </w:rPr>
              <w:t>0%</w:t>
            </w:r>
          </w:p>
        </w:tc>
      </w:tr>
      <w:tr w:rsidR="07713ACA" w:rsidTr="07713ACA" w14:paraId="7EC84DD0">
        <w:tc>
          <w:tcPr>
            <w:tcW w:w="2970" w:type="dxa"/>
            <w:tcBorders>
              <w:top w:val="single" w:sz="8"/>
              <w:left w:val="single" w:sz="8"/>
              <w:bottom w:val="single" w:sz="8"/>
              <w:right w:val="single" w:sz="8"/>
            </w:tcBorders>
            <w:tcMar/>
            <w:vAlign w:val="top"/>
          </w:tcPr>
          <w:p w:rsidR="07713ACA" w:rsidRDefault="07713ACA" w14:paraId="33999F86" w14:textId="00F1E1A6">
            <w:r w:rsidRPr="07713ACA" w:rsidR="07713ACA">
              <w:rPr>
                <w:rFonts w:ascii="Times New Roman" w:hAnsi="Times New Roman" w:eastAsia="Times New Roman" w:cs="Times New Roman"/>
                <w:color w:val="000000" w:themeColor="text1" w:themeTint="FF" w:themeShade="FF"/>
                <w:sz w:val="20"/>
                <w:szCs w:val="20"/>
                <w:lang w:val="en-US"/>
              </w:rPr>
              <w:t>Jumping</w:t>
            </w:r>
          </w:p>
        </w:tc>
        <w:tc>
          <w:tcPr>
            <w:tcW w:w="2970" w:type="dxa"/>
            <w:tcBorders>
              <w:top w:val="single" w:sz="8"/>
              <w:left w:val="single" w:sz="8"/>
              <w:bottom w:val="single" w:sz="8"/>
              <w:right w:val="single" w:sz="8"/>
            </w:tcBorders>
            <w:tcMar/>
            <w:vAlign w:val="top"/>
          </w:tcPr>
          <w:p w:rsidR="07713ACA" w:rsidRDefault="07713ACA" w14:paraId="6F8EAF37" w14:textId="78532F3C">
            <w:r w:rsidRPr="07713ACA" w:rsidR="07713ACA">
              <w:rPr>
                <w:rFonts w:ascii="Times New Roman" w:hAnsi="Times New Roman" w:eastAsia="Times New Roman" w:cs="Times New Roman"/>
                <w:color w:val="000000" w:themeColor="text1" w:themeTint="FF" w:themeShade="FF"/>
                <w:sz w:val="20"/>
                <w:szCs w:val="20"/>
                <w:lang w:val="en-US"/>
              </w:rPr>
              <w:t>Ratio (Decimal)</w:t>
            </w:r>
          </w:p>
        </w:tc>
        <w:tc>
          <w:tcPr>
            <w:tcW w:w="2970" w:type="dxa"/>
            <w:tcBorders>
              <w:top w:val="single" w:sz="8"/>
              <w:left w:val="single" w:sz="8"/>
              <w:bottom w:val="single" w:sz="8"/>
              <w:right w:val="single" w:sz="8"/>
            </w:tcBorders>
            <w:tcMar/>
            <w:vAlign w:val="top"/>
          </w:tcPr>
          <w:p w:rsidR="07713ACA" w:rsidRDefault="07713ACA" w14:paraId="41CCB874" w14:textId="0569E73E">
            <w:r w:rsidRPr="07713ACA" w:rsidR="07713ACA">
              <w:rPr>
                <w:rFonts w:ascii="Times New Roman" w:hAnsi="Times New Roman" w:eastAsia="Times New Roman" w:cs="Times New Roman"/>
                <w:color w:val="000000" w:themeColor="text1" w:themeTint="FF" w:themeShade="FF"/>
                <w:sz w:val="20"/>
                <w:szCs w:val="20"/>
                <w:lang w:val="en-US"/>
              </w:rPr>
              <w:t>0%</w:t>
            </w:r>
          </w:p>
        </w:tc>
      </w:tr>
      <w:tr w:rsidR="07713ACA" w:rsidTr="07713ACA" w14:paraId="2C2B3887">
        <w:tc>
          <w:tcPr>
            <w:tcW w:w="2970" w:type="dxa"/>
            <w:tcBorders>
              <w:top w:val="single" w:sz="8"/>
              <w:left w:val="single" w:sz="8"/>
              <w:bottom w:val="single" w:sz="8"/>
              <w:right w:val="single" w:sz="8"/>
            </w:tcBorders>
            <w:tcMar/>
            <w:vAlign w:val="top"/>
          </w:tcPr>
          <w:p w:rsidR="07713ACA" w:rsidRDefault="07713ACA" w14:paraId="37C033BF" w14:textId="4F1FAF4A">
            <w:r w:rsidRPr="07713ACA" w:rsidR="07713ACA">
              <w:rPr>
                <w:rFonts w:ascii="Times New Roman" w:hAnsi="Times New Roman" w:eastAsia="Times New Roman" w:cs="Times New Roman"/>
                <w:color w:val="000000" w:themeColor="text1" w:themeTint="FF" w:themeShade="FF"/>
                <w:sz w:val="20"/>
                <w:szCs w:val="20"/>
                <w:lang w:val="en-US"/>
              </w:rPr>
              <w:t>Stamina</w:t>
            </w:r>
          </w:p>
        </w:tc>
        <w:tc>
          <w:tcPr>
            <w:tcW w:w="2970" w:type="dxa"/>
            <w:tcBorders>
              <w:top w:val="single" w:sz="8"/>
              <w:left w:val="single" w:sz="8"/>
              <w:bottom w:val="single" w:sz="8"/>
              <w:right w:val="single" w:sz="8"/>
            </w:tcBorders>
            <w:tcMar/>
            <w:vAlign w:val="top"/>
          </w:tcPr>
          <w:p w:rsidR="07713ACA" w:rsidRDefault="07713ACA" w14:paraId="53594627" w14:textId="5693A16F">
            <w:r w:rsidRPr="07713ACA" w:rsidR="07713ACA">
              <w:rPr>
                <w:rFonts w:ascii="Times New Roman" w:hAnsi="Times New Roman" w:eastAsia="Times New Roman" w:cs="Times New Roman"/>
                <w:color w:val="000000" w:themeColor="text1" w:themeTint="FF" w:themeShade="FF"/>
                <w:sz w:val="20"/>
                <w:szCs w:val="20"/>
                <w:lang w:val="en-US"/>
              </w:rPr>
              <w:t>Ratio (Decimal)</w:t>
            </w:r>
          </w:p>
        </w:tc>
        <w:tc>
          <w:tcPr>
            <w:tcW w:w="2970" w:type="dxa"/>
            <w:tcBorders>
              <w:top w:val="single" w:sz="8"/>
              <w:left w:val="single" w:sz="8"/>
              <w:bottom w:val="single" w:sz="8"/>
              <w:right w:val="single" w:sz="8"/>
            </w:tcBorders>
            <w:tcMar/>
            <w:vAlign w:val="top"/>
          </w:tcPr>
          <w:p w:rsidR="07713ACA" w:rsidRDefault="07713ACA" w14:paraId="271C84AB" w14:textId="5777FA1E">
            <w:r w:rsidRPr="07713ACA" w:rsidR="07713ACA">
              <w:rPr>
                <w:rFonts w:ascii="Times New Roman" w:hAnsi="Times New Roman" w:eastAsia="Times New Roman" w:cs="Times New Roman"/>
                <w:color w:val="000000" w:themeColor="text1" w:themeTint="FF" w:themeShade="FF"/>
                <w:sz w:val="20"/>
                <w:szCs w:val="20"/>
                <w:lang w:val="en-US"/>
              </w:rPr>
              <w:t>0%</w:t>
            </w:r>
          </w:p>
        </w:tc>
      </w:tr>
      <w:tr w:rsidR="07713ACA" w:rsidTr="07713ACA" w14:paraId="3452EB43">
        <w:tc>
          <w:tcPr>
            <w:tcW w:w="2970" w:type="dxa"/>
            <w:tcBorders>
              <w:top w:val="single" w:sz="8"/>
              <w:left w:val="single" w:sz="8"/>
              <w:bottom w:val="single" w:sz="8"/>
              <w:right w:val="single" w:sz="8"/>
            </w:tcBorders>
            <w:tcMar/>
            <w:vAlign w:val="top"/>
          </w:tcPr>
          <w:p w:rsidR="07713ACA" w:rsidRDefault="07713ACA" w14:paraId="0D3F0FBC" w14:textId="09EA833A">
            <w:r w:rsidRPr="07713ACA" w:rsidR="07713ACA">
              <w:rPr>
                <w:rFonts w:ascii="Times New Roman" w:hAnsi="Times New Roman" w:eastAsia="Times New Roman" w:cs="Times New Roman"/>
                <w:color w:val="000000" w:themeColor="text1" w:themeTint="FF" w:themeShade="FF"/>
                <w:sz w:val="20"/>
                <w:szCs w:val="20"/>
                <w:lang w:val="en-US"/>
              </w:rPr>
              <w:t>Strength</w:t>
            </w:r>
          </w:p>
        </w:tc>
        <w:tc>
          <w:tcPr>
            <w:tcW w:w="2970" w:type="dxa"/>
            <w:tcBorders>
              <w:top w:val="single" w:sz="8"/>
              <w:left w:val="single" w:sz="8"/>
              <w:bottom w:val="single" w:sz="8"/>
              <w:right w:val="single" w:sz="8"/>
            </w:tcBorders>
            <w:tcMar/>
            <w:vAlign w:val="top"/>
          </w:tcPr>
          <w:p w:rsidR="07713ACA" w:rsidRDefault="07713ACA" w14:paraId="1C566237" w14:textId="0B7CD6E5">
            <w:r w:rsidRPr="07713ACA" w:rsidR="07713ACA">
              <w:rPr>
                <w:rFonts w:ascii="Times New Roman" w:hAnsi="Times New Roman" w:eastAsia="Times New Roman" w:cs="Times New Roman"/>
                <w:color w:val="000000" w:themeColor="text1" w:themeTint="FF" w:themeShade="FF"/>
                <w:sz w:val="20"/>
                <w:szCs w:val="20"/>
                <w:lang w:val="en-US"/>
              </w:rPr>
              <w:t>Ratio (Decimal)</w:t>
            </w:r>
          </w:p>
        </w:tc>
        <w:tc>
          <w:tcPr>
            <w:tcW w:w="2970" w:type="dxa"/>
            <w:tcBorders>
              <w:top w:val="single" w:sz="8"/>
              <w:left w:val="single" w:sz="8"/>
              <w:bottom w:val="single" w:sz="8"/>
              <w:right w:val="single" w:sz="8"/>
            </w:tcBorders>
            <w:tcMar/>
            <w:vAlign w:val="top"/>
          </w:tcPr>
          <w:p w:rsidR="07713ACA" w:rsidRDefault="07713ACA" w14:paraId="0E52D36F" w14:textId="0C128BFD">
            <w:r w:rsidRPr="07713ACA" w:rsidR="07713ACA">
              <w:rPr>
                <w:rFonts w:ascii="Times New Roman" w:hAnsi="Times New Roman" w:eastAsia="Times New Roman" w:cs="Times New Roman"/>
                <w:color w:val="000000" w:themeColor="text1" w:themeTint="FF" w:themeShade="FF"/>
                <w:sz w:val="20"/>
                <w:szCs w:val="20"/>
                <w:lang w:val="en-US"/>
              </w:rPr>
              <w:t>0%</w:t>
            </w:r>
          </w:p>
        </w:tc>
      </w:tr>
      <w:tr w:rsidR="07713ACA" w:rsidTr="07713ACA" w14:paraId="4CFC7DC2">
        <w:tc>
          <w:tcPr>
            <w:tcW w:w="2970" w:type="dxa"/>
            <w:tcBorders>
              <w:top w:val="single" w:sz="8"/>
              <w:left w:val="single" w:sz="8"/>
              <w:bottom w:val="single" w:sz="8"/>
              <w:right w:val="single" w:sz="8"/>
            </w:tcBorders>
            <w:tcMar/>
            <w:vAlign w:val="top"/>
          </w:tcPr>
          <w:p w:rsidR="07713ACA" w:rsidRDefault="07713ACA" w14:paraId="7AAB3DAB" w14:textId="6AC11087">
            <w:r w:rsidRPr="07713ACA" w:rsidR="07713ACA">
              <w:rPr>
                <w:rFonts w:ascii="Times New Roman" w:hAnsi="Times New Roman" w:eastAsia="Times New Roman" w:cs="Times New Roman"/>
                <w:color w:val="000000" w:themeColor="text1" w:themeTint="FF" w:themeShade="FF"/>
                <w:sz w:val="20"/>
                <w:szCs w:val="20"/>
                <w:lang w:val="en-US"/>
              </w:rPr>
              <w:t>LongShots</w:t>
            </w:r>
          </w:p>
        </w:tc>
        <w:tc>
          <w:tcPr>
            <w:tcW w:w="2970" w:type="dxa"/>
            <w:tcBorders>
              <w:top w:val="single" w:sz="8"/>
              <w:left w:val="single" w:sz="8"/>
              <w:bottom w:val="single" w:sz="8"/>
              <w:right w:val="single" w:sz="8"/>
            </w:tcBorders>
            <w:tcMar/>
            <w:vAlign w:val="top"/>
          </w:tcPr>
          <w:p w:rsidR="07713ACA" w:rsidRDefault="07713ACA" w14:paraId="21731C0B" w14:textId="249C78D8">
            <w:r w:rsidRPr="07713ACA" w:rsidR="07713ACA">
              <w:rPr>
                <w:rFonts w:ascii="Times New Roman" w:hAnsi="Times New Roman" w:eastAsia="Times New Roman" w:cs="Times New Roman"/>
                <w:color w:val="000000" w:themeColor="text1" w:themeTint="FF" w:themeShade="FF"/>
                <w:sz w:val="20"/>
                <w:szCs w:val="20"/>
                <w:lang w:val="en-US"/>
              </w:rPr>
              <w:t>Ratio (Decimal)</w:t>
            </w:r>
          </w:p>
        </w:tc>
        <w:tc>
          <w:tcPr>
            <w:tcW w:w="2970" w:type="dxa"/>
            <w:tcBorders>
              <w:top w:val="single" w:sz="8"/>
              <w:left w:val="single" w:sz="8"/>
              <w:bottom w:val="single" w:sz="8"/>
              <w:right w:val="single" w:sz="8"/>
            </w:tcBorders>
            <w:tcMar/>
            <w:vAlign w:val="top"/>
          </w:tcPr>
          <w:p w:rsidR="07713ACA" w:rsidRDefault="07713ACA" w14:paraId="02CDC001" w14:textId="032FF88B">
            <w:r w:rsidRPr="07713ACA" w:rsidR="07713ACA">
              <w:rPr>
                <w:rFonts w:ascii="Times New Roman" w:hAnsi="Times New Roman" w:eastAsia="Times New Roman" w:cs="Times New Roman"/>
                <w:color w:val="000000" w:themeColor="text1" w:themeTint="FF" w:themeShade="FF"/>
                <w:sz w:val="20"/>
                <w:szCs w:val="20"/>
                <w:lang w:val="en-US"/>
              </w:rPr>
              <w:t>0%</w:t>
            </w:r>
          </w:p>
        </w:tc>
      </w:tr>
      <w:tr w:rsidR="07713ACA" w:rsidTr="07713ACA" w14:paraId="35EBEDDE">
        <w:tc>
          <w:tcPr>
            <w:tcW w:w="2970" w:type="dxa"/>
            <w:tcBorders>
              <w:top w:val="single" w:sz="8"/>
              <w:left w:val="single" w:sz="8"/>
              <w:bottom w:val="single" w:sz="8"/>
              <w:right w:val="single" w:sz="8"/>
            </w:tcBorders>
            <w:tcMar/>
            <w:vAlign w:val="top"/>
          </w:tcPr>
          <w:p w:rsidR="07713ACA" w:rsidRDefault="07713ACA" w14:paraId="02151F11" w14:textId="52D93952">
            <w:r w:rsidRPr="07713ACA" w:rsidR="07713ACA">
              <w:rPr>
                <w:rFonts w:ascii="Times New Roman" w:hAnsi="Times New Roman" w:eastAsia="Times New Roman" w:cs="Times New Roman"/>
                <w:color w:val="000000" w:themeColor="text1" w:themeTint="FF" w:themeShade="FF"/>
                <w:sz w:val="20"/>
                <w:szCs w:val="20"/>
                <w:lang w:val="en-US"/>
              </w:rPr>
              <w:t>Aggression</w:t>
            </w:r>
          </w:p>
        </w:tc>
        <w:tc>
          <w:tcPr>
            <w:tcW w:w="2970" w:type="dxa"/>
            <w:tcBorders>
              <w:top w:val="single" w:sz="8"/>
              <w:left w:val="single" w:sz="8"/>
              <w:bottom w:val="single" w:sz="8"/>
              <w:right w:val="single" w:sz="8"/>
            </w:tcBorders>
            <w:tcMar/>
            <w:vAlign w:val="top"/>
          </w:tcPr>
          <w:p w:rsidR="07713ACA" w:rsidRDefault="07713ACA" w14:paraId="4E4388D8" w14:textId="1D17AC4A">
            <w:r w:rsidRPr="07713ACA" w:rsidR="07713ACA">
              <w:rPr>
                <w:rFonts w:ascii="Times New Roman" w:hAnsi="Times New Roman" w:eastAsia="Times New Roman" w:cs="Times New Roman"/>
                <w:color w:val="000000" w:themeColor="text1" w:themeTint="FF" w:themeShade="FF"/>
                <w:sz w:val="20"/>
                <w:szCs w:val="20"/>
                <w:lang w:val="en-US"/>
              </w:rPr>
              <w:t>Ratio (Decimal)</w:t>
            </w:r>
          </w:p>
        </w:tc>
        <w:tc>
          <w:tcPr>
            <w:tcW w:w="2970" w:type="dxa"/>
            <w:tcBorders>
              <w:top w:val="single" w:sz="8"/>
              <w:left w:val="single" w:sz="8"/>
              <w:bottom w:val="single" w:sz="8"/>
              <w:right w:val="single" w:sz="8"/>
            </w:tcBorders>
            <w:tcMar/>
            <w:vAlign w:val="top"/>
          </w:tcPr>
          <w:p w:rsidR="07713ACA" w:rsidRDefault="07713ACA" w14:paraId="2989643E" w14:textId="5C1C4187">
            <w:r w:rsidRPr="07713ACA" w:rsidR="07713ACA">
              <w:rPr>
                <w:rFonts w:ascii="Times New Roman" w:hAnsi="Times New Roman" w:eastAsia="Times New Roman" w:cs="Times New Roman"/>
                <w:color w:val="000000" w:themeColor="text1" w:themeTint="FF" w:themeShade="FF"/>
                <w:sz w:val="20"/>
                <w:szCs w:val="20"/>
                <w:lang w:val="en-US"/>
              </w:rPr>
              <w:t>0%</w:t>
            </w:r>
          </w:p>
        </w:tc>
      </w:tr>
      <w:tr w:rsidR="07713ACA" w:rsidTr="07713ACA" w14:paraId="15709184">
        <w:tc>
          <w:tcPr>
            <w:tcW w:w="2970" w:type="dxa"/>
            <w:tcBorders>
              <w:top w:val="single" w:sz="8"/>
              <w:left w:val="single" w:sz="8"/>
              <w:bottom w:val="single" w:sz="8"/>
              <w:right w:val="single" w:sz="8"/>
            </w:tcBorders>
            <w:tcMar/>
            <w:vAlign w:val="top"/>
          </w:tcPr>
          <w:p w:rsidR="07713ACA" w:rsidRDefault="07713ACA" w14:paraId="4956ED3E" w14:textId="47D68C17">
            <w:r w:rsidRPr="07713ACA" w:rsidR="07713ACA">
              <w:rPr>
                <w:rFonts w:ascii="Times New Roman" w:hAnsi="Times New Roman" w:eastAsia="Times New Roman" w:cs="Times New Roman"/>
                <w:color w:val="000000" w:themeColor="text1" w:themeTint="FF" w:themeShade="FF"/>
                <w:sz w:val="20"/>
                <w:szCs w:val="20"/>
                <w:lang w:val="en-US"/>
              </w:rPr>
              <w:t>Interceptions</w:t>
            </w:r>
          </w:p>
        </w:tc>
        <w:tc>
          <w:tcPr>
            <w:tcW w:w="2970" w:type="dxa"/>
            <w:tcBorders>
              <w:top w:val="single" w:sz="8"/>
              <w:left w:val="single" w:sz="8"/>
              <w:bottom w:val="single" w:sz="8"/>
              <w:right w:val="single" w:sz="8"/>
            </w:tcBorders>
            <w:tcMar/>
            <w:vAlign w:val="top"/>
          </w:tcPr>
          <w:p w:rsidR="07713ACA" w:rsidRDefault="07713ACA" w14:paraId="7DADE542" w14:textId="6A903EC5">
            <w:r w:rsidRPr="07713ACA" w:rsidR="07713ACA">
              <w:rPr>
                <w:rFonts w:ascii="Times New Roman" w:hAnsi="Times New Roman" w:eastAsia="Times New Roman" w:cs="Times New Roman"/>
                <w:color w:val="000000" w:themeColor="text1" w:themeTint="FF" w:themeShade="FF"/>
                <w:sz w:val="20"/>
                <w:szCs w:val="20"/>
                <w:lang w:val="en-US"/>
              </w:rPr>
              <w:t>Ratio (Decimal)</w:t>
            </w:r>
          </w:p>
        </w:tc>
        <w:tc>
          <w:tcPr>
            <w:tcW w:w="2970" w:type="dxa"/>
            <w:tcBorders>
              <w:top w:val="single" w:sz="8"/>
              <w:left w:val="single" w:sz="8"/>
              <w:bottom w:val="single" w:sz="8"/>
              <w:right w:val="single" w:sz="8"/>
            </w:tcBorders>
            <w:tcMar/>
            <w:vAlign w:val="top"/>
          </w:tcPr>
          <w:p w:rsidR="07713ACA" w:rsidRDefault="07713ACA" w14:paraId="5AB81FA4" w14:textId="490BA7B4">
            <w:r w:rsidRPr="07713ACA" w:rsidR="07713ACA">
              <w:rPr>
                <w:rFonts w:ascii="Times New Roman" w:hAnsi="Times New Roman" w:eastAsia="Times New Roman" w:cs="Times New Roman"/>
                <w:color w:val="000000" w:themeColor="text1" w:themeTint="FF" w:themeShade="FF"/>
                <w:sz w:val="20"/>
                <w:szCs w:val="20"/>
                <w:lang w:val="en-US"/>
              </w:rPr>
              <w:t>0%</w:t>
            </w:r>
          </w:p>
        </w:tc>
      </w:tr>
      <w:tr w:rsidR="07713ACA" w:rsidTr="07713ACA" w14:paraId="506CDD9B">
        <w:tc>
          <w:tcPr>
            <w:tcW w:w="2970" w:type="dxa"/>
            <w:tcBorders>
              <w:top w:val="single" w:sz="8"/>
              <w:left w:val="single" w:sz="8"/>
              <w:bottom w:val="single" w:sz="8"/>
              <w:right w:val="single" w:sz="8"/>
            </w:tcBorders>
            <w:tcMar/>
            <w:vAlign w:val="top"/>
          </w:tcPr>
          <w:p w:rsidR="07713ACA" w:rsidRDefault="07713ACA" w14:paraId="3F2EB9AD" w14:textId="46E4E14B">
            <w:r w:rsidRPr="07713ACA" w:rsidR="07713ACA">
              <w:rPr>
                <w:rFonts w:ascii="Times New Roman" w:hAnsi="Times New Roman" w:eastAsia="Times New Roman" w:cs="Times New Roman"/>
                <w:color w:val="000000" w:themeColor="text1" w:themeTint="FF" w:themeShade="FF"/>
                <w:sz w:val="20"/>
                <w:szCs w:val="20"/>
                <w:lang w:val="en-US"/>
              </w:rPr>
              <w:t>Positioning</w:t>
            </w:r>
          </w:p>
        </w:tc>
        <w:tc>
          <w:tcPr>
            <w:tcW w:w="2970" w:type="dxa"/>
            <w:tcBorders>
              <w:top w:val="single" w:sz="8"/>
              <w:left w:val="single" w:sz="8"/>
              <w:bottom w:val="single" w:sz="8"/>
              <w:right w:val="single" w:sz="8"/>
            </w:tcBorders>
            <w:tcMar/>
            <w:vAlign w:val="top"/>
          </w:tcPr>
          <w:p w:rsidR="07713ACA" w:rsidRDefault="07713ACA" w14:paraId="498FDF1F" w14:textId="473B806F">
            <w:r w:rsidRPr="07713ACA" w:rsidR="07713ACA">
              <w:rPr>
                <w:rFonts w:ascii="Times New Roman" w:hAnsi="Times New Roman" w:eastAsia="Times New Roman" w:cs="Times New Roman"/>
                <w:color w:val="000000" w:themeColor="text1" w:themeTint="FF" w:themeShade="FF"/>
                <w:sz w:val="20"/>
                <w:szCs w:val="20"/>
                <w:lang w:val="en-US"/>
              </w:rPr>
              <w:t>Ratio (Decimal)</w:t>
            </w:r>
          </w:p>
        </w:tc>
        <w:tc>
          <w:tcPr>
            <w:tcW w:w="2970" w:type="dxa"/>
            <w:tcBorders>
              <w:top w:val="single" w:sz="8"/>
              <w:left w:val="single" w:sz="8"/>
              <w:bottom w:val="single" w:sz="8"/>
              <w:right w:val="single" w:sz="8"/>
            </w:tcBorders>
            <w:tcMar/>
            <w:vAlign w:val="top"/>
          </w:tcPr>
          <w:p w:rsidR="07713ACA" w:rsidRDefault="07713ACA" w14:paraId="392D6CCB" w14:textId="7371C923">
            <w:r w:rsidRPr="07713ACA" w:rsidR="07713ACA">
              <w:rPr>
                <w:rFonts w:ascii="Times New Roman" w:hAnsi="Times New Roman" w:eastAsia="Times New Roman" w:cs="Times New Roman"/>
                <w:color w:val="000000" w:themeColor="text1" w:themeTint="FF" w:themeShade="FF"/>
                <w:sz w:val="20"/>
                <w:szCs w:val="20"/>
                <w:lang w:val="en-US"/>
              </w:rPr>
              <w:t>0%</w:t>
            </w:r>
          </w:p>
        </w:tc>
      </w:tr>
      <w:tr w:rsidR="07713ACA" w:rsidTr="07713ACA" w14:paraId="3A07F01F">
        <w:tc>
          <w:tcPr>
            <w:tcW w:w="2970" w:type="dxa"/>
            <w:tcBorders>
              <w:top w:val="single" w:sz="8"/>
              <w:left w:val="single" w:sz="8"/>
              <w:bottom w:val="single" w:sz="8"/>
              <w:right w:val="single" w:sz="8"/>
            </w:tcBorders>
            <w:tcMar/>
            <w:vAlign w:val="top"/>
          </w:tcPr>
          <w:p w:rsidR="07713ACA" w:rsidRDefault="07713ACA" w14:paraId="47F1F1AF" w14:textId="4668F782">
            <w:r w:rsidRPr="07713ACA" w:rsidR="07713ACA">
              <w:rPr>
                <w:rFonts w:ascii="Times New Roman" w:hAnsi="Times New Roman" w:eastAsia="Times New Roman" w:cs="Times New Roman"/>
                <w:color w:val="000000" w:themeColor="text1" w:themeTint="FF" w:themeShade="FF"/>
                <w:sz w:val="20"/>
                <w:szCs w:val="20"/>
                <w:lang w:val="en-US"/>
              </w:rPr>
              <w:t>Vision</w:t>
            </w:r>
          </w:p>
        </w:tc>
        <w:tc>
          <w:tcPr>
            <w:tcW w:w="2970" w:type="dxa"/>
            <w:tcBorders>
              <w:top w:val="single" w:sz="8"/>
              <w:left w:val="single" w:sz="8"/>
              <w:bottom w:val="single" w:sz="8"/>
              <w:right w:val="single" w:sz="8"/>
            </w:tcBorders>
            <w:tcMar/>
            <w:vAlign w:val="top"/>
          </w:tcPr>
          <w:p w:rsidR="07713ACA" w:rsidRDefault="07713ACA" w14:paraId="1B194814" w14:textId="1B988A18">
            <w:r w:rsidRPr="07713ACA" w:rsidR="07713ACA">
              <w:rPr>
                <w:rFonts w:ascii="Times New Roman" w:hAnsi="Times New Roman" w:eastAsia="Times New Roman" w:cs="Times New Roman"/>
                <w:color w:val="000000" w:themeColor="text1" w:themeTint="FF" w:themeShade="FF"/>
                <w:sz w:val="20"/>
                <w:szCs w:val="20"/>
                <w:lang w:val="en-US"/>
              </w:rPr>
              <w:t>Ratio (Decimal)</w:t>
            </w:r>
          </w:p>
        </w:tc>
        <w:tc>
          <w:tcPr>
            <w:tcW w:w="2970" w:type="dxa"/>
            <w:tcBorders>
              <w:top w:val="single" w:sz="8"/>
              <w:left w:val="single" w:sz="8"/>
              <w:bottom w:val="single" w:sz="8"/>
              <w:right w:val="single" w:sz="8"/>
            </w:tcBorders>
            <w:tcMar/>
            <w:vAlign w:val="top"/>
          </w:tcPr>
          <w:p w:rsidR="07713ACA" w:rsidRDefault="07713ACA" w14:paraId="2A78D936" w14:textId="7C370A14">
            <w:r w:rsidRPr="07713ACA" w:rsidR="07713ACA">
              <w:rPr>
                <w:rFonts w:ascii="Times New Roman" w:hAnsi="Times New Roman" w:eastAsia="Times New Roman" w:cs="Times New Roman"/>
                <w:color w:val="000000" w:themeColor="text1" w:themeTint="FF" w:themeShade="FF"/>
                <w:sz w:val="20"/>
                <w:szCs w:val="20"/>
                <w:lang w:val="en-US"/>
              </w:rPr>
              <w:t>0%</w:t>
            </w:r>
          </w:p>
        </w:tc>
      </w:tr>
      <w:tr w:rsidR="07713ACA" w:rsidTr="07713ACA" w14:paraId="7802740B">
        <w:tc>
          <w:tcPr>
            <w:tcW w:w="2970" w:type="dxa"/>
            <w:tcBorders>
              <w:top w:val="single" w:sz="8"/>
              <w:left w:val="single" w:sz="8"/>
              <w:bottom w:val="single" w:sz="8"/>
              <w:right w:val="single" w:sz="8"/>
            </w:tcBorders>
            <w:tcMar/>
            <w:vAlign w:val="top"/>
          </w:tcPr>
          <w:p w:rsidR="07713ACA" w:rsidRDefault="07713ACA" w14:paraId="70EB4879" w14:textId="57B3B021">
            <w:r w:rsidRPr="07713ACA" w:rsidR="07713ACA">
              <w:rPr>
                <w:rFonts w:ascii="Times New Roman" w:hAnsi="Times New Roman" w:eastAsia="Times New Roman" w:cs="Times New Roman"/>
                <w:color w:val="000000" w:themeColor="text1" w:themeTint="FF" w:themeShade="FF"/>
                <w:sz w:val="20"/>
                <w:szCs w:val="20"/>
                <w:lang w:val="en-US"/>
              </w:rPr>
              <w:t>Penalties</w:t>
            </w:r>
          </w:p>
        </w:tc>
        <w:tc>
          <w:tcPr>
            <w:tcW w:w="2970" w:type="dxa"/>
            <w:tcBorders>
              <w:top w:val="single" w:sz="8"/>
              <w:left w:val="single" w:sz="8"/>
              <w:bottom w:val="single" w:sz="8"/>
              <w:right w:val="single" w:sz="8"/>
            </w:tcBorders>
            <w:tcMar/>
            <w:vAlign w:val="top"/>
          </w:tcPr>
          <w:p w:rsidR="07713ACA" w:rsidRDefault="07713ACA" w14:paraId="6CF423E3" w14:textId="0C8AED59">
            <w:r w:rsidRPr="07713ACA" w:rsidR="07713ACA">
              <w:rPr>
                <w:rFonts w:ascii="Times New Roman" w:hAnsi="Times New Roman" w:eastAsia="Times New Roman" w:cs="Times New Roman"/>
                <w:color w:val="000000" w:themeColor="text1" w:themeTint="FF" w:themeShade="FF"/>
                <w:sz w:val="20"/>
                <w:szCs w:val="20"/>
                <w:lang w:val="en-US"/>
              </w:rPr>
              <w:t>Ratio (Decimal)</w:t>
            </w:r>
          </w:p>
        </w:tc>
        <w:tc>
          <w:tcPr>
            <w:tcW w:w="2970" w:type="dxa"/>
            <w:tcBorders>
              <w:top w:val="single" w:sz="8"/>
              <w:left w:val="single" w:sz="8"/>
              <w:bottom w:val="single" w:sz="8"/>
              <w:right w:val="single" w:sz="8"/>
            </w:tcBorders>
            <w:tcMar/>
            <w:vAlign w:val="top"/>
          </w:tcPr>
          <w:p w:rsidR="07713ACA" w:rsidRDefault="07713ACA" w14:paraId="79C9A57B" w14:textId="78BA32EE">
            <w:r w:rsidRPr="07713ACA" w:rsidR="07713ACA">
              <w:rPr>
                <w:rFonts w:ascii="Times New Roman" w:hAnsi="Times New Roman" w:eastAsia="Times New Roman" w:cs="Times New Roman"/>
                <w:color w:val="000000" w:themeColor="text1" w:themeTint="FF" w:themeShade="FF"/>
                <w:sz w:val="20"/>
                <w:szCs w:val="20"/>
                <w:lang w:val="en-US"/>
              </w:rPr>
              <w:t>0%</w:t>
            </w:r>
          </w:p>
        </w:tc>
      </w:tr>
      <w:tr w:rsidR="07713ACA" w:rsidTr="07713ACA" w14:paraId="04E536E8">
        <w:tc>
          <w:tcPr>
            <w:tcW w:w="2970" w:type="dxa"/>
            <w:tcBorders>
              <w:top w:val="single" w:sz="8"/>
              <w:left w:val="single" w:sz="8"/>
              <w:bottom w:val="single" w:sz="8"/>
              <w:right w:val="single" w:sz="8"/>
            </w:tcBorders>
            <w:tcMar/>
            <w:vAlign w:val="top"/>
          </w:tcPr>
          <w:p w:rsidR="07713ACA" w:rsidRDefault="07713ACA" w14:paraId="0AFBC7CF" w14:textId="6EC0D18D">
            <w:r w:rsidRPr="07713ACA" w:rsidR="07713ACA">
              <w:rPr>
                <w:rFonts w:ascii="Times New Roman" w:hAnsi="Times New Roman" w:eastAsia="Times New Roman" w:cs="Times New Roman"/>
                <w:color w:val="000000" w:themeColor="text1" w:themeTint="FF" w:themeShade="FF"/>
                <w:sz w:val="20"/>
                <w:szCs w:val="20"/>
                <w:lang w:val="en-US"/>
              </w:rPr>
              <w:t xml:space="preserve">Composure </w:t>
            </w:r>
          </w:p>
        </w:tc>
        <w:tc>
          <w:tcPr>
            <w:tcW w:w="2970" w:type="dxa"/>
            <w:tcBorders>
              <w:top w:val="single" w:sz="8"/>
              <w:left w:val="single" w:sz="8"/>
              <w:bottom w:val="single" w:sz="8"/>
              <w:right w:val="single" w:sz="8"/>
            </w:tcBorders>
            <w:tcMar/>
            <w:vAlign w:val="top"/>
          </w:tcPr>
          <w:p w:rsidR="07713ACA" w:rsidRDefault="07713ACA" w14:paraId="5C968432" w14:textId="56950D54">
            <w:r w:rsidRPr="07713ACA" w:rsidR="07713ACA">
              <w:rPr>
                <w:rFonts w:ascii="Times New Roman" w:hAnsi="Times New Roman" w:eastAsia="Times New Roman" w:cs="Times New Roman"/>
                <w:color w:val="000000" w:themeColor="text1" w:themeTint="FF" w:themeShade="FF"/>
                <w:sz w:val="20"/>
                <w:szCs w:val="20"/>
                <w:lang w:val="en-US"/>
              </w:rPr>
              <w:t>Ratio (Decimal)</w:t>
            </w:r>
          </w:p>
        </w:tc>
        <w:tc>
          <w:tcPr>
            <w:tcW w:w="2970" w:type="dxa"/>
            <w:tcBorders>
              <w:top w:val="single" w:sz="8"/>
              <w:left w:val="single" w:sz="8"/>
              <w:bottom w:val="single" w:sz="8"/>
              <w:right w:val="single" w:sz="8"/>
            </w:tcBorders>
            <w:tcMar/>
            <w:vAlign w:val="top"/>
          </w:tcPr>
          <w:p w:rsidR="07713ACA" w:rsidRDefault="07713ACA" w14:paraId="316BDE5E" w14:textId="4477ACD5">
            <w:r w:rsidRPr="07713ACA" w:rsidR="07713ACA">
              <w:rPr>
                <w:rFonts w:ascii="Times New Roman" w:hAnsi="Times New Roman" w:eastAsia="Times New Roman" w:cs="Times New Roman"/>
                <w:color w:val="000000" w:themeColor="text1" w:themeTint="FF" w:themeShade="FF"/>
                <w:sz w:val="20"/>
                <w:szCs w:val="20"/>
                <w:lang w:val="en-US"/>
              </w:rPr>
              <w:t>2%</w:t>
            </w:r>
          </w:p>
        </w:tc>
      </w:tr>
      <w:tr w:rsidR="07713ACA" w:rsidTr="07713ACA" w14:paraId="2B060100">
        <w:tc>
          <w:tcPr>
            <w:tcW w:w="2970" w:type="dxa"/>
            <w:tcBorders>
              <w:top w:val="single" w:sz="8"/>
              <w:left w:val="single" w:sz="8"/>
              <w:bottom w:val="single" w:sz="8"/>
              <w:right w:val="single" w:sz="8"/>
            </w:tcBorders>
            <w:tcMar/>
            <w:vAlign w:val="top"/>
          </w:tcPr>
          <w:p w:rsidR="07713ACA" w:rsidRDefault="07713ACA" w14:paraId="523A454E" w14:textId="516CC12A">
            <w:r w:rsidRPr="07713ACA" w:rsidR="07713ACA">
              <w:rPr>
                <w:rFonts w:ascii="Times New Roman" w:hAnsi="Times New Roman" w:eastAsia="Times New Roman" w:cs="Times New Roman"/>
                <w:color w:val="000000" w:themeColor="text1" w:themeTint="FF" w:themeShade="FF"/>
                <w:sz w:val="20"/>
                <w:szCs w:val="20"/>
                <w:lang w:val="en-US"/>
              </w:rPr>
              <w:t>Marking</w:t>
            </w:r>
          </w:p>
        </w:tc>
        <w:tc>
          <w:tcPr>
            <w:tcW w:w="2970" w:type="dxa"/>
            <w:tcBorders>
              <w:top w:val="single" w:sz="8"/>
              <w:left w:val="single" w:sz="8"/>
              <w:bottom w:val="single" w:sz="8"/>
              <w:right w:val="single" w:sz="8"/>
            </w:tcBorders>
            <w:tcMar/>
            <w:vAlign w:val="top"/>
          </w:tcPr>
          <w:p w:rsidR="07713ACA" w:rsidRDefault="07713ACA" w14:paraId="4BFB56BD" w14:textId="5ECD81BE">
            <w:r w:rsidRPr="07713ACA" w:rsidR="07713ACA">
              <w:rPr>
                <w:rFonts w:ascii="Times New Roman" w:hAnsi="Times New Roman" w:eastAsia="Times New Roman" w:cs="Times New Roman"/>
                <w:color w:val="000000" w:themeColor="text1" w:themeTint="FF" w:themeShade="FF"/>
                <w:sz w:val="20"/>
                <w:szCs w:val="20"/>
                <w:lang w:val="en-US"/>
              </w:rPr>
              <w:t>Ratio (Decimal)</w:t>
            </w:r>
          </w:p>
        </w:tc>
        <w:tc>
          <w:tcPr>
            <w:tcW w:w="2970" w:type="dxa"/>
            <w:tcBorders>
              <w:top w:val="single" w:sz="8"/>
              <w:left w:val="single" w:sz="8"/>
              <w:bottom w:val="single" w:sz="8"/>
              <w:right w:val="single" w:sz="8"/>
            </w:tcBorders>
            <w:tcMar/>
            <w:vAlign w:val="top"/>
          </w:tcPr>
          <w:p w:rsidR="07713ACA" w:rsidRDefault="07713ACA" w14:paraId="7EA94C01" w14:textId="077BFDBA">
            <w:r w:rsidRPr="07713ACA" w:rsidR="07713ACA">
              <w:rPr>
                <w:rFonts w:ascii="Times New Roman" w:hAnsi="Times New Roman" w:eastAsia="Times New Roman" w:cs="Times New Roman"/>
                <w:color w:val="000000" w:themeColor="text1" w:themeTint="FF" w:themeShade="FF"/>
                <w:sz w:val="20"/>
                <w:szCs w:val="20"/>
                <w:lang w:val="en-US"/>
              </w:rPr>
              <w:t>94%</w:t>
            </w:r>
          </w:p>
        </w:tc>
      </w:tr>
      <w:tr w:rsidR="07713ACA" w:rsidTr="07713ACA" w14:paraId="2A84A2CD">
        <w:tc>
          <w:tcPr>
            <w:tcW w:w="2970" w:type="dxa"/>
            <w:tcBorders>
              <w:top w:val="single" w:sz="8"/>
              <w:left w:val="single" w:sz="8"/>
              <w:bottom w:val="single" w:sz="8"/>
              <w:right w:val="single" w:sz="8"/>
            </w:tcBorders>
            <w:tcMar/>
            <w:vAlign w:val="top"/>
          </w:tcPr>
          <w:p w:rsidR="07713ACA" w:rsidRDefault="07713ACA" w14:paraId="1C785217" w14:textId="231DBA8A">
            <w:r w:rsidRPr="07713ACA" w:rsidR="07713ACA">
              <w:rPr>
                <w:rFonts w:ascii="Times New Roman" w:hAnsi="Times New Roman" w:eastAsia="Times New Roman" w:cs="Times New Roman"/>
                <w:color w:val="000000" w:themeColor="text1" w:themeTint="FF" w:themeShade="FF"/>
                <w:sz w:val="20"/>
                <w:szCs w:val="20"/>
                <w:lang w:val="en-US"/>
              </w:rPr>
              <w:t>StandingTackle</w:t>
            </w:r>
          </w:p>
        </w:tc>
        <w:tc>
          <w:tcPr>
            <w:tcW w:w="2970" w:type="dxa"/>
            <w:tcBorders>
              <w:top w:val="single" w:sz="8"/>
              <w:left w:val="single" w:sz="8"/>
              <w:bottom w:val="single" w:sz="8"/>
              <w:right w:val="single" w:sz="8"/>
            </w:tcBorders>
            <w:tcMar/>
            <w:vAlign w:val="top"/>
          </w:tcPr>
          <w:p w:rsidR="07713ACA" w:rsidRDefault="07713ACA" w14:paraId="65B93742" w14:textId="5B8E4BC3">
            <w:r w:rsidRPr="07713ACA" w:rsidR="07713ACA">
              <w:rPr>
                <w:rFonts w:ascii="Times New Roman" w:hAnsi="Times New Roman" w:eastAsia="Times New Roman" w:cs="Times New Roman"/>
                <w:color w:val="000000" w:themeColor="text1" w:themeTint="FF" w:themeShade="FF"/>
                <w:sz w:val="20"/>
                <w:szCs w:val="20"/>
                <w:lang w:val="en-US"/>
              </w:rPr>
              <w:t>Ratio (Decimal)</w:t>
            </w:r>
          </w:p>
        </w:tc>
        <w:tc>
          <w:tcPr>
            <w:tcW w:w="2970" w:type="dxa"/>
            <w:tcBorders>
              <w:top w:val="single" w:sz="8"/>
              <w:left w:val="single" w:sz="8"/>
              <w:bottom w:val="single" w:sz="8"/>
              <w:right w:val="single" w:sz="8"/>
            </w:tcBorders>
            <w:tcMar/>
            <w:vAlign w:val="top"/>
          </w:tcPr>
          <w:p w:rsidR="07713ACA" w:rsidRDefault="07713ACA" w14:paraId="74125EAC" w14:textId="17E7A927">
            <w:r w:rsidRPr="07713ACA" w:rsidR="07713ACA">
              <w:rPr>
                <w:rFonts w:ascii="Times New Roman" w:hAnsi="Times New Roman" w:eastAsia="Times New Roman" w:cs="Times New Roman"/>
                <w:color w:val="000000" w:themeColor="text1" w:themeTint="FF" w:themeShade="FF"/>
                <w:sz w:val="20"/>
                <w:szCs w:val="20"/>
                <w:lang w:val="en-US"/>
              </w:rPr>
              <w:t>0%</w:t>
            </w:r>
          </w:p>
        </w:tc>
      </w:tr>
      <w:tr w:rsidR="07713ACA" w:rsidTr="07713ACA" w14:paraId="7F25790A">
        <w:tc>
          <w:tcPr>
            <w:tcW w:w="2970" w:type="dxa"/>
            <w:tcBorders>
              <w:top w:val="single" w:sz="8"/>
              <w:left w:val="single" w:sz="8"/>
              <w:bottom w:val="single" w:sz="8"/>
              <w:right w:val="single" w:sz="8"/>
            </w:tcBorders>
            <w:tcMar/>
            <w:vAlign w:val="top"/>
          </w:tcPr>
          <w:p w:rsidR="07713ACA" w:rsidRDefault="07713ACA" w14:paraId="783DB806" w14:textId="16121FA3">
            <w:r w:rsidRPr="07713ACA" w:rsidR="07713ACA">
              <w:rPr>
                <w:rFonts w:ascii="Times New Roman" w:hAnsi="Times New Roman" w:eastAsia="Times New Roman" w:cs="Times New Roman"/>
                <w:color w:val="000000" w:themeColor="text1" w:themeTint="FF" w:themeShade="FF"/>
                <w:sz w:val="20"/>
                <w:szCs w:val="20"/>
                <w:lang w:val="en-US"/>
              </w:rPr>
              <w:t>SlidingTackle</w:t>
            </w:r>
          </w:p>
        </w:tc>
        <w:tc>
          <w:tcPr>
            <w:tcW w:w="2970" w:type="dxa"/>
            <w:tcBorders>
              <w:top w:val="single" w:sz="8"/>
              <w:left w:val="single" w:sz="8"/>
              <w:bottom w:val="single" w:sz="8"/>
              <w:right w:val="single" w:sz="8"/>
            </w:tcBorders>
            <w:tcMar/>
            <w:vAlign w:val="top"/>
          </w:tcPr>
          <w:p w:rsidR="07713ACA" w:rsidRDefault="07713ACA" w14:paraId="7119C0C9" w14:textId="176162E4">
            <w:r w:rsidRPr="07713ACA" w:rsidR="07713ACA">
              <w:rPr>
                <w:rFonts w:ascii="Times New Roman" w:hAnsi="Times New Roman" w:eastAsia="Times New Roman" w:cs="Times New Roman"/>
                <w:color w:val="000000" w:themeColor="text1" w:themeTint="FF" w:themeShade="FF"/>
                <w:sz w:val="20"/>
                <w:szCs w:val="20"/>
                <w:lang w:val="en-US"/>
              </w:rPr>
              <w:t>Ratio (Decimal)</w:t>
            </w:r>
          </w:p>
        </w:tc>
        <w:tc>
          <w:tcPr>
            <w:tcW w:w="2970" w:type="dxa"/>
            <w:tcBorders>
              <w:top w:val="single" w:sz="8"/>
              <w:left w:val="single" w:sz="8"/>
              <w:bottom w:val="single" w:sz="8"/>
              <w:right w:val="single" w:sz="8"/>
            </w:tcBorders>
            <w:tcMar/>
            <w:vAlign w:val="top"/>
          </w:tcPr>
          <w:p w:rsidR="07713ACA" w:rsidRDefault="07713ACA" w14:paraId="53D6FDD4" w14:textId="419F694C">
            <w:r w:rsidRPr="07713ACA" w:rsidR="07713ACA">
              <w:rPr>
                <w:rFonts w:ascii="Times New Roman" w:hAnsi="Times New Roman" w:eastAsia="Times New Roman" w:cs="Times New Roman"/>
                <w:color w:val="000000" w:themeColor="text1" w:themeTint="FF" w:themeShade="FF"/>
                <w:sz w:val="20"/>
                <w:szCs w:val="20"/>
                <w:lang w:val="en-US"/>
              </w:rPr>
              <w:t>0%</w:t>
            </w:r>
          </w:p>
        </w:tc>
      </w:tr>
      <w:tr w:rsidR="07713ACA" w:rsidTr="07713ACA" w14:paraId="3B1E1645">
        <w:tc>
          <w:tcPr>
            <w:tcW w:w="2970" w:type="dxa"/>
            <w:tcBorders>
              <w:top w:val="single" w:sz="8"/>
              <w:left w:val="single" w:sz="8"/>
              <w:bottom w:val="single" w:sz="8"/>
              <w:right w:val="single" w:sz="8"/>
            </w:tcBorders>
            <w:tcMar/>
            <w:vAlign w:val="top"/>
          </w:tcPr>
          <w:p w:rsidR="07713ACA" w:rsidRDefault="07713ACA" w14:paraId="245C82C9" w14:textId="659BD452">
            <w:r w:rsidRPr="07713ACA" w:rsidR="07713ACA">
              <w:rPr>
                <w:rFonts w:ascii="Times New Roman" w:hAnsi="Times New Roman" w:eastAsia="Times New Roman" w:cs="Times New Roman"/>
                <w:color w:val="000000" w:themeColor="text1" w:themeTint="FF" w:themeShade="FF"/>
                <w:sz w:val="20"/>
                <w:szCs w:val="20"/>
                <w:lang w:val="en-US"/>
              </w:rPr>
              <w:t>GKDiving</w:t>
            </w:r>
          </w:p>
        </w:tc>
        <w:tc>
          <w:tcPr>
            <w:tcW w:w="2970" w:type="dxa"/>
            <w:tcBorders>
              <w:top w:val="single" w:sz="8"/>
              <w:left w:val="single" w:sz="8"/>
              <w:bottom w:val="single" w:sz="8"/>
              <w:right w:val="single" w:sz="8"/>
            </w:tcBorders>
            <w:tcMar/>
            <w:vAlign w:val="top"/>
          </w:tcPr>
          <w:p w:rsidR="07713ACA" w:rsidRDefault="07713ACA" w14:paraId="71DF074D" w14:textId="74FA57DF">
            <w:r w:rsidRPr="07713ACA" w:rsidR="07713ACA">
              <w:rPr>
                <w:rFonts w:ascii="Times New Roman" w:hAnsi="Times New Roman" w:eastAsia="Times New Roman" w:cs="Times New Roman"/>
                <w:color w:val="000000" w:themeColor="text1" w:themeTint="FF" w:themeShade="FF"/>
                <w:sz w:val="20"/>
                <w:szCs w:val="20"/>
                <w:lang w:val="en-US"/>
              </w:rPr>
              <w:t>Ratio (Decimal)</w:t>
            </w:r>
          </w:p>
        </w:tc>
        <w:tc>
          <w:tcPr>
            <w:tcW w:w="2970" w:type="dxa"/>
            <w:tcBorders>
              <w:top w:val="single" w:sz="8"/>
              <w:left w:val="single" w:sz="8"/>
              <w:bottom w:val="single" w:sz="8"/>
              <w:right w:val="single" w:sz="8"/>
            </w:tcBorders>
            <w:tcMar/>
            <w:vAlign w:val="top"/>
          </w:tcPr>
          <w:p w:rsidR="07713ACA" w:rsidRDefault="07713ACA" w14:paraId="06415D2E" w14:textId="024072A6">
            <w:r w:rsidRPr="07713ACA" w:rsidR="07713ACA">
              <w:rPr>
                <w:rFonts w:ascii="Times New Roman" w:hAnsi="Times New Roman" w:eastAsia="Times New Roman" w:cs="Times New Roman"/>
                <w:color w:val="000000" w:themeColor="text1" w:themeTint="FF" w:themeShade="FF"/>
                <w:sz w:val="20"/>
                <w:szCs w:val="20"/>
                <w:lang w:val="en-US"/>
              </w:rPr>
              <w:t>0%</w:t>
            </w:r>
          </w:p>
        </w:tc>
      </w:tr>
      <w:tr w:rsidR="07713ACA" w:rsidTr="07713ACA" w14:paraId="37A7F2EF">
        <w:tc>
          <w:tcPr>
            <w:tcW w:w="2970" w:type="dxa"/>
            <w:tcBorders>
              <w:top w:val="single" w:sz="8"/>
              <w:left w:val="single" w:sz="8"/>
              <w:bottom w:val="single" w:sz="8"/>
              <w:right w:val="single" w:sz="8"/>
            </w:tcBorders>
            <w:tcMar/>
            <w:vAlign w:val="top"/>
          </w:tcPr>
          <w:p w:rsidR="07713ACA" w:rsidRDefault="07713ACA" w14:paraId="539D4B00" w14:textId="64C0F45D">
            <w:r w:rsidRPr="07713ACA" w:rsidR="07713ACA">
              <w:rPr>
                <w:rFonts w:ascii="Times New Roman" w:hAnsi="Times New Roman" w:eastAsia="Times New Roman" w:cs="Times New Roman"/>
                <w:color w:val="000000" w:themeColor="text1" w:themeTint="FF" w:themeShade="FF"/>
                <w:sz w:val="20"/>
                <w:szCs w:val="20"/>
                <w:lang w:val="en-US"/>
              </w:rPr>
              <w:t>GKHandling</w:t>
            </w:r>
          </w:p>
        </w:tc>
        <w:tc>
          <w:tcPr>
            <w:tcW w:w="2970" w:type="dxa"/>
            <w:tcBorders>
              <w:top w:val="single" w:sz="8"/>
              <w:left w:val="single" w:sz="8"/>
              <w:bottom w:val="single" w:sz="8"/>
              <w:right w:val="single" w:sz="8"/>
            </w:tcBorders>
            <w:tcMar/>
            <w:vAlign w:val="top"/>
          </w:tcPr>
          <w:p w:rsidR="07713ACA" w:rsidRDefault="07713ACA" w14:paraId="3B7939D6" w14:textId="16ED92A8">
            <w:r w:rsidRPr="07713ACA" w:rsidR="07713ACA">
              <w:rPr>
                <w:rFonts w:ascii="Times New Roman" w:hAnsi="Times New Roman" w:eastAsia="Times New Roman" w:cs="Times New Roman"/>
                <w:color w:val="000000" w:themeColor="text1" w:themeTint="FF" w:themeShade="FF"/>
                <w:sz w:val="20"/>
                <w:szCs w:val="20"/>
                <w:lang w:val="en-US"/>
              </w:rPr>
              <w:t>Ratio (Decimal)</w:t>
            </w:r>
          </w:p>
        </w:tc>
        <w:tc>
          <w:tcPr>
            <w:tcW w:w="2970" w:type="dxa"/>
            <w:tcBorders>
              <w:top w:val="single" w:sz="8"/>
              <w:left w:val="single" w:sz="8"/>
              <w:bottom w:val="single" w:sz="8"/>
              <w:right w:val="single" w:sz="8"/>
            </w:tcBorders>
            <w:tcMar/>
            <w:vAlign w:val="top"/>
          </w:tcPr>
          <w:p w:rsidR="07713ACA" w:rsidRDefault="07713ACA" w14:paraId="5BCE6ECF" w14:textId="3D88583B">
            <w:r w:rsidRPr="07713ACA" w:rsidR="07713ACA">
              <w:rPr>
                <w:rFonts w:ascii="Times New Roman" w:hAnsi="Times New Roman" w:eastAsia="Times New Roman" w:cs="Times New Roman"/>
                <w:color w:val="000000" w:themeColor="text1" w:themeTint="FF" w:themeShade="FF"/>
                <w:sz w:val="20"/>
                <w:szCs w:val="20"/>
                <w:lang w:val="en-US"/>
              </w:rPr>
              <w:t>0%</w:t>
            </w:r>
          </w:p>
        </w:tc>
      </w:tr>
      <w:tr w:rsidR="07713ACA" w:rsidTr="07713ACA" w14:paraId="1E6FAC0F">
        <w:tc>
          <w:tcPr>
            <w:tcW w:w="2970" w:type="dxa"/>
            <w:tcBorders>
              <w:top w:val="single" w:sz="8"/>
              <w:left w:val="single" w:sz="8"/>
              <w:bottom w:val="single" w:sz="8"/>
              <w:right w:val="single" w:sz="8"/>
            </w:tcBorders>
            <w:tcMar/>
            <w:vAlign w:val="top"/>
          </w:tcPr>
          <w:p w:rsidR="07713ACA" w:rsidRDefault="07713ACA" w14:paraId="0D95DDF1" w14:textId="05922107">
            <w:r w:rsidRPr="07713ACA" w:rsidR="07713ACA">
              <w:rPr>
                <w:rFonts w:ascii="Times New Roman" w:hAnsi="Times New Roman" w:eastAsia="Times New Roman" w:cs="Times New Roman"/>
                <w:color w:val="000000" w:themeColor="text1" w:themeTint="FF" w:themeShade="FF"/>
                <w:sz w:val="20"/>
                <w:szCs w:val="20"/>
                <w:lang w:val="en-US"/>
              </w:rPr>
              <w:t>GKKicking</w:t>
            </w:r>
          </w:p>
        </w:tc>
        <w:tc>
          <w:tcPr>
            <w:tcW w:w="2970" w:type="dxa"/>
            <w:tcBorders>
              <w:top w:val="single" w:sz="8"/>
              <w:left w:val="single" w:sz="8"/>
              <w:bottom w:val="single" w:sz="8"/>
              <w:right w:val="single" w:sz="8"/>
            </w:tcBorders>
            <w:tcMar/>
            <w:vAlign w:val="top"/>
          </w:tcPr>
          <w:p w:rsidR="07713ACA" w:rsidRDefault="07713ACA" w14:paraId="3A960348" w14:textId="6CE0D260">
            <w:r w:rsidRPr="07713ACA" w:rsidR="07713ACA">
              <w:rPr>
                <w:rFonts w:ascii="Times New Roman" w:hAnsi="Times New Roman" w:eastAsia="Times New Roman" w:cs="Times New Roman"/>
                <w:color w:val="000000" w:themeColor="text1" w:themeTint="FF" w:themeShade="FF"/>
                <w:sz w:val="20"/>
                <w:szCs w:val="20"/>
                <w:lang w:val="en-US"/>
              </w:rPr>
              <w:t>Ratio (Decimal)</w:t>
            </w:r>
          </w:p>
        </w:tc>
        <w:tc>
          <w:tcPr>
            <w:tcW w:w="2970" w:type="dxa"/>
            <w:tcBorders>
              <w:top w:val="single" w:sz="8"/>
              <w:left w:val="single" w:sz="8"/>
              <w:bottom w:val="single" w:sz="8"/>
              <w:right w:val="single" w:sz="8"/>
            </w:tcBorders>
            <w:tcMar/>
            <w:vAlign w:val="top"/>
          </w:tcPr>
          <w:p w:rsidR="07713ACA" w:rsidRDefault="07713ACA" w14:paraId="2B303167" w14:textId="4660B15D">
            <w:r w:rsidRPr="07713ACA" w:rsidR="07713ACA">
              <w:rPr>
                <w:rFonts w:ascii="Times New Roman" w:hAnsi="Times New Roman" w:eastAsia="Times New Roman" w:cs="Times New Roman"/>
                <w:color w:val="000000" w:themeColor="text1" w:themeTint="FF" w:themeShade="FF"/>
                <w:sz w:val="20"/>
                <w:szCs w:val="20"/>
                <w:lang w:val="en-US"/>
              </w:rPr>
              <w:t>0%</w:t>
            </w:r>
          </w:p>
        </w:tc>
      </w:tr>
      <w:tr w:rsidR="07713ACA" w:rsidTr="07713ACA" w14:paraId="5CE0EF1D">
        <w:tc>
          <w:tcPr>
            <w:tcW w:w="2970" w:type="dxa"/>
            <w:tcBorders>
              <w:top w:val="single" w:sz="8"/>
              <w:left w:val="single" w:sz="8"/>
              <w:bottom w:val="single" w:sz="8"/>
              <w:right w:val="single" w:sz="8"/>
            </w:tcBorders>
            <w:tcMar/>
            <w:vAlign w:val="top"/>
          </w:tcPr>
          <w:p w:rsidR="07713ACA" w:rsidRDefault="07713ACA" w14:paraId="7FE13462" w14:textId="587C8CDB">
            <w:r w:rsidRPr="07713ACA" w:rsidR="07713ACA">
              <w:rPr>
                <w:rFonts w:ascii="Times New Roman" w:hAnsi="Times New Roman" w:eastAsia="Times New Roman" w:cs="Times New Roman"/>
                <w:color w:val="000000" w:themeColor="text1" w:themeTint="FF" w:themeShade="FF"/>
                <w:sz w:val="20"/>
                <w:szCs w:val="20"/>
                <w:lang w:val="en-US"/>
              </w:rPr>
              <w:t>GKPositioning</w:t>
            </w:r>
          </w:p>
        </w:tc>
        <w:tc>
          <w:tcPr>
            <w:tcW w:w="2970" w:type="dxa"/>
            <w:tcBorders>
              <w:top w:val="single" w:sz="8"/>
              <w:left w:val="single" w:sz="8"/>
              <w:bottom w:val="single" w:sz="8"/>
              <w:right w:val="single" w:sz="8"/>
            </w:tcBorders>
            <w:tcMar/>
            <w:vAlign w:val="top"/>
          </w:tcPr>
          <w:p w:rsidR="07713ACA" w:rsidRDefault="07713ACA" w14:paraId="67F04E18" w14:textId="443EA630">
            <w:r w:rsidRPr="07713ACA" w:rsidR="07713ACA">
              <w:rPr>
                <w:rFonts w:ascii="Times New Roman" w:hAnsi="Times New Roman" w:eastAsia="Times New Roman" w:cs="Times New Roman"/>
                <w:color w:val="000000" w:themeColor="text1" w:themeTint="FF" w:themeShade="FF"/>
                <w:sz w:val="20"/>
                <w:szCs w:val="20"/>
                <w:lang w:val="en-US"/>
              </w:rPr>
              <w:t>Ratio (Decimal)</w:t>
            </w:r>
          </w:p>
        </w:tc>
        <w:tc>
          <w:tcPr>
            <w:tcW w:w="2970" w:type="dxa"/>
            <w:tcBorders>
              <w:top w:val="single" w:sz="8"/>
              <w:left w:val="single" w:sz="8"/>
              <w:bottom w:val="single" w:sz="8"/>
              <w:right w:val="single" w:sz="8"/>
            </w:tcBorders>
            <w:tcMar/>
            <w:vAlign w:val="top"/>
          </w:tcPr>
          <w:p w:rsidR="07713ACA" w:rsidRDefault="07713ACA" w14:paraId="530AEA15" w14:textId="2C30E894">
            <w:r w:rsidRPr="07713ACA" w:rsidR="07713ACA">
              <w:rPr>
                <w:rFonts w:ascii="Times New Roman" w:hAnsi="Times New Roman" w:eastAsia="Times New Roman" w:cs="Times New Roman"/>
                <w:color w:val="000000" w:themeColor="text1" w:themeTint="FF" w:themeShade="FF"/>
                <w:sz w:val="20"/>
                <w:szCs w:val="20"/>
                <w:lang w:val="en-US"/>
              </w:rPr>
              <w:t>0%</w:t>
            </w:r>
          </w:p>
        </w:tc>
      </w:tr>
      <w:tr w:rsidR="07713ACA" w:rsidTr="07713ACA" w14:paraId="77467D72">
        <w:tc>
          <w:tcPr>
            <w:tcW w:w="2970" w:type="dxa"/>
            <w:tcBorders>
              <w:top w:val="single" w:sz="8"/>
              <w:left w:val="single" w:sz="8"/>
              <w:bottom w:val="single" w:sz="8"/>
              <w:right w:val="single" w:sz="8"/>
            </w:tcBorders>
            <w:tcMar/>
            <w:vAlign w:val="top"/>
          </w:tcPr>
          <w:p w:rsidR="07713ACA" w:rsidRDefault="07713ACA" w14:paraId="1EB358DB" w14:textId="62F0FCA0">
            <w:r w:rsidRPr="07713ACA" w:rsidR="07713ACA">
              <w:rPr>
                <w:rFonts w:ascii="Times New Roman" w:hAnsi="Times New Roman" w:eastAsia="Times New Roman" w:cs="Times New Roman"/>
                <w:color w:val="000000" w:themeColor="text1" w:themeTint="FF" w:themeShade="FF"/>
                <w:sz w:val="20"/>
                <w:szCs w:val="20"/>
                <w:lang w:val="en-US"/>
              </w:rPr>
              <w:t>GKReflexes</w:t>
            </w:r>
          </w:p>
        </w:tc>
        <w:tc>
          <w:tcPr>
            <w:tcW w:w="2970" w:type="dxa"/>
            <w:tcBorders>
              <w:top w:val="single" w:sz="8"/>
              <w:left w:val="single" w:sz="8"/>
              <w:bottom w:val="single" w:sz="8"/>
              <w:right w:val="single" w:sz="8"/>
            </w:tcBorders>
            <w:tcMar/>
            <w:vAlign w:val="top"/>
          </w:tcPr>
          <w:p w:rsidR="07713ACA" w:rsidRDefault="07713ACA" w14:paraId="33DEBF39" w14:textId="69118E06">
            <w:r w:rsidRPr="07713ACA" w:rsidR="07713ACA">
              <w:rPr>
                <w:rFonts w:ascii="Times New Roman" w:hAnsi="Times New Roman" w:eastAsia="Times New Roman" w:cs="Times New Roman"/>
                <w:color w:val="000000" w:themeColor="text1" w:themeTint="FF" w:themeShade="FF"/>
                <w:sz w:val="20"/>
                <w:szCs w:val="20"/>
                <w:lang w:val="en-US"/>
              </w:rPr>
              <w:t>Ratio (Decimal)</w:t>
            </w:r>
          </w:p>
        </w:tc>
        <w:tc>
          <w:tcPr>
            <w:tcW w:w="2970" w:type="dxa"/>
            <w:tcBorders>
              <w:top w:val="single" w:sz="8"/>
              <w:left w:val="single" w:sz="8"/>
              <w:bottom w:val="single" w:sz="8"/>
              <w:right w:val="single" w:sz="8"/>
            </w:tcBorders>
            <w:tcMar/>
            <w:vAlign w:val="top"/>
          </w:tcPr>
          <w:p w:rsidR="07713ACA" w:rsidRDefault="07713ACA" w14:paraId="55C8A6DF" w14:textId="38ED821F">
            <w:r w:rsidRPr="07713ACA" w:rsidR="07713ACA">
              <w:rPr>
                <w:rFonts w:ascii="Times New Roman" w:hAnsi="Times New Roman" w:eastAsia="Times New Roman" w:cs="Times New Roman"/>
                <w:color w:val="000000" w:themeColor="text1" w:themeTint="FF" w:themeShade="FF"/>
                <w:sz w:val="20"/>
                <w:szCs w:val="20"/>
                <w:lang w:val="en-US"/>
              </w:rPr>
              <w:t>0%</w:t>
            </w:r>
          </w:p>
        </w:tc>
      </w:tr>
      <w:tr w:rsidR="07713ACA" w:rsidTr="07713ACA" w14:paraId="6685B3A6">
        <w:tc>
          <w:tcPr>
            <w:tcW w:w="2970" w:type="dxa"/>
            <w:tcBorders>
              <w:top w:val="single" w:sz="8"/>
              <w:left w:val="single" w:sz="8"/>
              <w:bottom w:val="single" w:sz="8"/>
              <w:right w:val="single" w:sz="8"/>
            </w:tcBorders>
            <w:tcMar/>
            <w:vAlign w:val="top"/>
          </w:tcPr>
          <w:p w:rsidR="07713ACA" w:rsidRDefault="07713ACA" w14:paraId="7197FA4C" w14:textId="007F9EFC">
            <w:r w:rsidRPr="07713ACA" w:rsidR="07713ACA">
              <w:rPr>
                <w:rFonts w:ascii="Times New Roman" w:hAnsi="Times New Roman" w:eastAsia="Times New Roman" w:cs="Times New Roman"/>
                <w:color w:val="000000" w:themeColor="text1" w:themeTint="FF" w:themeShade="FF"/>
                <w:sz w:val="20"/>
                <w:szCs w:val="20"/>
                <w:lang w:val="en-US"/>
              </w:rPr>
              <w:t>Best Position</w:t>
            </w:r>
          </w:p>
        </w:tc>
        <w:tc>
          <w:tcPr>
            <w:tcW w:w="2970" w:type="dxa"/>
            <w:tcBorders>
              <w:top w:val="single" w:sz="8"/>
              <w:left w:val="single" w:sz="8"/>
              <w:bottom w:val="single" w:sz="8"/>
              <w:right w:val="single" w:sz="8"/>
            </w:tcBorders>
            <w:tcMar/>
            <w:vAlign w:val="top"/>
          </w:tcPr>
          <w:p w:rsidR="07713ACA" w:rsidRDefault="07713ACA" w14:paraId="430FF83B" w14:textId="1FC8F47A">
            <w:r w:rsidRPr="07713ACA" w:rsidR="07713ACA">
              <w:rPr>
                <w:rFonts w:ascii="Times New Roman" w:hAnsi="Times New Roman" w:eastAsia="Times New Roman" w:cs="Times New Roman"/>
                <w:color w:val="000000" w:themeColor="text1" w:themeTint="FF" w:themeShade="FF"/>
                <w:sz w:val="20"/>
                <w:szCs w:val="20"/>
                <w:lang w:val="en-US"/>
              </w:rPr>
              <w:t>Nominal (String)</w:t>
            </w:r>
          </w:p>
        </w:tc>
        <w:tc>
          <w:tcPr>
            <w:tcW w:w="2970" w:type="dxa"/>
            <w:tcBorders>
              <w:top w:val="single" w:sz="8"/>
              <w:left w:val="single" w:sz="8"/>
              <w:bottom w:val="single" w:sz="8"/>
              <w:right w:val="single" w:sz="8"/>
            </w:tcBorders>
            <w:tcMar/>
            <w:vAlign w:val="top"/>
          </w:tcPr>
          <w:p w:rsidR="07713ACA" w:rsidRDefault="07713ACA" w14:paraId="60C54501" w14:textId="74CCB195">
            <w:r w:rsidRPr="07713ACA" w:rsidR="07713ACA">
              <w:rPr>
                <w:rFonts w:ascii="Times New Roman" w:hAnsi="Times New Roman" w:eastAsia="Times New Roman" w:cs="Times New Roman"/>
                <w:color w:val="000000" w:themeColor="text1" w:themeTint="FF" w:themeShade="FF"/>
                <w:sz w:val="20"/>
                <w:szCs w:val="20"/>
                <w:lang w:val="en-US"/>
              </w:rPr>
              <w:t>0%</w:t>
            </w:r>
          </w:p>
        </w:tc>
      </w:tr>
      <w:tr w:rsidR="07713ACA" w:rsidTr="07713ACA" w14:paraId="48510E72">
        <w:tc>
          <w:tcPr>
            <w:tcW w:w="2970" w:type="dxa"/>
            <w:tcBorders>
              <w:top w:val="single" w:sz="8"/>
              <w:left w:val="single" w:sz="8"/>
              <w:bottom w:val="single" w:sz="8"/>
              <w:right w:val="single" w:sz="8"/>
            </w:tcBorders>
            <w:tcMar/>
            <w:vAlign w:val="top"/>
          </w:tcPr>
          <w:p w:rsidR="07713ACA" w:rsidRDefault="07713ACA" w14:paraId="3D5EF1D5" w14:textId="2FFC8F2B">
            <w:r w:rsidRPr="07713ACA" w:rsidR="07713ACA">
              <w:rPr>
                <w:rFonts w:ascii="Times New Roman" w:hAnsi="Times New Roman" w:eastAsia="Times New Roman" w:cs="Times New Roman"/>
                <w:color w:val="000000" w:themeColor="text1" w:themeTint="FF" w:themeShade="FF"/>
                <w:sz w:val="20"/>
                <w:szCs w:val="20"/>
                <w:lang w:val="en-US"/>
              </w:rPr>
              <w:t>Best Overall Rating</w:t>
            </w:r>
          </w:p>
        </w:tc>
        <w:tc>
          <w:tcPr>
            <w:tcW w:w="2970" w:type="dxa"/>
            <w:tcBorders>
              <w:top w:val="single" w:sz="8"/>
              <w:left w:val="single" w:sz="8"/>
              <w:bottom w:val="single" w:sz="8"/>
              <w:right w:val="single" w:sz="8"/>
            </w:tcBorders>
            <w:tcMar/>
            <w:vAlign w:val="top"/>
          </w:tcPr>
          <w:p w:rsidR="07713ACA" w:rsidRDefault="07713ACA" w14:paraId="14DA772A" w14:textId="5F2F694C">
            <w:r w:rsidRPr="07713ACA" w:rsidR="07713ACA">
              <w:rPr>
                <w:rFonts w:ascii="Times New Roman" w:hAnsi="Times New Roman" w:eastAsia="Times New Roman" w:cs="Times New Roman"/>
                <w:color w:val="000000" w:themeColor="text1" w:themeTint="FF" w:themeShade="FF"/>
                <w:sz w:val="20"/>
                <w:szCs w:val="20"/>
                <w:lang w:val="en-US"/>
              </w:rPr>
              <w:t>Ratio (Decimal)</w:t>
            </w:r>
          </w:p>
        </w:tc>
        <w:tc>
          <w:tcPr>
            <w:tcW w:w="2970" w:type="dxa"/>
            <w:tcBorders>
              <w:top w:val="single" w:sz="8"/>
              <w:left w:val="single" w:sz="8"/>
              <w:bottom w:val="single" w:sz="8"/>
              <w:right w:val="single" w:sz="8"/>
            </w:tcBorders>
            <w:tcMar/>
            <w:vAlign w:val="top"/>
          </w:tcPr>
          <w:p w:rsidR="07713ACA" w:rsidRDefault="07713ACA" w14:paraId="5B8DD663" w14:textId="22EABBF8">
            <w:r w:rsidRPr="07713ACA" w:rsidR="07713ACA">
              <w:rPr>
                <w:rFonts w:ascii="Times New Roman" w:hAnsi="Times New Roman" w:eastAsia="Times New Roman" w:cs="Times New Roman"/>
                <w:color w:val="000000" w:themeColor="text1" w:themeTint="FF" w:themeShade="FF"/>
                <w:sz w:val="20"/>
                <w:szCs w:val="20"/>
                <w:lang w:val="en-US"/>
              </w:rPr>
              <w:t>0%</w:t>
            </w:r>
          </w:p>
        </w:tc>
      </w:tr>
      <w:tr w:rsidR="07713ACA" w:rsidTr="07713ACA" w14:paraId="0EABE3E7">
        <w:tc>
          <w:tcPr>
            <w:tcW w:w="2970" w:type="dxa"/>
            <w:tcBorders>
              <w:top w:val="single" w:sz="8"/>
              <w:left w:val="single" w:sz="8"/>
              <w:bottom w:val="single" w:sz="8"/>
              <w:right w:val="single" w:sz="8"/>
            </w:tcBorders>
            <w:tcMar/>
            <w:vAlign w:val="top"/>
          </w:tcPr>
          <w:p w:rsidR="07713ACA" w:rsidRDefault="07713ACA" w14:paraId="40469F62" w14:textId="34996E0E">
            <w:r w:rsidRPr="07713ACA" w:rsidR="07713ACA">
              <w:rPr>
                <w:rFonts w:ascii="Times New Roman" w:hAnsi="Times New Roman" w:eastAsia="Times New Roman" w:cs="Times New Roman"/>
                <w:color w:val="000000" w:themeColor="text1" w:themeTint="FF" w:themeShade="FF"/>
                <w:sz w:val="20"/>
                <w:szCs w:val="20"/>
                <w:lang w:val="en-US"/>
              </w:rPr>
              <w:t>Release Clause</w:t>
            </w:r>
          </w:p>
        </w:tc>
        <w:tc>
          <w:tcPr>
            <w:tcW w:w="2970" w:type="dxa"/>
            <w:tcBorders>
              <w:top w:val="single" w:sz="8"/>
              <w:left w:val="single" w:sz="8"/>
              <w:bottom w:val="single" w:sz="8"/>
              <w:right w:val="single" w:sz="8"/>
            </w:tcBorders>
            <w:tcMar/>
            <w:vAlign w:val="top"/>
          </w:tcPr>
          <w:p w:rsidR="07713ACA" w:rsidRDefault="07713ACA" w14:paraId="7DE21C6C" w14:textId="6D033F2A">
            <w:r w:rsidRPr="07713ACA" w:rsidR="07713ACA">
              <w:rPr>
                <w:rFonts w:ascii="Times New Roman" w:hAnsi="Times New Roman" w:eastAsia="Times New Roman" w:cs="Times New Roman"/>
                <w:color w:val="000000" w:themeColor="text1" w:themeTint="FF" w:themeShade="FF"/>
                <w:sz w:val="20"/>
                <w:szCs w:val="20"/>
                <w:lang w:val="en-US"/>
              </w:rPr>
              <w:t>Nominal (String)</w:t>
            </w:r>
          </w:p>
        </w:tc>
        <w:tc>
          <w:tcPr>
            <w:tcW w:w="2970" w:type="dxa"/>
            <w:tcBorders>
              <w:top w:val="single" w:sz="8"/>
              <w:left w:val="single" w:sz="8"/>
              <w:bottom w:val="single" w:sz="8"/>
              <w:right w:val="single" w:sz="8"/>
            </w:tcBorders>
            <w:tcMar/>
            <w:vAlign w:val="top"/>
          </w:tcPr>
          <w:p w:rsidR="07713ACA" w:rsidRDefault="07713ACA" w14:paraId="391AD9B8" w14:textId="37B86C31">
            <w:r w:rsidRPr="07713ACA" w:rsidR="07713ACA">
              <w:rPr>
                <w:rFonts w:ascii="Times New Roman" w:hAnsi="Times New Roman" w:eastAsia="Times New Roman" w:cs="Times New Roman"/>
                <w:color w:val="000000" w:themeColor="text1" w:themeTint="FF" w:themeShade="FF"/>
                <w:sz w:val="20"/>
                <w:szCs w:val="20"/>
                <w:lang w:val="en-US"/>
              </w:rPr>
              <w:t>0%</w:t>
            </w:r>
          </w:p>
        </w:tc>
      </w:tr>
      <w:tr w:rsidR="07713ACA" w:rsidTr="07713ACA" w14:paraId="5C42A9A7">
        <w:tc>
          <w:tcPr>
            <w:tcW w:w="2970" w:type="dxa"/>
            <w:tcBorders>
              <w:top w:val="single" w:sz="8"/>
              <w:left w:val="single" w:sz="8"/>
              <w:bottom w:val="single" w:sz="8"/>
              <w:right w:val="single" w:sz="8"/>
            </w:tcBorders>
            <w:tcMar/>
            <w:vAlign w:val="top"/>
          </w:tcPr>
          <w:p w:rsidR="07713ACA" w:rsidRDefault="07713ACA" w14:paraId="54BC4BA3" w14:textId="2B02B27F">
            <w:r w:rsidRPr="07713ACA" w:rsidR="07713ACA">
              <w:rPr>
                <w:rFonts w:ascii="Times New Roman" w:hAnsi="Times New Roman" w:eastAsia="Times New Roman" w:cs="Times New Roman"/>
                <w:color w:val="000000" w:themeColor="text1" w:themeTint="FF" w:themeShade="FF"/>
                <w:sz w:val="20"/>
                <w:szCs w:val="20"/>
                <w:lang w:val="en-US"/>
              </w:rPr>
              <w:t>DefensiveAwareness</w:t>
            </w:r>
          </w:p>
        </w:tc>
        <w:tc>
          <w:tcPr>
            <w:tcW w:w="2970" w:type="dxa"/>
            <w:tcBorders>
              <w:top w:val="single" w:sz="8"/>
              <w:left w:val="single" w:sz="8"/>
              <w:bottom w:val="single" w:sz="8"/>
              <w:right w:val="single" w:sz="8"/>
            </w:tcBorders>
            <w:tcMar/>
            <w:vAlign w:val="top"/>
          </w:tcPr>
          <w:p w:rsidR="07713ACA" w:rsidRDefault="07713ACA" w14:paraId="161C8078" w14:textId="3BA8DA16">
            <w:r w:rsidRPr="07713ACA" w:rsidR="07713ACA">
              <w:rPr>
                <w:rFonts w:ascii="Times New Roman" w:hAnsi="Times New Roman" w:eastAsia="Times New Roman" w:cs="Times New Roman"/>
                <w:color w:val="000000" w:themeColor="text1" w:themeTint="FF" w:themeShade="FF"/>
                <w:sz w:val="20"/>
                <w:szCs w:val="20"/>
                <w:lang w:val="en-US"/>
              </w:rPr>
              <w:t>Ratio (Decimal)</w:t>
            </w:r>
          </w:p>
        </w:tc>
        <w:tc>
          <w:tcPr>
            <w:tcW w:w="2970" w:type="dxa"/>
            <w:tcBorders>
              <w:top w:val="single" w:sz="8"/>
              <w:left w:val="single" w:sz="8"/>
              <w:bottom w:val="single" w:sz="8"/>
              <w:right w:val="single" w:sz="8"/>
            </w:tcBorders>
            <w:tcMar/>
            <w:vAlign w:val="top"/>
          </w:tcPr>
          <w:p w:rsidR="07713ACA" w:rsidRDefault="07713ACA" w14:paraId="587ABE8A" w14:textId="743E2192">
            <w:r w:rsidRPr="07713ACA" w:rsidR="07713ACA">
              <w:rPr>
                <w:rFonts w:ascii="Times New Roman" w:hAnsi="Times New Roman" w:eastAsia="Times New Roman" w:cs="Times New Roman"/>
                <w:color w:val="000000" w:themeColor="text1" w:themeTint="FF" w:themeShade="FF"/>
                <w:sz w:val="20"/>
                <w:szCs w:val="20"/>
                <w:lang w:val="en-US"/>
              </w:rPr>
              <w:t>6%</w:t>
            </w:r>
          </w:p>
        </w:tc>
      </w:tr>
    </w:tbl>
    <w:p w:rsidR="07713ACA" w:rsidP="07713ACA" w:rsidRDefault="07713ACA" w14:paraId="6A8D7C06" w14:textId="2C23988C">
      <w:pPr>
        <w:pStyle w:val="Normal"/>
        <w:rPr>
          <w:rFonts w:ascii="Arial" w:hAnsi="Arial" w:eastAsia="Cambria" w:cs="Arial"/>
          <w:i w:val="1"/>
          <w:iCs w:val="1"/>
          <w:sz w:val="20"/>
          <w:szCs w:val="20"/>
        </w:rPr>
      </w:pPr>
    </w:p>
    <w:p w:rsidR="509A6562" w:rsidP="07713ACA" w:rsidRDefault="509A6562" w14:paraId="052324FC" w14:textId="28E3A4AC">
      <w:pPr>
        <w:rPr>
          <w:rFonts w:ascii="Times New Roman" w:hAnsi="Times New Roman"/>
          <w:b w:val="1"/>
          <w:bCs w:val="1"/>
          <w:sz w:val="20"/>
          <w:szCs w:val="20"/>
        </w:rPr>
      </w:pPr>
      <w:r w:rsidRPr="07713ACA" w:rsidR="509A6562">
        <w:rPr>
          <w:rFonts w:ascii="Times New Roman" w:hAnsi="Times New Roman"/>
          <w:b w:val="1"/>
          <w:bCs w:val="1"/>
          <w:sz w:val="20"/>
          <w:szCs w:val="20"/>
        </w:rPr>
        <w:t>Table 2: Summary Statistics for Variables with missing data</w:t>
      </w:r>
    </w:p>
    <w:tbl>
      <w:tblPr>
        <w:tblStyle w:val="TableGrid"/>
        <w:tblW w:w="0" w:type="auto"/>
        <w:tblLayout w:type="fixed"/>
        <w:tblLook w:val="06A0" w:firstRow="1" w:lastRow="0" w:firstColumn="1" w:lastColumn="0" w:noHBand="1" w:noVBand="1"/>
      </w:tblPr>
      <w:tblGrid>
        <w:gridCol w:w="1530"/>
        <w:gridCol w:w="1140"/>
        <w:gridCol w:w="1245"/>
        <w:gridCol w:w="1155"/>
        <w:gridCol w:w="660"/>
        <w:gridCol w:w="1110"/>
        <w:gridCol w:w="975"/>
        <w:gridCol w:w="975"/>
        <w:gridCol w:w="668"/>
      </w:tblGrid>
      <w:tr w:rsidR="07713ACA" w:rsidTr="07713ACA" w14:paraId="2E2643CF">
        <w:tc>
          <w:tcPr>
            <w:tcW w:w="1530" w:type="dxa"/>
            <w:tcBorders>
              <w:top w:val="single" w:sz="8"/>
              <w:left w:val="single" w:sz="8"/>
              <w:bottom w:val="single" w:sz="8"/>
              <w:right w:val="single" w:sz="8"/>
            </w:tcBorders>
            <w:tcMar/>
            <w:vAlign w:val="center"/>
          </w:tcPr>
          <w:p w:rsidR="07713ACA" w:rsidP="07713ACA" w:rsidRDefault="07713ACA" w14:paraId="43B75249" w14:textId="188C2746">
            <w:pPr>
              <w:rPr>
                <w:rFonts w:ascii="Helvetica Neue" w:hAnsi="Helvetica Neue" w:eastAsia="Helvetica Neue" w:cs="Helvetica Neue"/>
                <w:b w:val="1"/>
                <w:bCs w:val="1"/>
                <w:color w:val="000000" w:themeColor="text1" w:themeTint="FF" w:themeShade="FF"/>
                <w:sz w:val="18"/>
                <w:szCs w:val="18"/>
                <w:lang w:val="en-US"/>
              </w:rPr>
            </w:pPr>
          </w:p>
        </w:tc>
        <w:tc>
          <w:tcPr>
            <w:tcW w:w="1140" w:type="dxa"/>
            <w:tcBorders>
              <w:top w:val="single" w:sz="8"/>
              <w:left w:val="single" w:sz="8"/>
              <w:bottom w:val="single" w:sz="8"/>
              <w:right w:val="single" w:sz="8"/>
            </w:tcBorders>
            <w:tcMar/>
            <w:vAlign w:val="center"/>
          </w:tcPr>
          <w:p w:rsidR="07713ACA" w:rsidRDefault="07713ACA" w14:paraId="771C7E2E" w14:textId="6425160A">
            <w:r w:rsidRPr="07713ACA" w:rsidR="07713ACA">
              <w:rPr>
                <w:rFonts w:ascii="Helvetica Neue" w:hAnsi="Helvetica Neue" w:eastAsia="Helvetica Neue" w:cs="Helvetica Neue"/>
                <w:b w:val="1"/>
                <w:bCs w:val="1"/>
                <w:color w:val="000000" w:themeColor="text1" w:themeTint="FF" w:themeShade="FF"/>
                <w:sz w:val="18"/>
                <w:szCs w:val="18"/>
                <w:lang w:val="en-US"/>
              </w:rPr>
              <w:t>count</w:t>
            </w:r>
          </w:p>
        </w:tc>
        <w:tc>
          <w:tcPr>
            <w:tcW w:w="1245" w:type="dxa"/>
            <w:tcBorders>
              <w:top w:val="single" w:sz="8"/>
              <w:left w:val="single" w:sz="8"/>
              <w:bottom w:val="single" w:sz="8"/>
              <w:right w:val="single" w:sz="8"/>
            </w:tcBorders>
            <w:tcMar/>
            <w:vAlign w:val="center"/>
          </w:tcPr>
          <w:p w:rsidR="07713ACA" w:rsidRDefault="07713ACA" w14:paraId="60EBF673" w14:textId="3EECE796">
            <w:r w:rsidRPr="07713ACA" w:rsidR="07713ACA">
              <w:rPr>
                <w:rFonts w:ascii="Helvetica Neue" w:hAnsi="Helvetica Neue" w:eastAsia="Helvetica Neue" w:cs="Helvetica Neue"/>
                <w:b w:val="1"/>
                <w:bCs w:val="1"/>
                <w:color w:val="000000" w:themeColor="text1" w:themeTint="FF" w:themeShade="FF"/>
                <w:sz w:val="18"/>
                <w:szCs w:val="18"/>
                <w:lang w:val="en-US"/>
              </w:rPr>
              <w:t>mean</w:t>
            </w:r>
          </w:p>
        </w:tc>
        <w:tc>
          <w:tcPr>
            <w:tcW w:w="1155" w:type="dxa"/>
            <w:tcBorders>
              <w:top w:val="single" w:sz="8"/>
              <w:left w:val="single" w:sz="8"/>
              <w:bottom w:val="single" w:sz="8"/>
              <w:right w:val="single" w:sz="8"/>
            </w:tcBorders>
            <w:tcMar/>
            <w:vAlign w:val="center"/>
          </w:tcPr>
          <w:p w:rsidR="07713ACA" w:rsidRDefault="07713ACA" w14:paraId="1B2E5162" w14:textId="6CB8551A">
            <w:r w:rsidRPr="07713ACA" w:rsidR="07713ACA">
              <w:rPr>
                <w:rFonts w:ascii="Helvetica Neue" w:hAnsi="Helvetica Neue" w:eastAsia="Helvetica Neue" w:cs="Helvetica Neue"/>
                <w:b w:val="1"/>
                <w:bCs w:val="1"/>
                <w:color w:val="000000" w:themeColor="text1" w:themeTint="FF" w:themeShade="FF"/>
                <w:sz w:val="18"/>
                <w:szCs w:val="18"/>
                <w:lang w:val="en-US"/>
              </w:rPr>
              <w:t>std</w:t>
            </w:r>
          </w:p>
        </w:tc>
        <w:tc>
          <w:tcPr>
            <w:tcW w:w="660" w:type="dxa"/>
            <w:tcBorders>
              <w:top w:val="single" w:sz="8"/>
              <w:left w:val="single" w:sz="8"/>
              <w:bottom w:val="single" w:sz="8"/>
              <w:right w:val="single" w:sz="8"/>
            </w:tcBorders>
            <w:tcMar/>
            <w:vAlign w:val="center"/>
          </w:tcPr>
          <w:p w:rsidR="07713ACA" w:rsidRDefault="07713ACA" w14:paraId="0C234B1F" w14:textId="7CAB1069">
            <w:r w:rsidRPr="07713ACA" w:rsidR="07713ACA">
              <w:rPr>
                <w:rFonts w:ascii="Helvetica Neue" w:hAnsi="Helvetica Neue" w:eastAsia="Helvetica Neue" w:cs="Helvetica Neue"/>
                <w:b w:val="1"/>
                <w:bCs w:val="1"/>
                <w:color w:val="000000" w:themeColor="text1" w:themeTint="FF" w:themeShade="FF"/>
                <w:sz w:val="18"/>
                <w:szCs w:val="18"/>
                <w:lang w:val="en-US"/>
              </w:rPr>
              <w:t>min</w:t>
            </w:r>
          </w:p>
        </w:tc>
        <w:tc>
          <w:tcPr>
            <w:tcW w:w="1110" w:type="dxa"/>
            <w:tcBorders>
              <w:top w:val="single" w:sz="8"/>
              <w:left w:val="single" w:sz="8"/>
              <w:bottom w:val="single" w:sz="8"/>
              <w:right w:val="single" w:sz="8"/>
            </w:tcBorders>
            <w:tcMar/>
            <w:vAlign w:val="center"/>
          </w:tcPr>
          <w:p w:rsidR="07713ACA" w:rsidRDefault="07713ACA" w14:paraId="73003F2D" w14:textId="0AAD9D7C">
            <w:r w:rsidRPr="07713ACA" w:rsidR="07713ACA">
              <w:rPr>
                <w:rFonts w:ascii="Helvetica Neue" w:hAnsi="Helvetica Neue" w:eastAsia="Helvetica Neue" w:cs="Helvetica Neue"/>
                <w:b w:val="1"/>
                <w:bCs w:val="1"/>
                <w:color w:val="000000" w:themeColor="text1" w:themeTint="FF" w:themeShade="FF"/>
                <w:sz w:val="18"/>
                <w:szCs w:val="18"/>
                <w:lang w:val="en-US"/>
              </w:rPr>
              <w:t>25%</w:t>
            </w:r>
          </w:p>
        </w:tc>
        <w:tc>
          <w:tcPr>
            <w:tcW w:w="975" w:type="dxa"/>
            <w:tcBorders>
              <w:top w:val="single" w:sz="8"/>
              <w:left w:val="single" w:sz="8"/>
              <w:bottom w:val="single" w:sz="8"/>
              <w:right w:val="single" w:sz="8"/>
            </w:tcBorders>
            <w:tcMar/>
            <w:vAlign w:val="center"/>
          </w:tcPr>
          <w:p w:rsidR="07713ACA" w:rsidRDefault="07713ACA" w14:paraId="23CD1DD6" w14:textId="55FE7827">
            <w:r w:rsidRPr="07713ACA" w:rsidR="07713ACA">
              <w:rPr>
                <w:rFonts w:ascii="Helvetica Neue" w:hAnsi="Helvetica Neue" w:eastAsia="Helvetica Neue" w:cs="Helvetica Neue"/>
                <w:b w:val="1"/>
                <w:bCs w:val="1"/>
                <w:color w:val="000000" w:themeColor="text1" w:themeTint="FF" w:themeShade="FF"/>
                <w:sz w:val="18"/>
                <w:szCs w:val="18"/>
                <w:lang w:val="en-US"/>
              </w:rPr>
              <w:t>50%</w:t>
            </w:r>
          </w:p>
        </w:tc>
        <w:tc>
          <w:tcPr>
            <w:tcW w:w="975" w:type="dxa"/>
            <w:tcBorders>
              <w:top w:val="single" w:sz="8"/>
              <w:left w:val="single" w:sz="8"/>
              <w:bottom w:val="single" w:sz="8"/>
              <w:right w:val="single" w:sz="8"/>
            </w:tcBorders>
            <w:tcMar/>
            <w:vAlign w:val="center"/>
          </w:tcPr>
          <w:p w:rsidR="07713ACA" w:rsidRDefault="07713ACA" w14:paraId="7777C58C" w14:textId="56BC9B47">
            <w:r w:rsidRPr="07713ACA" w:rsidR="07713ACA">
              <w:rPr>
                <w:rFonts w:ascii="Helvetica Neue" w:hAnsi="Helvetica Neue" w:eastAsia="Helvetica Neue" w:cs="Helvetica Neue"/>
                <w:b w:val="1"/>
                <w:bCs w:val="1"/>
                <w:color w:val="000000" w:themeColor="text1" w:themeTint="FF" w:themeShade="FF"/>
                <w:sz w:val="18"/>
                <w:szCs w:val="18"/>
                <w:lang w:val="en-US"/>
              </w:rPr>
              <w:t>75%</w:t>
            </w:r>
          </w:p>
        </w:tc>
        <w:tc>
          <w:tcPr>
            <w:tcW w:w="668" w:type="dxa"/>
            <w:tcBorders>
              <w:top w:val="single" w:sz="8"/>
              <w:left w:val="single" w:sz="8"/>
              <w:bottom w:val="single" w:sz="8"/>
              <w:right w:val="single" w:sz="8"/>
            </w:tcBorders>
            <w:tcMar/>
            <w:vAlign w:val="center"/>
          </w:tcPr>
          <w:p w:rsidR="07713ACA" w:rsidRDefault="07713ACA" w14:paraId="6CF38C4D" w14:textId="68B2102E">
            <w:r w:rsidRPr="07713ACA" w:rsidR="07713ACA">
              <w:rPr>
                <w:rFonts w:ascii="Helvetica Neue" w:hAnsi="Helvetica Neue" w:eastAsia="Helvetica Neue" w:cs="Helvetica Neue"/>
                <w:b w:val="1"/>
                <w:bCs w:val="1"/>
                <w:color w:val="000000" w:themeColor="text1" w:themeTint="FF" w:themeShade="FF"/>
                <w:sz w:val="18"/>
                <w:szCs w:val="18"/>
                <w:lang w:val="en-US"/>
              </w:rPr>
              <w:t>max</w:t>
            </w:r>
          </w:p>
        </w:tc>
      </w:tr>
      <w:tr w:rsidR="07713ACA" w:rsidTr="07713ACA" w14:paraId="0167113F">
        <w:tc>
          <w:tcPr>
            <w:tcW w:w="1530" w:type="dxa"/>
            <w:tcBorders>
              <w:top w:val="single" w:sz="8"/>
              <w:left w:val="single" w:sz="8"/>
              <w:bottom w:val="single" w:sz="8"/>
              <w:right w:val="single" w:sz="8"/>
            </w:tcBorders>
            <w:tcMar/>
            <w:vAlign w:val="center"/>
          </w:tcPr>
          <w:p w:rsidR="07713ACA" w:rsidRDefault="07713ACA" w14:paraId="58F94E4A" w14:textId="7D2B5217">
            <w:r w:rsidRPr="07713ACA" w:rsidR="07713ACA">
              <w:rPr>
                <w:rFonts w:ascii="Helvetica Neue" w:hAnsi="Helvetica Neue" w:eastAsia="Helvetica Neue" w:cs="Helvetica Neue"/>
                <w:b w:val="1"/>
                <w:bCs w:val="1"/>
                <w:color w:val="000000" w:themeColor="text1" w:themeTint="FF" w:themeShade="FF"/>
                <w:sz w:val="18"/>
                <w:szCs w:val="18"/>
                <w:lang w:val="en-US"/>
              </w:rPr>
              <w:t>ID</w:t>
            </w:r>
          </w:p>
        </w:tc>
        <w:tc>
          <w:tcPr>
            <w:tcW w:w="1140" w:type="dxa"/>
            <w:tcBorders>
              <w:top w:val="single" w:sz="8"/>
              <w:left w:val="single" w:sz="8"/>
              <w:bottom w:val="single" w:sz="8"/>
              <w:right w:val="single" w:sz="8"/>
            </w:tcBorders>
            <w:tcMar/>
            <w:vAlign w:val="center"/>
          </w:tcPr>
          <w:p w:rsidR="07713ACA" w:rsidRDefault="07713ACA" w14:paraId="7B3BED18" w14:textId="0BF817B1">
            <w:r w:rsidRPr="07713ACA" w:rsidR="07713ACA">
              <w:rPr>
                <w:rFonts w:ascii="Helvetica Neue" w:hAnsi="Helvetica Neue" w:eastAsia="Helvetica Neue" w:cs="Helvetica Neue"/>
                <w:color w:val="000000" w:themeColor="text1" w:themeTint="FF" w:themeShade="FF"/>
                <w:sz w:val="18"/>
                <w:szCs w:val="18"/>
                <w:lang w:val="en-US"/>
              </w:rPr>
              <w:t>17108.0</w:t>
            </w:r>
          </w:p>
        </w:tc>
        <w:tc>
          <w:tcPr>
            <w:tcW w:w="1245" w:type="dxa"/>
            <w:tcBorders>
              <w:top w:val="single" w:sz="8"/>
              <w:left w:val="single" w:sz="8"/>
              <w:bottom w:val="single" w:sz="8"/>
              <w:right w:val="single" w:sz="8"/>
            </w:tcBorders>
            <w:tcMar/>
            <w:vAlign w:val="center"/>
          </w:tcPr>
          <w:p w:rsidR="07713ACA" w:rsidRDefault="07713ACA" w14:paraId="284678C8" w14:textId="1D511095">
            <w:r w:rsidRPr="07713ACA" w:rsidR="07713ACA">
              <w:rPr>
                <w:rFonts w:ascii="Helvetica Neue" w:hAnsi="Helvetica Neue" w:eastAsia="Helvetica Neue" w:cs="Helvetica Neue"/>
                <w:color w:val="000000" w:themeColor="text1" w:themeTint="FF" w:themeShade="FF"/>
                <w:sz w:val="18"/>
                <w:szCs w:val="18"/>
                <w:lang w:val="en-US"/>
              </w:rPr>
              <w:t>221421.276187</w:t>
            </w:r>
          </w:p>
        </w:tc>
        <w:tc>
          <w:tcPr>
            <w:tcW w:w="1155" w:type="dxa"/>
            <w:tcBorders>
              <w:top w:val="single" w:sz="8"/>
              <w:left w:val="single" w:sz="8"/>
              <w:bottom w:val="single" w:sz="8"/>
              <w:right w:val="single" w:sz="8"/>
            </w:tcBorders>
            <w:tcMar/>
            <w:vAlign w:val="center"/>
          </w:tcPr>
          <w:p w:rsidR="07713ACA" w:rsidRDefault="07713ACA" w14:paraId="7DB9F70F" w14:textId="53585ABF">
            <w:r w:rsidRPr="07713ACA" w:rsidR="07713ACA">
              <w:rPr>
                <w:rFonts w:ascii="Helvetica Neue" w:hAnsi="Helvetica Neue" w:eastAsia="Helvetica Neue" w:cs="Helvetica Neue"/>
                <w:color w:val="000000" w:themeColor="text1" w:themeTint="FF" w:themeShade="FF"/>
                <w:sz w:val="18"/>
                <w:szCs w:val="18"/>
                <w:lang w:val="en-US"/>
              </w:rPr>
              <w:t>36028.786065</w:t>
            </w:r>
          </w:p>
        </w:tc>
        <w:tc>
          <w:tcPr>
            <w:tcW w:w="660" w:type="dxa"/>
            <w:tcBorders>
              <w:top w:val="single" w:sz="8"/>
              <w:left w:val="single" w:sz="8"/>
              <w:bottom w:val="single" w:sz="8"/>
              <w:right w:val="single" w:sz="8"/>
            </w:tcBorders>
            <w:tcMar/>
            <w:vAlign w:val="center"/>
          </w:tcPr>
          <w:p w:rsidR="07713ACA" w:rsidRDefault="07713ACA" w14:paraId="0B6D446A" w14:textId="3C0A3DC9">
            <w:r w:rsidRPr="07713ACA" w:rsidR="07713ACA">
              <w:rPr>
                <w:rFonts w:ascii="Helvetica Neue" w:hAnsi="Helvetica Neue" w:eastAsia="Helvetica Neue" w:cs="Helvetica Neue"/>
                <w:color w:val="000000" w:themeColor="text1" w:themeTint="FF" w:themeShade="FF"/>
                <w:sz w:val="18"/>
                <w:szCs w:val="18"/>
                <w:lang w:val="en-US"/>
              </w:rPr>
              <w:t>2.0</w:t>
            </w:r>
          </w:p>
        </w:tc>
        <w:tc>
          <w:tcPr>
            <w:tcW w:w="1110" w:type="dxa"/>
            <w:tcBorders>
              <w:top w:val="single" w:sz="8"/>
              <w:left w:val="single" w:sz="8"/>
              <w:bottom w:val="single" w:sz="8"/>
              <w:right w:val="single" w:sz="8"/>
            </w:tcBorders>
            <w:tcMar/>
            <w:vAlign w:val="center"/>
          </w:tcPr>
          <w:p w:rsidR="07713ACA" w:rsidRDefault="07713ACA" w14:paraId="46C5031B" w14:textId="6A426B5E">
            <w:r w:rsidRPr="07713ACA" w:rsidR="07713ACA">
              <w:rPr>
                <w:rFonts w:ascii="Helvetica Neue" w:hAnsi="Helvetica Neue" w:eastAsia="Helvetica Neue" w:cs="Helvetica Neue"/>
                <w:color w:val="000000" w:themeColor="text1" w:themeTint="FF" w:themeShade="FF"/>
                <w:sz w:val="18"/>
                <w:szCs w:val="18"/>
                <w:lang w:val="en-US"/>
              </w:rPr>
              <w:t>205451.75</w:t>
            </w:r>
          </w:p>
        </w:tc>
        <w:tc>
          <w:tcPr>
            <w:tcW w:w="975" w:type="dxa"/>
            <w:tcBorders>
              <w:top w:val="single" w:sz="8"/>
              <w:left w:val="single" w:sz="8"/>
              <w:bottom w:val="single" w:sz="8"/>
              <w:right w:val="single" w:sz="8"/>
            </w:tcBorders>
            <w:tcMar/>
            <w:vAlign w:val="center"/>
          </w:tcPr>
          <w:p w:rsidR="07713ACA" w:rsidRDefault="07713ACA" w14:paraId="10753892" w14:textId="71FE8BE5">
            <w:r w:rsidRPr="07713ACA" w:rsidR="07713ACA">
              <w:rPr>
                <w:rFonts w:ascii="Helvetica Neue" w:hAnsi="Helvetica Neue" w:eastAsia="Helvetica Neue" w:cs="Helvetica Neue"/>
                <w:color w:val="000000" w:themeColor="text1" w:themeTint="FF" w:themeShade="FF"/>
                <w:sz w:val="18"/>
                <w:szCs w:val="18"/>
                <w:lang w:val="en-US"/>
              </w:rPr>
              <w:t>230441.0</w:t>
            </w:r>
          </w:p>
        </w:tc>
        <w:tc>
          <w:tcPr>
            <w:tcW w:w="975" w:type="dxa"/>
            <w:tcBorders>
              <w:top w:val="single" w:sz="8"/>
              <w:left w:val="single" w:sz="8"/>
              <w:bottom w:val="single" w:sz="8"/>
              <w:right w:val="single" w:sz="8"/>
            </w:tcBorders>
            <w:tcMar/>
            <w:vAlign w:val="center"/>
          </w:tcPr>
          <w:p w:rsidR="07713ACA" w:rsidRDefault="07713ACA" w14:paraId="0248C331" w14:textId="04621BB8">
            <w:r w:rsidRPr="07713ACA" w:rsidR="07713ACA">
              <w:rPr>
                <w:rFonts w:ascii="Helvetica Neue" w:hAnsi="Helvetica Neue" w:eastAsia="Helvetica Neue" w:cs="Helvetica Neue"/>
                <w:color w:val="000000" w:themeColor="text1" w:themeTint="FF" w:themeShade="FF"/>
                <w:sz w:val="18"/>
                <w:szCs w:val="18"/>
                <w:lang w:val="en-US"/>
              </w:rPr>
              <w:t>245402.5</w:t>
            </w:r>
          </w:p>
        </w:tc>
        <w:tc>
          <w:tcPr>
            <w:tcW w:w="668" w:type="dxa"/>
            <w:tcBorders>
              <w:top w:val="single" w:sz="8"/>
              <w:left w:val="single" w:sz="8"/>
              <w:bottom w:val="single" w:sz="8"/>
              <w:right w:val="single" w:sz="8"/>
            </w:tcBorders>
            <w:tcMar/>
            <w:vAlign w:val="center"/>
          </w:tcPr>
          <w:p w:rsidR="07713ACA" w:rsidRDefault="07713ACA" w14:paraId="4B2D6DB6" w14:textId="0D3AD7E4">
            <w:r w:rsidRPr="07713ACA" w:rsidR="07713ACA">
              <w:rPr>
                <w:rFonts w:ascii="Helvetica Neue" w:hAnsi="Helvetica Neue" w:eastAsia="Helvetica Neue" w:cs="Helvetica Neue"/>
                <w:color w:val="000000" w:themeColor="text1" w:themeTint="FF" w:themeShade="FF"/>
                <w:sz w:val="18"/>
                <w:szCs w:val="18"/>
                <w:lang w:val="en-US"/>
              </w:rPr>
              <w:t>259105.0</w:t>
            </w:r>
          </w:p>
        </w:tc>
      </w:tr>
      <w:tr w:rsidR="07713ACA" w:rsidTr="07713ACA" w14:paraId="3B688221">
        <w:tc>
          <w:tcPr>
            <w:tcW w:w="1530" w:type="dxa"/>
            <w:tcBorders>
              <w:top w:val="single" w:sz="8"/>
              <w:left w:val="single" w:sz="8"/>
              <w:bottom w:val="single" w:sz="8"/>
              <w:right w:val="single" w:sz="8"/>
            </w:tcBorders>
            <w:tcMar/>
            <w:vAlign w:val="center"/>
          </w:tcPr>
          <w:p w:rsidR="07713ACA" w:rsidRDefault="07713ACA" w14:paraId="66F9B0E3" w14:textId="69FE5F82">
            <w:r w:rsidRPr="07713ACA" w:rsidR="07713ACA">
              <w:rPr>
                <w:rFonts w:ascii="Helvetica Neue" w:hAnsi="Helvetica Neue" w:eastAsia="Helvetica Neue" w:cs="Helvetica Neue"/>
                <w:b w:val="1"/>
                <w:bCs w:val="1"/>
                <w:color w:val="000000" w:themeColor="text1" w:themeTint="FF" w:themeShade="FF"/>
                <w:sz w:val="18"/>
                <w:szCs w:val="18"/>
                <w:lang w:val="en-US"/>
              </w:rPr>
              <w:t>Composure</w:t>
            </w:r>
          </w:p>
        </w:tc>
        <w:tc>
          <w:tcPr>
            <w:tcW w:w="1140" w:type="dxa"/>
            <w:tcBorders>
              <w:top w:val="single" w:sz="8"/>
              <w:left w:val="single" w:sz="8"/>
              <w:bottom w:val="single" w:sz="8"/>
              <w:right w:val="single" w:sz="8"/>
            </w:tcBorders>
            <w:tcMar/>
            <w:vAlign w:val="center"/>
          </w:tcPr>
          <w:p w:rsidR="07713ACA" w:rsidRDefault="07713ACA" w14:paraId="1E90DDDB" w14:textId="14AFA14F">
            <w:r w:rsidRPr="07713ACA" w:rsidR="07713ACA">
              <w:rPr>
                <w:rFonts w:ascii="Helvetica Neue" w:hAnsi="Helvetica Neue" w:eastAsia="Helvetica Neue" w:cs="Helvetica Neue"/>
                <w:color w:val="000000" w:themeColor="text1" w:themeTint="FF" w:themeShade="FF"/>
                <w:sz w:val="18"/>
                <w:szCs w:val="18"/>
                <w:lang w:val="en-US"/>
              </w:rPr>
              <w:t>16821.0</w:t>
            </w:r>
          </w:p>
        </w:tc>
        <w:tc>
          <w:tcPr>
            <w:tcW w:w="1245" w:type="dxa"/>
            <w:tcBorders>
              <w:top w:val="single" w:sz="8"/>
              <w:left w:val="single" w:sz="8"/>
              <w:bottom w:val="single" w:sz="8"/>
              <w:right w:val="single" w:sz="8"/>
            </w:tcBorders>
            <w:tcMar/>
            <w:vAlign w:val="center"/>
          </w:tcPr>
          <w:p w:rsidR="07713ACA" w:rsidRDefault="07713ACA" w14:paraId="1E1CB3C2" w14:textId="2D5E190E">
            <w:r w:rsidRPr="07713ACA" w:rsidR="07713ACA">
              <w:rPr>
                <w:rFonts w:ascii="Helvetica Neue" w:hAnsi="Helvetica Neue" w:eastAsia="Helvetica Neue" w:cs="Helvetica Neue"/>
                <w:color w:val="000000" w:themeColor="text1" w:themeTint="FF" w:themeShade="FF"/>
                <w:sz w:val="18"/>
                <w:szCs w:val="18"/>
                <w:lang w:val="en-US"/>
              </w:rPr>
              <w:t>59.634088</w:t>
            </w:r>
          </w:p>
        </w:tc>
        <w:tc>
          <w:tcPr>
            <w:tcW w:w="1155" w:type="dxa"/>
            <w:tcBorders>
              <w:top w:val="single" w:sz="8"/>
              <w:left w:val="single" w:sz="8"/>
              <w:bottom w:val="single" w:sz="8"/>
              <w:right w:val="single" w:sz="8"/>
            </w:tcBorders>
            <w:tcMar/>
            <w:vAlign w:val="center"/>
          </w:tcPr>
          <w:p w:rsidR="07713ACA" w:rsidRDefault="07713ACA" w14:paraId="026A21F1" w14:textId="1DDDC63D">
            <w:r w:rsidRPr="07713ACA" w:rsidR="07713ACA">
              <w:rPr>
                <w:rFonts w:ascii="Helvetica Neue" w:hAnsi="Helvetica Neue" w:eastAsia="Helvetica Neue" w:cs="Helvetica Neue"/>
                <w:color w:val="000000" w:themeColor="text1" w:themeTint="FF" w:themeShade="FF"/>
                <w:sz w:val="18"/>
                <w:szCs w:val="18"/>
                <w:lang w:val="en-US"/>
              </w:rPr>
              <w:t>11.912131</w:t>
            </w:r>
          </w:p>
        </w:tc>
        <w:tc>
          <w:tcPr>
            <w:tcW w:w="660" w:type="dxa"/>
            <w:tcBorders>
              <w:top w:val="single" w:sz="8"/>
              <w:left w:val="single" w:sz="8"/>
              <w:bottom w:val="single" w:sz="8"/>
              <w:right w:val="single" w:sz="8"/>
            </w:tcBorders>
            <w:tcMar/>
            <w:vAlign w:val="center"/>
          </w:tcPr>
          <w:p w:rsidR="07713ACA" w:rsidRDefault="07713ACA" w14:paraId="6140D144" w14:textId="7C1F2134">
            <w:r w:rsidRPr="07713ACA" w:rsidR="07713ACA">
              <w:rPr>
                <w:rFonts w:ascii="Helvetica Neue" w:hAnsi="Helvetica Neue" w:eastAsia="Helvetica Neue" w:cs="Helvetica Neue"/>
                <w:color w:val="000000" w:themeColor="text1" w:themeTint="FF" w:themeShade="FF"/>
                <w:sz w:val="18"/>
                <w:szCs w:val="18"/>
                <w:lang w:val="en-US"/>
              </w:rPr>
              <w:t>12.0</w:t>
            </w:r>
          </w:p>
        </w:tc>
        <w:tc>
          <w:tcPr>
            <w:tcW w:w="1110" w:type="dxa"/>
            <w:tcBorders>
              <w:top w:val="single" w:sz="8"/>
              <w:left w:val="single" w:sz="8"/>
              <w:bottom w:val="single" w:sz="8"/>
              <w:right w:val="single" w:sz="8"/>
            </w:tcBorders>
            <w:tcMar/>
            <w:vAlign w:val="center"/>
          </w:tcPr>
          <w:p w:rsidR="07713ACA" w:rsidRDefault="07713ACA" w14:paraId="2097BF59" w14:textId="4FED42E0">
            <w:r w:rsidRPr="07713ACA" w:rsidR="07713ACA">
              <w:rPr>
                <w:rFonts w:ascii="Helvetica Neue" w:hAnsi="Helvetica Neue" w:eastAsia="Helvetica Neue" w:cs="Helvetica Neue"/>
                <w:color w:val="000000" w:themeColor="text1" w:themeTint="FF" w:themeShade="FF"/>
                <w:sz w:val="18"/>
                <w:szCs w:val="18"/>
                <w:lang w:val="en-US"/>
              </w:rPr>
              <w:t>52.00</w:t>
            </w:r>
          </w:p>
        </w:tc>
        <w:tc>
          <w:tcPr>
            <w:tcW w:w="975" w:type="dxa"/>
            <w:tcBorders>
              <w:top w:val="single" w:sz="8"/>
              <w:left w:val="single" w:sz="8"/>
              <w:bottom w:val="single" w:sz="8"/>
              <w:right w:val="single" w:sz="8"/>
            </w:tcBorders>
            <w:tcMar/>
            <w:vAlign w:val="center"/>
          </w:tcPr>
          <w:p w:rsidR="07713ACA" w:rsidRDefault="07713ACA" w14:paraId="19560E9E" w14:textId="69CD1443">
            <w:r w:rsidRPr="07713ACA" w:rsidR="07713ACA">
              <w:rPr>
                <w:rFonts w:ascii="Helvetica Neue" w:hAnsi="Helvetica Neue" w:eastAsia="Helvetica Neue" w:cs="Helvetica Neue"/>
                <w:color w:val="000000" w:themeColor="text1" w:themeTint="FF" w:themeShade="FF"/>
                <w:sz w:val="18"/>
                <w:szCs w:val="18"/>
                <w:lang w:val="en-US"/>
              </w:rPr>
              <w:t>60.0</w:t>
            </w:r>
          </w:p>
        </w:tc>
        <w:tc>
          <w:tcPr>
            <w:tcW w:w="975" w:type="dxa"/>
            <w:tcBorders>
              <w:top w:val="single" w:sz="8"/>
              <w:left w:val="single" w:sz="8"/>
              <w:bottom w:val="single" w:sz="8"/>
              <w:right w:val="single" w:sz="8"/>
            </w:tcBorders>
            <w:tcMar/>
            <w:vAlign w:val="center"/>
          </w:tcPr>
          <w:p w:rsidR="07713ACA" w:rsidRDefault="07713ACA" w14:paraId="21BF0FFF" w14:textId="08BD0EE2">
            <w:r w:rsidRPr="07713ACA" w:rsidR="07713ACA">
              <w:rPr>
                <w:rFonts w:ascii="Helvetica Neue" w:hAnsi="Helvetica Neue" w:eastAsia="Helvetica Neue" w:cs="Helvetica Neue"/>
                <w:color w:val="000000" w:themeColor="text1" w:themeTint="FF" w:themeShade="FF"/>
                <w:sz w:val="18"/>
                <w:szCs w:val="18"/>
                <w:lang w:val="en-US"/>
              </w:rPr>
              <w:t>68.0</w:t>
            </w:r>
          </w:p>
        </w:tc>
        <w:tc>
          <w:tcPr>
            <w:tcW w:w="668" w:type="dxa"/>
            <w:tcBorders>
              <w:top w:val="single" w:sz="8"/>
              <w:left w:val="single" w:sz="8"/>
              <w:bottom w:val="single" w:sz="8"/>
              <w:right w:val="single" w:sz="8"/>
            </w:tcBorders>
            <w:tcMar/>
            <w:vAlign w:val="center"/>
          </w:tcPr>
          <w:p w:rsidR="07713ACA" w:rsidRDefault="07713ACA" w14:paraId="58253EC8" w14:textId="07AFC205">
            <w:r w:rsidRPr="07713ACA" w:rsidR="07713ACA">
              <w:rPr>
                <w:rFonts w:ascii="Helvetica Neue" w:hAnsi="Helvetica Neue" w:eastAsia="Helvetica Neue" w:cs="Helvetica Neue"/>
                <w:color w:val="000000" w:themeColor="text1" w:themeTint="FF" w:themeShade="FF"/>
                <w:sz w:val="18"/>
                <w:szCs w:val="18"/>
                <w:lang w:val="en-US"/>
              </w:rPr>
              <w:t>96.0</w:t>
            </w:r>
          </w:p>
        </w:tc>
      </w:tr>
      <w:tr w:rsidR="07713ACA" w:rsidTr="07713ACA" w14:paraId="5A55ECE0">
        <w:tc>
          <w:tcPr>
            <w:tcW w:w="1530" w:type="dxa"/>
            <w:tcBorders>
              <w:top w:val="single" w:sz="8"/>
              <w:left w:val="single" w:sz="8"/>
              <w:bottom w:val="single" w:sz="8"/>
              <w:right w:val="single" w:sz="8"/>
            </w:tcBorders>
            <w:tcMar/>
            <w:vAlign w:val="center"/>
          </w:tcPr>
          <w:p w:rsidR="07713ACA" w:rsidRDefault="07713ACA" w14:paraId="57C5C918" w14:textId="0670358F">
            <w:r w:rsidRPr="07713ACA" w:rsidR="07713ACA">
              <w:rPr>
                <w:rFonts w:ascii="Helvetica Neue" w:hAnsi="Helvetica Neue" w:eastAsia="Helvetica Neue" w:cs="Helvetica Neue"/>
                <w:b w:val="1"/>
                <w:bCs w:val="1"/>
                <w:color w:val="000000" w:themeColor="text1" w:themeTint="FF" w:themeShade="FF"/>
                <w:sz w:val="18"/>
                <w:szCs w:val="18"/>
                <w:lang w:val="en-US"/>
              </w:rPr>
              <w:t>Marking</w:t>
            </w:r>
          </w:p>
        </w:tc>
        <w:tc>
          <w:tcPr>
            <w:tcW w:w="1140" w:type="dxa"/>
            <w:tcBorders>
              <w:top w:val="single" w:sz="8"/>
              <w:left w:val="single" w:sz="8"/>
              <w:bottom w:val="single" w:sz="8"/>
              <w:right w:val="single" w:sz="8"/>
            </w:tcBorders>
            <w:tcMar/>
            <w:vAlign w:val="center"/>
          </w:tcPr>
          <w:p w:rsidR="07713ACA" w:rsidRDefault="07713ACA" w14:paraId="1DDE06B1" w14:textId="6FCB9780">
            <w:r w:rsidRPr="07713ACA" w:rsidR="07713ACA">
              <w:rPr>
                <w:rFonts w:ascii="Helvetica Neue" w:hAnsi="Helvetica Neue" w:eastAsia="Helvetica Neue" w:cs="Helvetica Neue"/>
                <w:color w:val="000000" w:themeColor="text1" w:themeTint="FF" w:themeShade="FF"/>
                <w:sz w:val="18"/>
                <w:szCs w:val="18"/>
                <w:lang w:val="en-US"/>
              </w:rPr>
              <w:t>942.0</w:t>
            </w:r>
          </w:p>
        </w:tc>
        <w:tc>
          <w:tcPr>
            <w:tcW w:w="1245" w:type="dxa"/>
            <w:tcBorders>
              <w:top w:val="single" w:sz="8"/>
              <w:left w:val="single" w:sz="8"/>
              <w:bottom w:val="single" w:sz="8"/>
              <w:right w:val="single" w:sz="8"/>
            </w:tcBorders>
            <w:tcMar/>
            <w:vAlign w:val="center"/>
          </w:tcPr>
          <w:p w:rsidR="07713ACA" w:rsidRDefault="07713ACA" w14:paraId="33E37793" w14:textId="3AFC9960">
            <w:r w:rsidRPr="07713ACA" w:rsidR="07713ACA">
              <w:rPr>
                <w:rFonts w:ascii="Helvetica Neue" w:hAnsi="Helvetica Neue" w:eastAsia="Helvetica Neue" w:cs="Helvetica Neue"/>
                <w:color w:val="000000" w:themeColor="text1" w:themeTint="FF" w:themeShade="FF"/>
                <w:sz w:val="18"/>
                <w:szCs w:val="18"/>
                <w:lang w:val="en-US"/>
              </w:rPr>
              <w:t>46.403397</w:t>
            </w:r>
          </w:p>
        </w:tc>
        <w:tc>
          <w:tcPr>
            <w:tcW w:w="1155" w:type="dxa"/>
            <w:tcBorders>
              <w:top w:val="single" w:sz="8"/>
              <w:left w:val="single" w:sz="8"/>
              <w:bottom w:val="single" w:sz="8"/>
              <w:right w:val="single" w:sz="8"/>
            </w:tcBorders>
            <w:tcMar/>
            <w:vAlign w:val="center"/>
          </w:tcPr>
          <w:p w:rsidR="07713ACA" w:rsidRDefault="07713ACA" w14:paraId="00D953A0" w14:textId="78329872">
            <w:r w:rsidRPr="07713ACA" w:rsidR="07713ACA">
              <w:rPr>
                <w:rFonts w:ascii="Helvetica Neue" w:hAnsi="Helvetica Neue" w:eastAsia="Helvetica Neue" w:cs="Helvetica Neue"/>
                <w:color w:val="000000" w:themeColor="text1" w:themeTint="FF" w:themeShade="FF"/>
                <w:sz w:val="18"/>
                <w:szCs w:val="18"/>
                <w:lang w:val="en-US"/>
              </w:rPr>
              <w:t>21.803653</w:t>
            </w:r>
          </w:p>
        </w:tc>
        <w:tc>
          <w:tcPr>
            <w:tcW w:w="660" w:type="dxa"/>
            <w:tcBorders>
              <w:top w:val="single" w:sz="8"/>
              <w:left w:val="single" w:sz="8"/>
              <w:bottom w:val="single" w:sz="8"/>
              <w:right w:val="single" w:sz="8"/>
            </w:tcBorders>
            <w:tcMar/>
            <w:vAlign w:val="center"/>
          </w:tcPr>
          <w:p w:rsidR="07713ACA" w:rsidRDefault="07713ACA" w14:paraId="5634A6F2" w14:textId="07876CFD">
            <w:r w:rsidRPr="07713ACA" w:rsidR="07713ACA">
              <w:rPr>
                <w:rFonts w:ascii="Helvetica Neue" w:hAnsi="Helvetica Neue" w:eastAsia="Helvetica Neue" w:cs="Helvetica Neue"/>
                <w:color w:val="000000" w:themeColor="text1" w:themeTint="FF" w:themeShade="FF"/>
                <w:sz w:val="18"/>
                <w:szCs w:val="18"/>
                <w:lang w:val="en-US"/>
              </w:rPr>
              <w:t>4.0</w:t>
            </w:r>
          </w:p>
        </w:tc>
        <w:tc>
          <w:tcPr>
            <w:tcW w:w="1110" w:type="dxa"/>
            <w:tcBorders>
              <w:top w:val="single" w:sz="8"/>
              <w:left w:val="single" w:sz="8"/>
              <w:bottom w:val="single" w:sz="8"/>
              <w:right w:val="single" w:sz="8"/>
            </w:tcBorders>
            <w:tcMar/>
            <w:vAlign w:val="center"/>
          </w:tcPr>
          <w:p w:rsidR="07713ACA" w:rsidRDefault="07713ACA" w14:paraId="258DE0BC" w14:textId="26B0322C">
            <w:r w:rsidRPr="07713ACA" w:rsidR="07713ACA">
              <w:rPr>
                <w:rFonts w:ascii="Helvetica Neue" w:hAnsi="Helvetica Neue" w:eastAsia="Helvetica Neue" w:cs="Helvetica Neue"/>
                <w:color w:val="000000" w:themeColor="text1" w:themeTint="FF" w:themeShade="FF"/>
                <w:sz w:val="18"/>
                <w:szCs w:val="18"/>
                <w:lang w:val="en-US"/>
              </w:rPr>
              <w:t>25.25</w:t>
            </w:r>
          </w:p>
        </w:tc>
        <w:tc>
          <w:tcPr>
            <w:tcW w:w="975" w:type="dxa"/>
            <w:tcBorders>
              <w:top w:val="single" w:sz="8"/>
              <w:left w:val="single" w:sz="8"/>
              <w:bottom w:val="single" w:sz="8"/>
              <w:right w:val="single" w:sz="8"/>
            </w:tcBorders>
            <w:tcMar/>
            <w:vAlign w:val="center"/>
          </w:tcPr>
          <w:p w:rsidR="07713ACA" w:rsidRDefault="07713ACA" w14:paraId="086A28CA" w14:textId="7C1155D9">
            <w:r w:rsidRPr="07713ACA" w:rsidR="07713ACA">
              <w:rPr>
                <w:rFonts w:ascii="Helvetica Neue" w:hAnsi="Helvetica Neue" w:eastAsia="Helvetica Neue" w:cs="Helvetica Neue"/>
                <w:color w:val="000000" w:themeColor="text1" w:themeTint="FF" w:themeShade="FF"/>
                <w:sz w:val="18"/>
                <w:szCs w:val="18"/>
                <w:lang w:val="en-US"/>
              </w:rPr>
              <w:t>48.0</w:t>
            </w:r>
          </w:p>
        </w:tc>
        <w:tc>
          <w:tcPr>
            <w:tcW w:w="975" w:type="dxa"/>
            <w:tcBorders>
              <w:top w:val="single" w:sz="8"/>
              <w:left w:val="single" w:sz="8"/>
              <w:bottom w:val="single" w:sz="8"/>
              <w:right w:val="single" w:sz="8"/>
            </w:tcBorders>
            <w:tcMar/>
            <w:vAlign w:val="center"/>
          </w:tcPr>
          <w:p w:rsidR="07713ACA" w:rsidRDefault="07713ACA" w14:paraId="11F6E53C" w14:textId="74AD2879">
            <w:r w:rsidRPr="07713ACA" w:rsidR="07713ACA">
              <w:rPr>
                <w:rFonts w:ascii="Helvetica Neue" w:hAnsi="Helvetica Neue" w:eastAsia="Helvetica Neue" w:cs="Helvetica Neue"/>
                <w:color w:val="000000" w:themeColor="text1" w:themeTint="FF" w:themeShade="FF"/>
                <w:sz w:val="18"/>
                <w:szCs w:val="18"/>
                <w:lang w:val="en-US"/>
              </w:rPr>
              <w:t>66.0</w:t>
            </w:r>
          </w:p>
        </w:tc>
        <w:tc>
          <w:tcPr>
            <w:tcW w:w="668" w:type="dxa"/>
            <w:tcBorders>
              <w:top w:val="single" w:sz="8"/>
              <w:left w:val="single" w:sz="8"/>
              <w:bottom w:val="single" w:sz="8"/>
              <w:right w:val="single" w:sz="8"/>
            </w:tcBorders>
            <w:tcMar/>
            <w:vAlign w:val="center"/>
          </w:tcPr>
          <w:p w:rsidR="07713ACA" w:rsidRDefault="07713ACA" w14:paraId="19B97595" w14:textId="41F6E573">
            <w:r w:rsidRPr="07713ACA" w:rsidR="07713ACA">
              <w:rPr>
                <w:rFonts w:ascii="Helvetica Neue" w:hAnsi="Helvetica Neue" w:eastAsia="Helvetica Neue" w:cs="Helvetica Neue"/>
                <w:color w:val="000000" w:themeColor="text1" w:themeTint="FF" w:themeShade="FF"/>
                <w:sz w:val="18"/>
                <w:szCs w:val="18"/>
                <w:lang w:val="en-US"/>
              </w:rPr>
              <w:t>94.0</w:t>
            </w:r>
          </w:p>
        </w:tc>
      </w:tr>
      <w:tr w:rsidR="07713ACA" w:rsidTr="07713ACA" w14:paraId="7D069CED">
        <w:tc>
          <w:tcPr>
            <w:tcW w:w="1530" w:type="dxa"/>
            <w:tcBorders>
              <w:top w:val="single" w:sz="8"/>
              <w:left w:val="single" w:sz="8"/>
              <w:bottom w:val="single" w:sz="8"/>
              <w:right w:val="single" w:sz="8"/>
            </w:tcBorders>
            <w:tcMar/>
            <w:vAlign w:val="center"/>
          </w:tcPr>
          <w:p w:rsidR="07713ACA" w:rsidRDefault="07713ACA" w14:paraId="76E38869" w14:textId="7C7B4F3B">
            <w:r w:rsidRPr="07713ACA" w:rsidR="07713ACA">
              <w:rPr>
                <w:rFonts w:ascii="Helvetica Neue" w:hAnsi="Helvetica Neue" w:eastAsia="Helvetica Neue" w:cs="Helvetica Neue"/>
                <w:b w:val="1"/>
                <w:bCs w:val="1"/>
                <w:color w:val="000000" w:themeColor="text1" w:themeTint="FF" w:themeShade="FF"/>
                <w:sz w:val="18"/>
                <w:szCs w:val="18"/>
                <w:lang w:val="en-US"/>
              </w:rPr>
              <w:t>DefensiveAwareness</w:t>
            </w:r>
          </w:p>
        </w:tc>
        <w:tc>
          <w:tcPr>
            <w:tcW w:w="1140" w:type="dxa"/>
            <w:tcBorders>
              <w:top w:val="single" w:sz="8"/>
              <w:left w:val="single" w:sz="8"/>
              <w:bottom w:val="single" w:sz="8"/>
              <w:right w:val="single" w:sz="8"/>
            </w:tcBorders>
            <w:tcMar/>
            <w:vAlign w:val="center"/>
          </w:tcPr>
          <w:p w:rsidR="07713ACA" w:rsidRDefault="07713ACA" w14:paraId="2F1F5596" w14:textId="48282B15">
            <w:r w:rsidRPr="07713ACA" w:rsidR="07713ACA">
              <w:rPr>
                <w:rFonts w:ascii="Helvetica Neue" w:hAnsi="Helvetica Neue" w:eastAsia="Helvetica Neue" w:cs="Helvetica Neue"/>
                <w:color w:val="000000" w:themeColor="text1" w:themeTint="FF" w:themeShade="FF"/>
                <w:sz w:val="18"/>
                <w:szCs w:val="18"/>
                <w:lang w:val="en-US"/>
              </w:rPr>
              <w:t>16166.0</w:t>
            </w:r>
          </w:p>
        </w:tc>
        <w:tc>
          <w:tcPr>
            <w:tcW w:w="1245" w:type="dxa"/>
            <w:tcBorders>
              <w:top w:val="single" w:sz="8"/>
              <w:left w:val="single" w:sz="8"/>
              <w:bottom w:val="single" w:sz="8"/>
              <w:right w:val="single" w:sz="8"/>
            </w:tcBorders>
            <w:tcMar/>
            <w:vAlign w:val="center"/>
          </w:tcPr>
          <w:p w:rsidR="07713ACA" w:rsidRDefault="07713ACA" w14:paraId="47D1FD3A" w14:textId="4A233731">
            <w:r w:rsidRPr="07713ACA" w:rsidR="07713ACA">
              <w:rPr>
                <w:rFonts w:ascii="Helvetica Neue" w:hAnsi="Helvetica Neue" w:eastAsia="Helvetica Neue" w:cs="Helvetica Neue"/>
                <w:color w:val="000000" w:themeColor="text1" w:themeTint="FF" w:themeShade="FF"/>
                <w:sz w:val="18"/>
                <w:szCs w:val="18"/>
                <w:lang w:val="en-US"/>
              </w:rPr>
              <w:t>47.014475</w:t>
            </w:r>
          </w:p>
        </w:tc>
        <w:tc>
          <w:tcPr>
            <w:tcW w:w="1155" w:type="dxa"/>
            <w:tcBorders>
              <w:top w:val="single" w:sz="8"/>
              <w:left w:val="single" w:sz="8"/>
              <w:bottom w:val="single" w:sz="8"/>
              <w:right w:val="single" w:sz="8"/>
            </w:tcBorders>
            <w:tcMar/>
            <w:vAlign w:val="center"/>
          </w:tcPr>
          <w:p w:rsidR="07713ACA" w:rsidRDefault="07713ACA" w14:paraId="0526447F" w14:textId="41702C1B">
            <w:r w:rsidRPr="07713ACA" w:rsidR="07713ACA">
              <w:rPr>
                <w:rFonts w:ascii="Helvetica Neue" w:hAnsi="Helvetica Neue" w:eastAsia="Helvetica Neue" w:cs="Helvetica Neue"/>
                <w:color w:val="000000" w:themeColor="text1" w:themeTint="FF" w:themeShade="FF"/>
                <w:sz w:val="18"/>
                <w:szCs w:val="18"/>
                <w:lang w:val="en-US"/>
              </w:rPr>
              <w:t>20.152543</w:t>
            </w:r>
          </w:p>
        </w:tc>
        <w:tc>
          <w:tcPr>
            <w:tcW w:w="660" w:type="dxa"/>
            <w:tcBorders>
              <w:top w:val="single" w:sz="8"/>
              <w:left w:val="single" w:sz="8"/>
              <w:bottom w:val="single" w:sz="8"/>
              <w:right w:val="single" w:sz="8"/>
            </w:tcBorders>
            <w:tcMar/>
            <w:vAlign w:val="center"/>
          </w:tcPr>
          <w:p w:rsidR="07713ACA" w:rsidRDefault="07713ACA" w14:paraId="1A168EE3" w14:textId="2D526303">
            <w:r w:rsidRPr="07713ACA" w:rsidR="07713ACA">
              <w:rPr>
                <w:rFonts w:ascii="Helvetica Neue" w:hAnsi="Helvetica Neue" w:eastAsia="Helvetica Neue" w:cs="Helvetica Neue"/>
                <w:color w:val="000000" w:themeColor="text1" w:themeTint="FF" w:themeShade="FF"/>
                <w:sz w:val="18"/>
                <w:szCs w:val="18"/>
                <w:lang w:val="en-US"/>
              </w:rPr>
              <w:t>3.0</w:t>
            </w:r>
          </w:p>
        </w:tc>
        <w:tc>
          <w:tcPr>
            <w:tcW w:w="1110" w:type="dxa"/>
            <w:tcBorders>
              <w:top w:val="single" w:sz="8"/>
              <w:left w:val="single" w:sz="8"/>
              <w:bottom w:val="single" w:sz="8"/>
              <w:right w:val="single" w:sz="8"/>
            </w:tcBorders>
            <w:tcMar/>
            <w:vAlign w:val="center"/>
          </w:tcPr>
          <w:p w:rsidR="07713ACA" w:rsidRDefault="07713ACA" w14:paraId="5835D25F" w14:textId="7868DE2B">
            <w:r w:rsidRPr="07713ACA" w:rsidR="07713ACA">
              <w:rPr>
                <w:rFonts w:ascii="Helvetica Neue" w:hAnsi="Helvetica Neue" w:eastAsia="Helvetica Neue" w:cs="Helvetica Neue"/>
                <w:color w:val="000000" w:themeColor="text1" w:themeTint="FF" w:themeShade="FF"/>
                <w:sz w:val="18"/>
                <w:szCs w:val="18"/>
                <w:lang w:val="en-US"/>
              </w:rPr>
              <w:t>29.00</w:t>
            </w:r>
          </w:p>
        </w:tc>
        <w:tc>
          <w:tcPr>
            <w:tcW w:w="975" w:type="dxa"/>
            <w:tcBorders>
              <w:top w:val="single" w:sz="8"/>
              <w:left w:val="single" w:sz="8"/>
              <w:bottom w:val="single" w:sz="8"/>
              <w:right w:val="single" w:sz="8"/>
            </w:tcBorders>
            <w:tcMar/>
            <w:vAlign w:val="center"/>
          </w:tcPr>
          <w:p w:rsidR="07713ACA" w:rsidRDefault="07713ACA" w14:paraId="4EC6AEB6" w14:textId="2A98D0FB">
            <w:r w:rsidRPr="07713ACA" w:rsidR="07713ACA">
              <w:rPr>
                <w:rFonts w:ascii="Helvetica Neue" w:hAnsi="Helvetica Neue" w:eastAsia="Helvetica Neue" w:cs="Helvetica Neue"/>
                <w:color w:val="000000" w:themeColor="text1" w:themeTint="FF" w:themeShade="FF"/>
                <w:sz w:val="18"/>
                <w:szCs w:val="18"/>
                <w:lang w:val="en-US"/>
              </w:rPr>
              <w:t>52.0</w:t>
            </w:r>
          </w:p>
        </w:tc>
        <w:tc>
          <w:tcPr>
            <w:tcW w:w="975" w:type="dxa"/>
            <w:tcBorders>
              <w:top w:val="single" w:sz="8"/>
              <w:left w:val="single" w:sz="8"/>
              <w:bottom w:val="single" w:sz="8"/>
              <w:right w:val="single" w:sz="8"/>
            </w:tcBorders>
            <w:tcMar/>
            <w:vAlign w:val="center"/>
          </w:tcPr>
          <w:p w:rsidR="07713ACA" w:rsidRDefault="07713ACA" w14:paraId="4E0E9D1E" w14:textId="531AC082">
            <w:r w:rsidRPr="07713ACA" w:rsidR="07713ACA">
              <w:rPr>
                <w:rFonts w:ascii="Helvetica Neue" w:hAnsi="Helvetica Neue" w:eastAsia="Helvetica Neue" w:cs="Helvetica Neue"/>
                <w:color w:val="000000" w:themeColor="text1" w:themeTint="FF" w:themeShade="FF"/>
                <w:sz w:val="18"/>
                <w:szCs w:val="18"/>
                <w:lang w:val="en-US"/>
              </w:rPr>
              <w:t>64.0</w:t>
            </w:r>
          </w:p>
        </w:tc>
        <w:tc>
          <w:tcPr>
            <w:tcW w:w="668" w:type="dxa"/>
            <w:tcBorders>
              <w:top w:val="single" w:sz="8"/>
              <w:left w:val="single" w:sz="8"/>
              <w:bottom w:val="single" w:sz="8"/>
              <w:right w:val="single" w:sz="8"/>
            </w:tcBorders>
            <w:tcMar/>
            <w:vAlign w:val="center"/>
          </w:tcPr>
          <w:p w:rsidR="07713ACA" w:rsidRDefault="07713ACA" w14:paraId="7020C976" w14:textId="50294B5C">
            <w:r w:rsidRPr="07713ACA" w:rsidR="07713ACA">
              <w:rPr>
                <w:rFonts w:ascii="Helvetica Neue" w:hAnsi="Helvetica Neue" w:eastAsia="Helvetica Neue" w:cs="Helvetica Neue"/>
                <w:color w:val="000000" w:themeColor="text1" w:themeTint="FF" w:themeShade="FF"/>
                <w:sz w:val="18"/>
                <w:szCs w:val="18"/>
                <w:lang w:val="en-US"/>
              </w:rPr>
              <w:t>94.0</w:t>
            </w:r>
          </w:p>
        </w:tc>
      </w:tr>
    </w:tbl>
    <w:p w:rsidR="07713ACA" w:rsidP="07713ACA" w:rsidRDefault="07713ACA" w14:paraId="3E57E432" w14:textId="186E6486">
      <w:pPr>
        <w:pStyle w:val="Normal"/>
        <w:rPr>
          <w:rFonts w:ascii="Arial" w:hAnsi="Arial" w:eastAsia="Cambria" w:cs="Arial"/>
          <w:b w:val="1"/>
          <w:bCs w:val="1"/>
          <w:sz w:val="20"/>
          <w:szCs w:val="20"/>
        </w:rPr>
      </w:pPr>
    </w:p>
    <w:p w:rsidR="27017E45" w:rsidP="397E787B" w:rsidRDefault="27017E45" w14:paraId="0B3A9FA6" w14:textId="553C07BC">
      <w:pPr>
        <w:pStyle w:val="Normal"/>
        <w:rPr>
          <w:rFonts w:ascii="Times New Roman" w:hAnsi="Times New Roman" w:eastAsia="Times New Roman" w:cs="Times New Roman"/>
          <w:i w:val="0"/>
          <w:iCs w:val="0"/>
          <w:sz w:val="20"/>
          <w:szCs w:val="20"/>
        </w:rPr>
      </w:pPr>
      <w:r w:rsidRPr="397E787B" w:rsidR="27017E45">
        <w:rPr>
          <w:rFonts w:ascii="Times New Roman" w:hAnsi="Times New Roman" w:eastAsia="Times New Roman" w:cs="Times New Roman"/>
          <w:i w:val="0"/>
          <w:iCs w:val="0"/>
          <w:sz w:val="20"/>
          <w:szCs w:val="20"/>
        </w:rPr>
        <w:t xml:space="preserve">The summary statistics table shown above (Table 2) includes the three variables in the dataset that exhibited significant missing data. </w:t>
      </w:r>
      <w:r w:rsidRPr="397E787B" w:rsidR="20BB952C">
        <w:rPr>
          <w:rFonts w:ascii="Times New Roman" w:hAnsi="Times New Roman" w:eastAsia="Times New Roman" w:cs="Times New Roman"/>
          <w:i w:val="0"/>
          <w:iCs w:val="0"/>
          <w:sz w:val="20"/>
          <w:szCs w:val="20"/>
        </w:rPr>
        <w:t xml:space="preserve">The variables contained missing data that ranged from 2%-94%. </w:t>
      </w:r>
      <w:r w:rsidRPr="397E787B" w:rsidR="29CA2813">
        <w:rPr>
          <w:rFonts w:ascii="Times New Roman" w:hAnsi="Times New Roman" w:eastAsia="Times New Roman" w:cs="Times New Roman"/>
          <w:i w:val="0"/>
          <w:iCs w:val="0"/>
          <w:sz w:val="20"/>
          <w:szCs w:val="20"/>
        </w:rPr>
        <w:t xml:space="preserve">The first variable in the table has no missing </w:t>
      </w:r>
      <w:r w:rsidRPr="397E787B" w:rsidR="50D3EA10">
        <w:rPr>
          <w:rFonts w:ascii="Times New Roman" w:hAnsi="Times New Roman" w:eastAsia="Times New Roman" w:cs="Times New Roman"/>
          <w:i w:val="0"/>
          <w:iCs w:val="0"/>
          <w:sz w:val="20"/>
          <w:szCs w:val="20"/>
        </w:rPr>
        <w:t>data but</w:t>
      </w:r>
      <w:r w:rsidRPr="397E787B" w:rsidR="29CA2813">
        <w:rPr>
          <w:rFonts w:ascii="Times New Roman" w:hAnsi="Times New Roman" w:eastAsia="Times New Roman" w:cs="Times New Roman"/>
          <w:i w:val="0"/>
          <w:iCs w:val="0"/>
          <w:sz w:val="20"/>
          <w:szCs w:val="20"/>
        </w:rPr>
        <w:t xml:space="preserve"> is there as a reference point to see the different in statistics with the variables that did exhibit missing data. </w:t>
      </w:r>
      <w:r w:rsidRPr="397E787B" w:rsidR="20BB952C">
        <w:rPr>
          <w:rFonts w:ascii="Times New Roman" w:hAnsi="Times New Roman" w:eastAsia="Times New Roman" w:cs="Times New Roman"/>
          <w:i w:val="0"/>
          <w:iCs w:val="0"/>
          <w:sz w:val="20"/>
          <w:szCs w:val="20"/>
        </w:rPr>
        <w:t xml:space="preserve">Showing the summary statistics for these particular variables is important to point out, </w:t>
      </w:r>
      <w:r w:rsidRPr="397E787B" w:rsidR="1DFA4B6A">
        <w:rPr>
          <w:rFonts w:ascii="Times New Roman" w:hAnsi="Times New Roman" w:eastAsia="Times New Roman" w:cs="Times New Roman"/>
          <w:i w:val="0"/>
          <w:iCs w:val="0"/>
          <w:sz w:val="20"/>
          <w:szCs w:val="20"/>
        </w:rPr>
        <w:t xml:space="preserve">in order to see the difference in the count and how some of the statistics can be skewed. </w:t>
      </w:r>
    </w:p>
    <w:p w:rsidR="07713ACA" w:rsidP="07713ACA" w:rsidRDefault="07713ACA" w14:paraId="514ACC0D" w14:textId="02EED384">
      <w:pPr>
        <w:pStyle w:val="Normal"/>
        <w:rPr>
          <w:rFonts w:ascii="Arial" w:hAnsi="Arial" w:eastAsia="Cambria" w:cs="Arial"/>
          <w:i w:val="0"/>
          <w:iCs w:val="0"/>
          <w:sz w:val="20"/>
          <w:szCs w:val="20"/>
        </w:rPr>
      </w:pPr>
    </w:p>
    <w:p w:rsidR="09CE56CB" w:rsidP="07713ACA" w:rsidRDefault="09CE56CB" w14:paraId="7BBC1C6A" w14:textId="4EA915BE">
      <w:pPr>
        <w:pStyle w:val="Normal"/>
        <w:jc w:val="center"/>
        <w:rPr>
          <w:rFonts w:ascii="Arial" w:hAnsi="Arial" w:eastAsia="Cambria" w:cs="Arial"/>
          <w:i w:val="0"/>
          <w:iCs w:val="0"/>
          <w:sz w:val="20"/>
          <w:szCs w:val="20"/>
        </w:rPr>
      </w:pPr>
      <w:r w:rsidRPr="07713ACA" w:rsidR="09CE56CB">
        <w:rPr>
          <w:rFonts w:ascii="Times New Roman" w:hAnsi="Times New Roman" w:eastAsia="Times New Roman" w:cs="Times New Roman"/>
          <w:b w:val="1"/>
          <w:bCs w:val="1"/>
          <w:i w:val="0"/>
          <w:iCs w:val="0"/>
          <w:sz w:val="20"/>
          <w:szCs w:val="20"/>
        </w:rPr>
        <w:t>Correlation Map</w:t>
      </w:r>
    </w:p>
    <w:p w:rsidR="07713ACA" w:rsidP="07713ACA" w:rsidRDefault="07713ACA" w14:paraId="7F0015DB" w14:textId="11E7689F">
      <w:pPr>
        <w:pStyle w:val="Normal"/>
        <w:rPr>
          <w:rFonts w:ascii="Arial" w:hAnsi="Arial" w:eastAsia="Cambria" w:cs="Arial"/>
          <w:i w:val="0"/>
          <w:iCs w:val="0"/>
          <w:sz w:val="20"/>
          <w:szCs w:val="20"/>
        </w:rPr>
      </w:pPr>
    </w:p>
    <w:p w:rsidR="09A1803C" w:rsidP="07713ACA" w:rsidRDefault="09A1803C" w14:paraId="58D7F04C" w14:textId="11E7689F">
      <w:pPr>
        <w:pStyle w:val="Normal"/>
        <w:jc w:val="center"/>
      </w:pPr>
      <w:r w:rsidR="09A1803C">
        <w:drawing>
          <wp:inline wp14:editId="2CC02946" wp14:anchorId="3521567F">
            <wp:extent cx="3162300" cy="2839834"/>
            <wp:effectExtent l="0" t="0" r="0" b="0"/>
            <wp:docPr id="1582699123" name="" title=""/>
            <wp:cNvGraphicFramePr>
              <a:graphicFrameLocks noChangeAspect="1"/>
            </wp:cNvGraphicFramePr>
            <a:graphic>
              <a:graphicData uri="http://schemas.openxmlformats.org/drawingml/2006/picture">
                <pic:pic>
                  <pic:nvPicPr>
                    <pic:cNvPr id="0" name=""/>
                    <pic:cNvPicPr/>
                  </pic:nvPicPr>
                  <pic:blipFill>
                    <a:blip r:embed="Ref40b2355abd49a5">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162300" cy="2839834"/>
                    </a:xfrm>
                    <a:prstGeom prst="rect">
                      <a:avLst/>
                    </a:prstGeom>
                  </pic:spPr>
                </pic:pic>
              </a:graphicData>
            </a:graphic>
          </wp:inline>
        </w:drawing>
      </w:r>
    </w:p>
    <w:p w:rsidR="01B2BEB0" w:rsidP="07713ACA" w:rsidRDefault="01B2BEB0" w14:paraId="361418A2" w14:textId="0DB92183">
      <w:pPr>
        <w:pStyle w:val="Normal"/>
        <w:jc w:val="center"/>
      </w:pPr>
      <w:r w:rsidRPr="07713ACA" w:rsidR="01B2BEB0">
        <w:rPr>
          <w:rFonts w:ascii="Times New Roman" w:hAnsi="Times New Roman" w:eastAsia="Times New Roman" w:cs="Times New Roman"/>
          <w:b w:val="1"/>
          <w:bCs w:val="1"/>
          <w:sz w:val="20"/>
          <w:szCs w:val="20"/>
        </w:rPr>
        <w:t>Figure 1: Heatmap of continuous variables</w:t>
      </w:r>
    </w:p>
    <w:p w:rsidR="07713ACA" w:rsidP="07713ACA" w:rsidRDefault="07713ACA" w14:paraId="59AC8E93" w14:textId="4E8D4C91">
      <w:pPr>
        <w:pStyle w:val="Normal"/>
        <w:jc w:val="left"/>
        <w:rPr>
          <w:rFonts w:ascii="Arial" w:hAnsi="Arial" w:eastAsia="Cambria" w:cs="Arial"/>
          <w:b w:val="1"/>
          <w:bCs w:val="1"/>
          <w:sz w:val="20"/>
          <w:szCs w:val="20"/>
        </w:rPr>
      </w:pPr>
    </w:p>
    <w:p w:rsidR="01B2BEB0" w:rsidP="07713ACA" w:rsidRDefault="01B2BEB0" w14:paraId="1E6BDAFC" w14:textId="02689857">
      <w:pPr>
        <w:pStyle w:val="Normal"/>
        <w:jc w:val="left"/>
        <w:rPr>
          <w:rFonts w:ascii="Times New Roman" w:hAnsi="Times New Roman" w:eastAsia="Times New Roman" w:cs="Times New Roman"/>
          <w:b w:val="0"/>
          <w:bCs w:val="0"/>
          <w:sz w:val="20"/>
          <w:szCs w:val="20"/>
        </w:rPr>
      </w:pPr>
      <w:r w:rsidRPr="07713ACA" w:rsidR="01B2BEB0">
        <w:rPr>
          <w:rFonts w:ascii="Times New Roman" w:hAnsi="Times New Roman" w:eastAsia="Times New Roman" w:cs="Times New Roman"/>
          <w:b w:val="0"/>
          <w:bCs w:val="0"/>
          <w:sz w:val="20"/>
          <w:szCs w:val="20"/>
        </w:rPr>
        <w:t>The heat map seemed like an appropriate figure to include in the analysis as it would provide a brief insight o</w:t>
      </w:r>
      <w:r w:rsidRPr="07713ACA" w:rsidR="4290D7BA">
        <w:rPr>
          <w:rFonts w:ascii="Times New Roman" w:hAnsi="Times New Roman" w:eastAsia="Times New Roman" w:cs="Times New Roman"/>
          <w:b w:val="0"/>
          <w:bCs w:val="0"/>
          <w:sz w:val="20"/>
          <w:szCs w:val="20"/>
        </w:rPr>
        <w:t xml:space="preserve">n the dynamic and the relationships that the different continuous variables in the dataset have. Since most of the continuous variables in the dataset include ratings </w:t>
      </w:r>
      <w:r w:rsidRPr="07713ACA" w:rsidR="2849E0B7">
        <w:rPr>
          <w:rFonts w:ascii="Times New Roman" w:hAnsi="Times New Roman" w:eastAsia="Times New Roman" w:cs="Times New Roman"/>
          <w:b w:val="0"/>
          <w:bCs w:val="0"/>
          <w:sz w:val="20"/>
          <w:szCs w:val="20"/>
        </w:rPr>
        <w:t xml:space="preserve">of player’s abilities, a lot of variables would form significant correlation with one another. This is seen in the correlation map where it shows </w:t>
      </w:r>
      <w:r w:rsidRPr="07713ACA" w:rsidR="07030529">
        <w:rPr>
          <w:rFonts w:ascii="Times New Roman" w:hAnsi="Times New Roman" w:eastAsia="Times New Roman" w:cs="Times New Roman"/>
          <w:b w:val="0"/>
          <w:bCs w:val="0"/>
          <w:sz w:val="20"/>
          <w:szCs w:val="20"/>
        </w:rPr>
        <w:t>significant areas of lighter shades, which depict stronger correlations between variables as shown by the legend. However, the map also exhibits a particular pat</w:t>
      </w:r>
      <w:r w:rsidRPr="07713ACA" w:rsidR="1A488BB9">
        <w:rPr>
          <w:rFonts w:ascii="Times New Roman" w:hAnsi="Times New Roman" w:eastAsia="Times New Roman" w:cs="Times New Roman"/>
          <w:b w:val="0"/>
          <w:bCs w:val="0"/>
          <w:sz w:val="20"/>
          <w:szCs w:val="20"/>
        </w:rPr>
        <w:t xml:space="preserve">tern of a lack of correlation between variables, which may be due to the nature of these variables and its specificity to certain players. </w:t>
      </w:r>
      <w:r w:rsidRPr="07713ACA" w:rsidR="4D16978F">
        <w:rPr>
          <w:rFonts w:ascii="Times New Roman" w:hAnsi="Times New Roman" w:eastAsia="Times New Roman" w:cs="Times New Roman"/>
          <w:b w:val="0"/>
          <w:bCs w:val="0"/>
          <w:sz w:val="20"/>
          <w:szCs w:val="20"/>
        </w:rPr>
        <w:t>Overall, the heat map is unique and effective in showing the nature of the dataset in terms of its correlation.</w:t>
      </w:r>
    </w:p>
    <w:p w:rsidR="07713ACA" w:rsidP="07713ACA" w:rsidRDefault="07713ACA" w14:paraId="6136BDCE" w14:textId="18DBFAE5">
      <w:pPr>
        <w:pStyle w:val="Normal"/>
        <w:rPr>
          <w:rFonts w:ascii="Arial" w:hAnsi="Arial" w:eastAsia="Cambria" w:cs="Arial"/>
          <w:i w:val="1"/>
          <w:iCs w:val="1"/>
          <w:sz w:val="20"/>
          <w:szCs w:val="20"/>
        </w:rPr>
      </w:pPr>
    </w:p>
    <w:p w:rsidRPr="00B614C3" w:rsidR="007B5091" w:rsidP="397E787B" w:rsidRDefault="00741A12" w14:paraId="192C6938" w14:textId="44EA68F3">
      <w:pPr>
        <w:pStyle w:val="ListParagraph"/>
        <w:numPr>
          <w:ilvl w:val="0"/>
          <w:numId w:val="1"/>
        </w:numPr>
        <w:rPr>
          <w:rFonts w:ascii="Times New Roman" w:hAnsi="Times New Roman"/>
          <w:b w:val="1"/>
          <w:bCs w:val="1"/>
          <w:sz w:val="20"/>
          <w:szCs w:val="20"/>
        </w:rPr>
      </w:pPr>
      <w:r w:rsidRPr="397E787B" w:rsidR="6CB2A0B4">
        <w:rPr>
          <w:rFonts w:ascii="Times New Roman" w:hAnsi="Times New Roman"/>
          <w:b w:val="1"/>
          <w:bCs w:val="1"/>
          <w:sz w:val="20"/>
          <w:szCs w:val="20"/>
        </w:rPr>
        <w:t>METHODS</w:t>
      </w:r>
    </w:p>
    <w:p w:rsidR="004210E8" w:rsidP="7235CA34" w:rsidRDefault="004210E8" w14:paraId="0C8759CC" w14:textId="77777777">
      <w:pPr>
        <w:rPr>
          <w:rFonts w:ascii="Times New Roman" w:hAnsi="Times New Roman"/>
          <w:sz w:val="20"/>
          <w:szCs w:val="20"/>
          <w:highlight w:val="yellow"/>
        </w:rPr>
      </w:pPr>
    </w:p>
    <w:p w:rsidR="7235CA34" w:rsidP="397E787B" w:rsidRDefault="7235CA34" w14:paraId="7E1D4AAC" w14:textId="08EE05FF">
      <w:pPr>
        <w:pStyle w:val="ListParagraph"/>
        <w:numPr>
          <w:ilvl w:val="1"/>
          <w:numId w:val="1"/>
        </w:numPr>
        <w:ind w:left="720" w:hanging="720"/>
        <w:rPr>
          <w:rFonts w:ascii="Times New Roman" w:hAnsi="Times New Roman"/>
          <w:i w:val="1"/>
          <w:iCs w:val="1"/>
          <w:sz w:val="20"/>
          <w:szCs w:val="20"/>
        </w:rPr>
      </w:pPr>
      <w:r w:rsidRPr="397E787B" w:rsidR="498A9E23">
        <w:rPr>
          <w:rFonts w:ascii="Times New Roman" w:hAnsi="Times New Roman"/>
          <w:i w:val="1"/>
          <w:iCs w:val="1"/>
          <w:sz w:val="20"/>
          <w:szCs w:val="20"/>
        </w:rPr>
        <w:t>Data Preparation</w:t>
      </w:r>
    </w:p>
    <w:p w:rsidR="62AF9743" w:rsidP="7235CA34" w:rsidRDefault="62AF9743" w14:paraId="60F20381" w14:textId="081AE53F">
      <w:pPr>
        <w:pStyle w:val="Normal"/>
        <w:rPr>
          <w:rFonts w:ascii="Times New Roman" w:hAnsi="Times New Roman" w:eastAsia="Cambria" w:cs="Arial"/>
          <w:sz w:val="20"/>
          <w:szCs w:val="20"/>
        </w:rPr>
      </w:pPr>
      <w:r w:rsidRPr="7235CA34" w:rsidR="62AF9743">
        <w:rPr>
          <w:rFonts w:ascii="Times New Roman" w:hAnsi="Times New Roman" w:eastAsia="Cambria" w:cs="Arial"/>
          <w:sz w:val="20"/>
          <w:szCs w:val="20"/>
        </w:rPr>
        <w:t xml:space="preserve">We made a couple changes to our </w:t>
      </w:r>
      <w:r w:rsidRPr="7235CA34" w:rsidR="7A51846D">
        <w:rPr>
          <w:rFonts w:ascii="Times New Roman" w:hAnsi="Times New Roman" w:eastAsia="Cambria" w:cs="Arial"/>
          <w:sz w:val="20"/>
          <w:szCs w:val="20"/>
        </w:rPr>
        <w:t>parameters as we we</w:t>
      </w:r>
      <w:r w:rsidRPr="7235CA34" w:rsidR="3A66662F">
        <w:rPr>
          <w:rFonts w:ascii="Times New Roman" w:hAnsi="Times New Roman" w:eastAsia="Cambria" w:cs="Arial"/>
          <w:sz w:val="20"/>
          <w:szCs w:val="20"/>
        </w:rPr>
        <w:t xml:space="preserve">nt through our experiments. The first change that we made to our parameters </w:t>
      </w:r>
      <w:r w:rsidRPr="7235CA34" w:rsidR="1848DC38">
        <w:rPr>
          <w:rFonts w:ascii="Times New Roman" w:hAnsi="Times New Roman" w:eastAsia="Cambria" w:cs="Arial"/>
          <w:sz w:val="20"/>
          <w:szCs w:val="20"/>
        </w:rPr>
        <w:t>was that we</w:t>
      </w:r>
      <w:r w:rsidRPr="7235CA34" w:rsidR="54B48D90">
        <w:rPr>
          <w:rFonts w:ascii="Times New Roman" w:hAnsi="Times New Roman" w:eastAsia="Cambria" w:cs="Arial"/>
          <w:sz w:val="20"/>
          <w:szCs w:val="20"/>
        </w:rPr>
        <w:t xml:space="preserve"> decided to change a couple of the columns that we used. We decided that stamina, reaction, and potential were better </w:t>
      </w:r>
      <w:r w:rsidRPr="7235CA34" w:rsidR="2414D51A">
        <w:rPr>
          <w:rFonts w:ascii="Times New Roman" w:hAnsi="Times New Roman" w:eastAsia="Cambria" w:cs="Arial"/>
          <w:sz w:val="20"/>
          <w:szCs w:val="20"/>
        </w:rPr>
        <w:t xml:space="preserve">features to include to help predict overall rating. This made a big improvement to all 4 of our classification measures. </w:t>
      </w:r>
      <w:r w:rsidRPr="7235CA34" w:rsidR="3DB49645">
        <w:rPr>
          <w:rFonts w:ascii="Times New Roman" w:hAnsi="Times New Roman" w:eastAsia="Cambria" w:cs="Arial"/>
          <w:sz w:val="20"/>
          <w:szCs w:val="20"/>
        </w:rPr>
        <w:t xml:space="preserve">After that we changed the split from 70/15/15 to 80/10/10. This </w:t>
      </w:r>
      <w:r w:rsidRPr="7235CA34" w:rsidR="2B89375D">
        <w:rPr>
          <w:rFonts w:ascii="Times New Roman" w:hAnsi="Times New Roman" w:eastAsia="Cambria" w:cs="Arial"/>
          <w:sz w:val="20"/>
          <w:szCs w:val="20"/>
        </w:rPr>
        <w:t>was also a good change for our model. Lastly</w:t>
      </w:r>
      <w:r w:rsidRPr="7235CA34" w:rsidR="07A14237">
        <w:rPr>
          <w:rFonts w:ascii="Times New Roman" w:hAnsi="Times New Roman" w:eastAsia="Cambria" w:cs="Arial"/>
          <w:sz w:val="20"/>
          <w:szCs w:val="20"/>
        </w:rPr>
        <w:t>,</w:t>
      </w:r>
      <w:r w:rsidRPr="7235CA34" w:rsidR="2B89375D">
        <w:rPr>
          <w:rFonts w:ascii="Times New Roman" w:hAnsi="Times New Roman" w:eastAsia="Cambria" w:cs="Arial"/>
          <w:sz w:val="20"/>
          <w:szCs w:val="20"/>
        </w:rPr>
        <w:t xml:space="preserve"> we decided to normalize the data using </w:t>
      </w:r>
      <w:r w:rsidRPr="7235CA34" w:rsidR="38AFC357">
        <w:rPr>
          <w:rFonts w:ascii="Times New Roman" w:hAnsi="Times New Roman" w:eastAsia="Cambria" w:cs="Arial"/>
          <w:sz w:val="20"/>
          <w:szCs w:val="20"/>
        </w:rPr>
        <w:t xml:space="preserve">a Min-Max function that we </w:t>
      </w:r>
      <w:r w:rsidRPr="7235CA34" w:rsidR="69BFD190">
        <w:rPr>
          <w:rFonts w:ascii="Times New Roman" w:hAnsi="Times New Roman" w:eastAsia="Cambria" w:cs="Arial"/>
          <w:sz w:val="20"/>
          <w:szCs w:val="20"/>
        </w:rPr>
        <w:t>created. This yielded the best results for our classification measure and used these parameters to test with.</w:t>
      </w:r>
    </w:p>
    <w:p w:rsidRPr="003F53BC" w:rsidR="004210E8" w:rsidP="003F53BC" w:rsidRDefault="004210E8" w14:paraId="31C1055C" w14:textId="77777777">
      <w:pPr>
        <w:rPr>
          <w:rFonts w:ascii="Times New Roman" w:hAnsi="Times New Roman"/>
          <w:iCs/>
          <w:sz w:val="20"/>
        </w:rPr>
      </w:pPr>
    </w:p>
    <w:p w:rsidR="00BF757F" w:rsidP="397E787B" w:rsidRDefault="003F53BC" w14:paraId="081C3B0A" w14:textId="4A866BE1">
      <w:pPr>
        <w:pStyle w:val="ListParagraph"/>
        <w:numPr>
          <w:ilvl w:val="1"/>
          <w:numId w:val="1"/>
        </w:numPr>
        <w:ind w:left="720" w:hanging="720"/>
        <w:rPr>
          <w:rFonts w:ascii="Times New Roman" w:hAnsi="Times New Roman"/>
          <w:i w:val="1"/>
          <w:iCs w:val="1"/>
          <w:sz w:val="20"/>
          <w:szCs w:val="20"/>
        </w:rPr>
      </w:pPr>
      <w:r w:rsidRPr="397E787B" w:rsidR="498A9E23">
        <w:rPr>
          <w:rFonts w:ascii="Times New Roman" w:hAnsi="Times New Roman"/>
          <w:i w:val="1"/>
          <w:iCs w:val="1"/>
          <w:sz w:val="20"/>
          <w:szCs w:val="20"/>
        </w:rPr>
        <w:t>Experimental Design</w:t>
      </w:r>
    </w:p>
    <w:p w:rsidR="6F4F4F83" w:rsidP="397E787B" w:rsidRDefault="6F4F4F83" w14:paraId="0660124F" w14:textId="2F3E6B33">
      <w:pPr>
        <w:pStyle w:val="Caption"/>
        <w:rPr>
          <w:rFonts w:ascii="Arial" w:hAnsi="Arial" w:eastAsia="Cambria" w:cs="Arial"/>
          <w:sz w:val="20"/>
          <w:szCs w:val="20"/>
        </w:rPr>
      </w:pPr>
      <w:r w:rsidR="342C6B19">
        <w:rPr/>
        <w:t xml:space="preserve">Table </w:t>
      </w:r>
      <w:r w:rsidR="7190EA4B">
        <w:rPr/>
        <w:t>3</w:t>
      </w:r>
      <w:r w:rsidR="342C6B19">
        <w:rPr/>
        <w:t>: Experiment Parameters</w:t>
      </w:r>
    </w:p>
    <w:tbl>
      <w:tblPr>
        <w:tblStyle w:val="TableGrid"/>
        <w:tblW w:w="0" w:type="auto"/>
        <w:tblInd w:w="108" w:type="dxa"/>
        <w:tblLook w:val="04A0" w:firstRow="1" w:lastRow="0" w:firstColumn="1" w:lastColumn="0" w:noHBand="0" w:noVBand="1"/>
      </w:tblPr>
      <w:tblGrid>
        <w:gridCol w:w="1440"/>
        <w:gridCol w:w="7560"/>
      </w:tblGrid>
      <w:tr w:rsidR="07713ACA" w:rsidTr="5DF6DF0D" w14:paraId="5C916D73">
        <w:tc>
          <w:tcPr>
            <w:tcW w:w="1440" w:type="dxa"/>
            <w:tcMar/>
          </w:tcPr>
          <w:p w:rsidR="07713ACA" w:rsidP="07713ACA" w:rsidRDefault="07713ACA" w14:paraId="634A679B">
            <w:pPr>
              <w:pStyle w:val="ListParagraph"/>
              <w:ind w:left="0"/>
              <w:jc w:val="center"/>
              <w:rPr>
                <w:rFonts w:ascii="Times New Roman" w:hAnsi="Times New Roman"/>
                <w:b w:val="1"/>
                <w:bCs w:val="1"/>
                <w:sz w:val="20"/>
                <w:szCs w:val="20"/>
              </w:rPr>
            </w:pPr>
            <w:r w:rsidRPr="07713ACA" w:rsidR="07713ACA">
              <w:rPr>
                <w:rFonts w:ascii="Times New Roman" w:hAnsi="Times New Roman"/>
                <w:b w:val="1"/>
                <w:bCs w:val="1"/>
                <w:sz w:val="20"/>
                <w:szCs w:val="20"/>
              </w:rPr>
              <w:t>Experiment Number</w:t>
            </w:r>
          </w:p>
        </w:tc>
        <w:tc>
          <w:tcPr>
            <w:tcW w:w="7560" w:type="dxa"/>
            <w:tcMar/>
          </w:tcPr>
          <w:p w:rsidR="07713ACA" w:rsidP="07713ACA" w:rsidRDefault="07713ACA" w14:paraId="6D6335B2">
            <w:pPr>
              <w:pStyle w:val="ListParagraph"/>
              <w:ind w:left="0"/>
              <w:jc w:val="both"/>
              <w:rPr>
                <w:rFonts w:ascii="Times New Roman" w:hAnsi="Times New Roman"/>
                <w:b w:val="1"/>
                <w:bCs w:val="1"/>
                <w:sz w:val="20"/>
                <w:szCs w:val="20"/>
              </w:rPr>
            </w:pPr>
            <w:r w:rsidRPr="07713ACA" w:rsidR="07713ACA">
              <w:rPr>
                <w:rFonts w:ascii="Times New Roman" w:hAnsi="Times New Roman"/>
                <w:b w:val="1"/>
                <w:bCs w:val="1"/>
                <w:sz w:val="20"/>
                <w:szCs w:val="20"/>
              </w:rPr>
              <w:t>Parameters</w:t>
            </w:r>
          </w:p>
        </w:tc>
      </w:tr>
      <w:tr w:rsidR="07713ACA" w:rsidTr="5DF6DF0D" w14:paraId="2398ACE5">
        <w:tc>
          <w:tcPr>
            <w:tcW w:w="1440" w:type="dxa"/>
            <w:tcMar/>
          </w:tcPr>
          <w:p w:rsidR="07713ACA" w:rsidP="07713ACA" w:rsidRDefault="07713ACA" w14:paraId="1AB8DFDF">
            <w:pPr>
              <w:pStyle w:val="ListParagraph"/>
              <w:ind w:left="0"/>
              <w:jc w:val="center"/>
              <w:rPr>
                <w:rFonts w:ascii="Times New Roman" w:hAnsi="Times New Roman"/>
                <w:sz w:val="20"/>
                <w:szCs w:val="20"/>
              </w:rPr>
            </w:pPr>
            <w:r w:rsidRPr="07713ACA" w:rsidR="07713ACA">
              <w:rPr>
                <w:rFonts w:ascii="Times New Roman" w:hAnsi="Times New Roman"/>
                <w:sz w:val="20"/>
                <w:szCs w:val="20"/>
              </w:rPr>
              <w:t>1</w:t>
            </w:r>
          </w:p>
        </w:tc>
        <w:tc>
          <w:tcPr>
            <w:tcW w:w="7560" w:type="dxa"/>
            <w:tcMar/>
          </w:tcPr>
          <w:p w:rsidR="07713ACA" w:rsidP="07713ACA" w:rsidRDefault="07713ACA" w14:paraId="1D0E1670" w14:textId="1BA5B173">
            <w:pPr>
              <w:pStyle w:val="ListParagraph"/>
              <w:ind w:left="0"/>
              <w:jc w:val="both"/>
              <w:rPr>
                <w:rFonts w:ascii="Times New Roman" w:hAnsi="Times New Roman"/>
                <w:sz w:val="20"/>
                <w:szCs w:val="20"/>
              </w:rPr>
            </w:pPr>
            <w:r w:rsidRPr="07713ACA" w:rsidR="07713ACA">
              <w:rPr>
                <w:rFonts w:ascii="Times New Roman" w:hAnsi="Times New Roman"/>
                <w:sz w:val="20"/>
                <w:szCs w:val="20"/>
              </w:rPr>
              <w:t xml:space="preserve">All four (4) raw features </w:t>
            </w:r>
            <w:r w:rsidRPr="07713ACA" w:rsidR="708C6C54">
              <w:rPr>
                <w:rFonts w:ascii="Times New Roman" w:hAnsi="Times New Roman"/>
                <w:sz w:val="20"/>
                <w:szCs w:val="20"/>
              </w:rPr>
              <w:t xml:space="preserve">of Ball Control, Shot Power, Finishing, and Sprint Speed </w:t>
            </w:r>
            <w:r w:rsidRPr="07713ACA" w:rsidR="07713ACA">
              <w:rPr>
                <w:rFonts w:ascii="Times New Roman" w:hAnsi="Times New Roman"/>
                <w:sz w:val="20"/>
                <w:szCs w:val="20"/>
              </w:rPr>
              <w:t xml:space="preserve">with </w:t>
            </w:r>
            <w:r w:rsidRPr="07713ACA" w:rsidR="4DA5AB14">
              <w:rPr>
                <w:rFonts w:ascii="Times New Roman" w:hAnsi="Times New Roman"/>
                <w:sz w:val="20"/>
                <w:szCs w:val="20"/>
              </w:rPr>
              <w:t>7</w:t>
            </w:r>
            <w:r w:rsidRPr="07713ACA" w:rsidR="07713ACA">
              <w:rPr>
                <w:rFonts w:ascii="Times New Roman" w:hAnsi="Times New Roman"/>
                <w:sz w:val="20"/>
                <w:szCs w:val="20"/>
              </w:rPr>
              <w:t>0/1</w:t>
            </w:r>
            <w:r w:rsidRPr="07713ACA" w:rsidR="22498898">
              <w:rPr>
                <w:rFonts w:ascii="Times New Roman" w:hAnsi="Times New Roman"/>
                <w:sz w:val="20"/>
                <w:szCs w:val="20"/>
              </w:rPr>
              <w:t>5</w:t>
            </w:r>
            <w:r w:rsidRPr="07713ACA" w:rsidR="07713ACA">
              <w:rPr>
                <w:rFonts w:ascii="Times New Roman" w:hAnsi="Times New Roman"/>
                <w:sz w:val="20"/>
                <w:szCs w:val="20"/>
              </w:rPr>
              <w:t>/1</w:t>
            </w:r>
            <w:r w:rsidRPr="07713ACA" w:rsidR="1E67AB3A">
              <w:rPr>
                <w:rFonts w:ascii="Times New Roman" w:hAnsi="Times New Roman"/>
                <w:sz w:val="20"/>
                <w:szCs w:val="20"/>
              </w:rPr>
              <w:t>5</w:t>
            </w:r>
            <w:r w:rsidRPr="07713ACA" w:rsidR="07713ACA">
              <w:rPr>
                <w:rFonts w:ascii="Times New Roman" w:hAnsi="Times New Roman"/>
                <w:sz w:val="20"/>
                <w:szCs w:val="20"/>
              </w:rPr>
              <w:t xml:space="preserve"> split for train, validate, and </w:t>
            </w:r>
            <w:r w:rsidRPr="07713ACA" w:rsidR="07713ACA">
              <w:rPr>
                <w:rFonts w:ascii="Times New Roman" w:hAnsi="Times New Roman"/>
                <w:sz w:val="20"/>
                <w:szCs w:val="20"/>
              </w:rPr>
              <w:t>test</w:t>
            </w:r>
            <w:r w:rsidRPr="07713ACA" w:rsidR="799AFF3B">
              <w:rPr>
                <w:rFonts w:ascii="Times New Roman" w:hAnsi="Times New Roman"/>
                <w:sz w:val="20"/>
                <w:szCs w:val="20"/>
              </w:rPr>
              <w:t>.</w:t>
            </w:r>
          </w:p>
        </w:tc>
      </w:tr>
      <w:tr w:rsidR="07713ACA" w:rsidTr="5DF6DF0D" w14:paraId="44239DEF">
        <w:tc>
          <w:tcPr>
            <w:tcW w:w="1440" w:type="dxa"/>
            <w:tcMar/>
          </w:tcPr>
          <w:p w:rsidR="07713ACA" w:rsidP="07713ACA" w:rsidRDefault="07713ACA" w14:paraId="246447D4">
            <w:pPr>
              <w:pStyle w:val="ListParagraph"/>
              <w:ind w:left="0"/>
              <w:jc w:val="center"/>
              <w:rPr>
                <w:rFonts w:ascii="Times New Roman" w:hAnsi="Times New Roman"/>
                <w:sz w:val="20"/>
                <w:szCs w:val="20"/>
              </w:rPr>
            </w:pPr>
            <w:r w:rsidRPr="07713ACA" w:rsidR="07713ACA">
              <w:rPr>
                <w:rFonts w:ascii="Times New Roman" w:hAnsi="Times New Roman"/>
                <w:sz w:val="20"/>
                <w:szCs w:val="20"/>
              </w:rPr>
              <w:t>2</w:t>
            </w:r>
          </w:p>
        </w:tc>
        <w:tc>
          <w:tcPr>
            <w:tcW w:w="7560" w:type="dxa"/>
            <w:tcMar/>
          </w:tcPr>
          <w:p w:rsidR="4A6B4355" w:rsidP="07713ACA" w:rsidRDefault="4A6B4355" w14:paraId="7DB76441" w14:textId="237FD683">
            <w:pPr>
              <w:pStyle w:val="ListParagraph"/>
              <w:ind w:left="0"/>
              <w:jc w:val="both"/>
              <w:rPr>
                <w:rFonts w:ascii="Times New Roman" w:hAnsi="Times New Roman"/>
                <w:sz w:val="20"/>
                <w:szCs w:val="20"/>
              </w:rPr>
            </w:pPr>
            <w:r w:rsidRPr="07713ACA" w:rsidR="4A6B4355">
              <w:rPr>
                <w:rFonts w:ascii="Times New Roman" w:hAnsi="Times New Roman"/>
                <w:sz w:val="20"/>
                <w:szCs w:val="20"/>
              </w:rPr>
              <w:t xml:space="preserve">All four (4) raw features of Ball Control, Stamina, </w:t>
            </w:r>
            <w:r w:rsidRPr="07713ACA" w:rsidR="41238317">
              <w:rPr>
                <w:rFonts w:ascii="Times New Roman" w:hAnsi="Times New Roman"/>
                <w:sz w:val="20"/>
                <w:szCs w:val="20"/>
              </w:rPr>
              <w:t>Reactions</w:t>
            </w:r>
            <w:r w:rsidRPr="07713ACA" w:rsidR="4A6B4355">
              <w:rPr>
                <w:rFonts w:ascii="Times New Roman" w:hAnsi="Times New Roman"/>
                <w:sz w:val="20"/>
                <w:szCs w:val="20"/>
              </w:rPr>
              <w:t>, and Potential with 70/15/15 split for train, validate, and test.</w:t>
            </w:r>
          </w:p>
        </w:tc>
      </w:tr>
      <w:tr w:rsidR="07713ACA" w:rsidTr="5DF6DF0D" w14:paraId="4D8069E4">
        <w:tc>
          <w:tcPr>
            <w:tcW w:w="1440" w:type="dxa"/>
            <w:tcMar/>
          </w:tcPr>
          <w:p w:rsidR="07713ACA" w:rsidP="07713ACA" w:rsidRDefault="07713ACA" w14:paraId="3754F13B">
            <w:pPr>
              <w:pStyle w:val="ListParagraph"/>
              <w:ind w:left="0"/>
              <w:jc w:val="center"/>
              <w:rPr>
                <w:rFonts w:ascii="Times New Roman" w:hAnsi="Times New Roman"/>
                <w:sz w:val="20"/>
                <w:szCs w:val="20"/>
              </w:rPr>
            </w:pPr>
            <w:r w:rsidRPr="07713ACA" w:rsidR="07713ACA">
              <w:rPr>
                <w:rFonts w:ascii="Times New Roman" w:hAnsi="Times New Roman"/>
                <w:sz w:val="20"/>
                <w:szCs w:val="20"/>
              </w:rPr>
              <w:t>3</w:t>
            </w:r>
          </w:p>
        </w:tc>
        <w:tc>
          <w:tcPr>
            <w:tcW w:w="7560" w:type="dxa"/>
            <w:tcMar/>
          </w:tcPr>
          <w:p w:rsidR="5D1AD45F" w:rsidP="07713ACA" w:rsidRDefault="5D1AD45F" w14:paraId="6E5677CA" w14:textId="301FCA40">
            <w:pPr>
              <w:pStyle w:val="ListParagraph"/>
              <w:ind w:left="0"/>
              <w:jc w:val="both"/>
              <w:rPr>
                <w:rFonts w:ascii="Times New Roman" w:hAnsi="Times New Roman"/>
                <w:sz w:val="20"/>
                <w:szCs w:val="20"/>
              </w:rPr>
            </w:pPr>
            <w:r w:rsidRPr="07713ACA" w:rsidR="5D1AD45F">
              <w:rPr>
                <w:rFonts w:ascii="Times New Roman" w:hAnsi="Times New Roman"/>
                <w:sz w:val="20"/>
                <w:szCs w:val="20"/>
              </w:rPr>
              <w:t xml:space="preserve">All four (4) </w:t>
            </w:r>
            <w:r w:rsidRPr="07713ACA" w:rsidR="695401F2">
              <w:rPr>
                <w:rFonts w:ascii="Times New Roman" w:hAnsi="Times New Roman"/>
                <w:sz w:val="20"/>
                <w:szCs w:val="20"/>
              </w:rPr>
              <w:t xml:space="preserve">raw </w:t>
            </w:r>
            <w:r w:rsidRPr="07713ACA" w:rsidR="5D1AD45F">
              <w:rPr>
                <w:rFonts w:ascii="Times New Roman" w:hAnsi="Times New Roman"/>
                <w:sz w:val="20"/>
                <w:szCs w:val="20"/>
              </w:rPr>
              <w:t xml:space="preserve">features of Ball Control, Stamina, </w:t>
            </w:r>
            <w:r w:rsidRPr="07713ACA" w:rsidR="107386A8">
              <w:rPr>
                <w:rFonts w:ascii="Times New Roman" w:hAnsi="Times New Roman"/>
                <w:sz w:val="20"/>
                <w:szCs w:val="20"/>
              </w:rPr>
              <w:t>Reactions</w:t>
            </w:r>
            <w:r w:rsidRPr="07713ACA" w:rsidR="5D1AD45F">
              <w:rPr>
                <w:rFonts w:ascii="Times New Roman" w:hAnsi="Times New Roman"/>
                <w:sz w:val="20"/>
                <w:szCs w:val="20"/>
              </w:rPr>
              <w:t>, and Potential with 80/10/10 split for train, validate, and test.</w:t>
            </w:r>
          </w:p>
        </w:tc>
      </w:tr>
      <w:tr w:rsidR="07713ACA" w:rsidTr="5DF6DF0D" w14:paraId="5FDDD56C">
        <w:tc>
          <w:tcPr>
            <w:tcW w:w="1440" w:type="dxa"/>
            <w:tcMar/>
          </w:tcPr>
          <w:p w:rsidR="07713ACA" w:rsidP="07713ACA" w:rsidRDefault="07713ACA" w14:paraId="27ECD5FA">
            <w:pPr>
              <w:pStyle w:val="ListParagraph"/>
              <w:ind w:left="0"/>
              <w:jc w:val="center"/>
              <w:rPr>
                <w:rFonts w:ascii="Times New Roman" w:hAnsi="Times New Roman"/>
                <w:sz w:val="20"/>
                <w:szCs w:val="20"/>
              </w:rPr>
            </w:pPr>
            <w:r w:rsidRPr="07713ACA" w:rsidR="07713ACA">
              <w:rPr>
                <w:rFonts w:ascii="Times New Roman" w:hAnsi="Times New Roman"/>
                <w:sz w:val="20"/>
                <w:szCs w:val="20"/>
              </w:rPr>
              <w:t>4</w:t>
            </w:r>
          </w:p>
        </w:tc>
        <w:tc>
          <w:tcPr>
            <w:tcW w:w="7560" w:type="dxa"/>
            <w:tcMar/>
          </w:tcPr>
          <w:p w:rsidR="5140A263" w:rsidP="07713ACA" w:rsidRDefault="5140A263" w14:paraId="4F22F78B" w14:textId="010F1F4E">
            <w:pPr>
              <w:pStyle w:val="ListParagraph"/>
              <w:ind w:left="0"/>
              <w:jc w:val="both"/>
              <w:rPr>
                <w:rFonts w:ascii="Times New Roman" w:hAnsi="Times New Roman"/>
                <w:sz w:val="20"/>
                <w:szCs w:val="20"/>
              </w:rPr>
            </w:pPr>
            <w:r w:rsidRPr="07713ACA" w:rsidR="5140A263">
              <w:rPr>
                <w:rFonts w:ascii="Times New Roman" w:hAnsi="Times New Roman"/>
                <w:sz w:val="20"/>
                <w:szCs w:val="20"/>
              </w:rPr>
              <w:t xml:space="preserve">All four (4) </w:t>
            </w:r>
            <w:r w:rsidRPr="07713ACA" w:rsidR="5808F72C">
              <w:rPr>
                <w:rFonts w:ascii="Times New Roman" w:hAnsi="Times New Roman"/>
                <w:sz w:val="20"/>
                <w:szCs w:val="20"/>
              </w:rPr>
              <w:t xml:space="preserve">normalized </w:t>
            </w:r>
            <w:r w:rsidRPr="07713ACA" w:rsidR="5140A263">
              <w:rPr>
                <w:rFonts w:ascii="Times New Roman" w:hAnsi="Times New Roman"/>
                <w:sz w:val="20"/>
                <w:szCs w:val="20"/>
              </w:rPr>
              <w:t xml:space="preserve">features of Ball Control, Stamina, </w:t>
            </w:r>
            <w:r w:rsidRPr="07713ACA" w:rsidR="3E1736AA">
              <w:rPr>
                <w:rFonts w:ascii="Times New Roman" w:hAnsi="Times New Roman"/>
                <w:sz w:val="20"/>
                <w:szCs w:val="20"/>
              </w:rPr>
              <w:t>Reactions</w:t>
            </w:r>
            <w:r w:rsidRPr="07713ACA" w:rsidR="5140A263">
              <w:rPr>
                <w:rFonts w:ascii="Times New Roman" w:hAnsi="Times New Roman"/>
                <w:sz w:val="20"/>
                <w:szCs w:val="20"/>
              </w:rPr>
              <w:t>, and Potential with 80/10/10 split for train, validate, and test.</w:t>
            </w:r>
          </w:p>
        </w:tc>
      </w:tr>
      <w:tr w:rsidR="5DF6DF0D" w:rsidTr="5DF6DF0D" w14:paraId="3BCA0EEB">
        <w:tc>
          <w:tcPr>
            <w:tcW w:w="1440" w:type="dxa"/>
            <w:tcMar/>
          </w:tcPr>
          <w:p w:rsidR="19304FF9" w:rsidP="5DF6DF0D" w:rsidRDefault="19304FF9" w14:paraId="10343309" w14:textId="6A66D131">
            <w:pPr>
              <w:pStyle w:val="ListParagraph"/>
              <w:ind w:left="0"/>
              <w:jc w:val="center"/>
              <w:rPr>
                <w:rFonts w:ascii="Arial" w:hAnsi="Arial" w:eastAsia="Cambria" w:cs="Arial"/>
                <w:sz w:val="20"/>
                <w:szCs w:val="20"/>
              </w:rPr>
            </w:pPr>
            <w:r w:rsidRPr="5DF6DF0D" w:rsidR="19304FF9">
              <w:rPr>
                <w:rFonts w:ascii="Times New Roman" w:hAnsi="Times New Roman" w:eastAsia="Times New Roman" w:cs="Times New Roman"/>
                <w:sz w:val="20"/>
                <w:szCs w:val="20"/>
              </w:rPr>
              <w:t xml:space="preserve">Test </w:t>
            </w:r>
          </w:p>
        </w:tc>
        <w:tc>
          <w:tcPr>
            <w:tcW w:w="7560" w:type="dxa"/>
            <w:tcMar/>
          </w:tcPr>
          <w:p w:rsidR="581846AA" w:rsidP="5DF6DF0D" w:rsidRDefault="581846AA" w14:paraId="625664DE" w14:textId="0DBCF22C">
            <w:pPr>
              <w:pStyle w:val="ListParagraph"/>
              <w:ind w:left="0"/>
              <w:jc w:val="both"/>
              <w:rPr>
                <w:rFonts w:ascii="Times New Roman" w:hAnsi="Times New Roman"/>
                <w:sz w:val="20"/>
                <w:szCs w:val="20"/>
              </w:rPr>
            </w:pPr>
            <w:r w:rsidRPr="5DF6DF0D" w:rsidR="581846AA">
              <w:rPr>
                <w:rFonts w:ascii="Times New Roman" w:hAnsi="Times New Roman"/>
                <w:sz w:val="20"/>
                <w:szCs w:val="20"/>
              </w:rPr>
              <w:t>All four (4) normalized features of Ball Control, Stamina, Reactions, and Potential with 80/10/10 split for train, validate, and test.</w:t>
            </w:r>
          </w:p>
        </w:tc>
      </w:tr>
    </w:tbl>
    <w:p w:rsidR="07713ACA" w:rsidP="07713ACA" w:rsidRDefault="07713ACA" w14:paraId="35765E17" w14:textId="4123D382">
      <w:pPr>
        <w:pStyle w:val="Normal"/>
        <w:rPr>
          <w:rFonts w:ascii="Arial" w:hAnsi="Arial" w:eastAsia="Cambria" w:cs="Arial"/>
          <w:sz w:val="20"/>
          <w:szCs w:val="20"/>
        </w:rPr>
      </w:pPr>
    </w:p>
    <w:p w:rsidR="7235CA34" w:rsidP="397E787B" w:rsidRDefault="7235CA34" w14:paraId="33FC7436" w14:textId="38F9D6A1">
      <w:pPr>
        <w:pStyle w:val="ListParagraph"/>
        <w:numPr>
          <w:ilvl w:val="1"/>
          <w:numId w:val="1"/>
        </w:numPr>
        <w:ind w:left="720" w:hanging="720"/>
        <w:rPr>
          <w:rFonts w:ascii="Times New Roman" w:hAnsi="Times New Roman"/>
          <w:i w:val="1"/>
          <w:iCs w:val="1"/>
          <w:sz w:val="20"/>
          <w:szCs w:val="20"/>
        </w:rPr>
      </w:pPr>
      <w:r w:rsidRPr="397E787B" w:rsidR="324A5663">
        <w:rPr>
          <w:rFonts w:ascii="Times New Roman" w:hAnsi="Times New Roman"/>
          <w:i w:val="1"/>
          <w:iCs w:val="1"/>
          <w:sz w:val="20"/>
          <w:szCs w:val="20"/>
        </w:rPr>
        <w:t>Tools Used</w:t>
      </w:r>
    </w:p>
    <w:p w:rsidR="21511FB9" w:rsidP="7235CA34" w:rsidRDefault="21511FB9" w14:paraId="34EB7913" w14:textId="4D4AFDA0">
      <w:pPr>
        <w:pStyle w:val="Normal"/>
        <w:jc w:val="both"/>
        <w:rPr>
          <w:rFonts w:ascii="Times New Roman" w:hAnsi="Times New Roman" w:eastAsia="Times New Roman" w:cs="Times New Roman"/>
          <w:sz w:val="20"/>
          <w:szCs w:val="20"/>
        </w:rPr>
      </w:pPr>
      <w:r w:rsidRPr="397E787B" w:rsidR="21511FB9">
        <w:rPr>
          <w:rFonts w:ascii="Times New Roman" w:hAnsi="Times New Roman" w:eastAsia="Times New Roman" w:cs="Times New Roman"/>
          <w:sz w:val="20"/>
          <w:szCs w:val="20"/>
        </w:rPr>
        <w:t xml:space="preserve">The following tools were used for this analysis: </w:t>
      </w:r>
      <w:r w:rsidRPr="397E787B" w:rsidR="77B5F16E">
        <w:rPr>
          <w:rFonts w:ascii="Times New Roman" w:hAnsi="Times New Roman" w:eastAsia="Times New Roman" w:cs="Times New Roman"/>
          <w:sz w:val="20"/>
          <w:szCs w:val="20"/>
        </w:rPr>
        <w:t xml:space="preserve">Python v3.8.5 running the Anaconda </w:t>
      </w:r>
      <w:r w:rsidRPr="397E787B" w:rsidR="71D38D2C">
        <w:rPr>
          <w:rFonts w:ascii="Times New Roman" w:hAnsi="Times New Roman" w:eastAsia="Times New Roman" w:cs="Times New Roman"/>
          <w:sz w:val="20"/>
          <w:szCs w:val="20"/>
        </w:rPr>
        <w:t xml:space="preserve">4.9.2 environment on </w:t>
      </w:r>
      <w:r w:rsidRPr="397E787B" w:rsidR="0BBF3228">
        <w:rPr>
          <w:rFonts w:ascii="Times New Roman" w:hAnsi="Times New Roman" w:eastAsia="Times New Roman" w:cs="Times New Roman"/>
          <w:sz w:val="20"/>
          <w:szCs w:val="20"/>
        </w:rPr>
        <w:t xml:space="preserve">Apple Macintosh computer </w:t>
      </w:r>
      <w:r w:rsidRPr="397E787B" w:rsidR="71D38D2C">
        <w:rPr>
          <w:rFonts w:ascii="Times New Roman" w:hAnsi="Times New Roman" w:eastAsia="Times New Roman" w:cs="Times New Roman"/>
          <w:sz w:val="20"/>
          <w:szCs w:val="20"/>
        </w:rPr>
        <w:t>was used for all analysis and implementation.</w:t>
      </w:r>
      <w:r w:rsidRPr="397E787B" w:rsidR="78A8EC3A">
        <w:rPr>
          <w:rFonts w:ascii="Times New Roman" w:hAnsi="Times New Roman" w:eastAsia="Times New Roman" w:cs="Times New Roman"/>
          <w:sz w:val="20"/>
          <w:szCs w:val="20"/>
        </w:rPr>
        <w:t xml:space="preserve"> In </w:t>
      </w:r>
      <w:r w:rsidRPr="397E787B" w:rsidR="1D4677F5">
        <w:rPr>
          <w:rFonts w:ascii="Times New Roman" w:hAnsi="Times New Roman" w:eastAsia="Times New Roman" w:cs="Times New Roman"/>
          <w:sz w:val="20"/>
          <w:szCs w:val="20"/>
        </w:rPr>
        <w:t>addition</w:t>
      </w:r>
      <w:r w:rsidRPr="397E787B" w:rsidR="78A8EC3A">
        <w:rPr>
          <w:rFonts w:ascii="Times New Roman" w:hAnsi="Times New Roman" w:eastAsia="Times New Roman" w:cs="Times New Roman"/>
          <w:sz w:val="20"/>
          <w:szCs w:val="20"/>
        </w:rPr>
        <w:t xml:space="preserve"> to</w:t>
      </w:r>
      <w:r w:rsidRPr="397E787B" w:rsidR="07DDF8C7">
        <w:rPr>
          <w:rFonts w:ascii="Times New Roman" w:hAnsi="Times New Roman" w:eastAsia="Times New Roman" w:cs="Times New Roman"/>
          <w:sz w:val="20"/>
          <w:szCs w:val="20"/>
        </w:rPr>
        <w:t xml:space="preserve"> base Python, the following libraries were also used:</w:t>
      </w:r>
      <w:r w:rsidRPr="397E787B" w:rsidR="0C0E13D9">
        <w:rPr>
          <w:rFonts w:ascii="Times New Roman" w:hAnsi="Times New Roman" w:eastAsia="Times New Roman" w:cs="Times New Roman"/>
          <w:sz w:val="20"/>
          <w:szCs w:val="20"/>
        </w:rPr>
        <w:t xml:space="preserve"> </w:t>
      </w:r>
      <w:r w:rsidRPr="397E787B" w:rsidR="08E1E534">
        <w:rPr>
          <w:rFonts w:ascii="Times New Roman" w:hAnsi="Times New Roman" w:eastAsia="Times New Roman" w:cs="Times New Roman"/>
          <w:sz w:val="20"/>
          <w:szCs w:val="20"/>
        </w:rPr>
        <w:t>Panda</w:t>
      </w:r>
      <w:r w:rsidRPr="397E787B" w:rsidR="2A826D67">
        <w:rPr>
          <w:rFonts w:ascii="Times New Roman" w:hAnsi="Times New Roman" w:eastAsia="Times New Roman" w:cs="Times New Roman"/>
          <w:sz w:val="20"/>
          <w:szCs w:val="20"/>
        </w:rPr>
        <w:t xml:space="preserve"> 1.1.3</w:t>
      </w:r>
      <w:r w:rsidRPr="397E787B" w:rsidR="08E1E534">
        <w:rPr>
          <w:rFonts w:ascii="Times New Roman" w:hAnsi="Times New Roman" w:eastAsia="Times New Roman" w:cs="Times New Roman"/>
          <w:sz w:val="20"/>
          <w:szCs w:val="20"/>
        </w:rPr>
        <w:t xml:space="preserve">, </w:t>
      </w:r>
      <w:r w:rsidRPr="397E787B" w:rsidR="549BB007">
        <w:rPr>
          <w:rFonts w:ascii="Times New Roman" w:hAnsi="Times New Roman" w:eastAsia="Times New Roman" w:cs="Times New Roman"/>
          <w:sz w:val="20"/>
          <w:szCs w:val="20"/>
        </w:rPr>
        <w:t>NumPy</w:t>
      </w:r>
      <w:r w:rsidRPr="397E787B" w:rsidR="105F9BF3">
        <w:rPr>
          <w:rFonts w:ascii="Times New Roman" w:hAnsi="Times New Roman" w:eastAsia="Times New Roman" w:cs="Times New Roman"/>
          <w:sz w:val="20"/>
          <w:szCs w:val="20"/>
        </w:rPr>
        <w:t xml:space="preserve"> 1.19.2</w:t>
      </w:r>
      <w:r w:rsidRPr="397E787B" w:rsidR="08E1E534">
        <w:rPr>
          <w:rFonts w:ascii="Times New Roman" w:hAnsi="Times New Roman" w:eastAsia="Times New Roman" w:cs="Times New Roman"/>
          <w:sz w:val="20"/>
          <w:szCs w:val="20"/>
        </w:rPr>
        <w:t>, Matplotlib</w:t>
      </w:r>
      <w:r w:rsidRPr="397E787B" w:rsidR="1DB5A546">
        <w:rPr>
          <w:rFonts w:ascii="Times New Roman" w:hAnsi="Times New Roman" w:eastAsia="Times New Roman" w:cs="Times New Roman"/>
          <w:sz w:val="20"/>
          <w:szCs w:val="20"/>
        </w:rPr>
        <w:t xml:space="preserve"> </w:t>
      </w:r>
      <w:r w:rsidRPr="397E787B" w:rsidR="60CF4DA3">
        <w:rPr>
          <w:rFonts w:ascii="Times New Roman" w:hAnsi="Times New Roman" w:eastAsia="Times New Roman" w:cs="Times New Roman"/>
          <w:sz w:val="20"/>
          <w:szCs w:val="20"/>
        </w:rPr>
        <w:t>3.3.2</w:t>
      </w:r>
      <w:r w:rsidRPr="397E787B" w:rsidR="08E1E534">
        <w:rPr>
          <w:rFonts w:ascii="Times New Roman" w:hAnsi="Times New Roman" w:eastAsia="Times New Roman" w:cs="Times New Roman"/>
          <w:sz w:val="20"/>
          <w:szCs w:val="20"/>
        </w:rPr>
        <w:t>, Seaborn</w:t>
      </w:r>
      <w:r w:rsidRPr="397E787B" w:rsidR="6B608671">
        <w:rPr>
          <w:rFonts w:ascii="Times New Roman" w:hAnsi="Times New Roman" w:eastAsia="Times New Roman" w:cs="Times New Roman"/>
          <w:sz w:val="20"/>
          <w:szCs w:val="20"/>
        </w:rPr>
        <w:t xml:space="preserve"> 0.11.0</w:t>
      </w:r>
      <w:r w:rsidRPr="397E787B" w:rsidR="08E1E534">
        <w:rPr>
          <w:rFonts w:ascii="Times New Roman" w:hAnsi="Times New Roman" w:eastAsia="Times New Roman" w:cs="Times New Roman"/>
          <w:sz w:val="20"/>
          <w:szCs w:val="20"/>
        </w:rPr>
        <w:t xml:space="preserve">, and </w:t>
      </w:r>
      <w:proofErr w:type="spellStart"/>
      <w:r w:rsidRPr="397E787B" w:rsidR="08E1E534">
        <w:rPr>
          <w:rFonts w:ascii="Times New Roman" w:hAnsi="Times New Roman" w:eastAsia="Times New Roman" w:cs="Times New Roman"/>
          <w:sz w:val="20"/>
          <w:szCs w:val="20"/>
        </w:rPr>
        <w:t>SKLearn</w:t>
      </w:r>
      <w:proofErr w:type="spellEnd"/>
      <w:r w:rsidRPr="397E787B" w:rsidR="171E90FF">
        <w:rPr>
          <w:rFonts w:ascii="Times New Roman" w:hAnsi="Times New Roman" w:eastAsia="Times New Roman" w:cs="Times New Roman"/>
          <w:sz w:val="20"/>
          <w:szCs w:val="20"/>
        </w:rPr>
        <w:t xml:space="preserve"> 0.23.2</w:t>
      </w:r>
      <w:r w:rsidRPr="397E787B" w:rsidR="08E1E534">
        <w:rPr>
          <w:rFonts w:ascii="Times New Roman" w:hAnsi="Times New Roman" w:eastAsia="Times New Roman" w:cs="Times New Roman"/>
          <w:sz w:val="20"/>
          <w:szCs w:val="20"/>
        </w:rPr>
        <w:t>.</w:t>
      </w:r>
      <w:r w:rsidRPr="397E787B" w:rsidR="536C84ED">
        <w:rPr>
          <w:rFonts w:ascii="Times New Roman" w:hAnsi="Times New Roman" w:eastAsia="Times New Roman" w:cs="Times New Roman"/>
          <w:sz w:val="20"/>
          <w:szCs w:val="20"/>
        </w:rPr>
        <w:t xml:space="preserve"> We chose these tools because they were what we were most familiar </w:t>
      </w:r>
      <w:proofErr w:type="gramStart"/>
      <w:r w:rsidRPr="397E787B" w:rsidR="536C84ED">
        <w:rPr>
          <w:rFonts w:ascii="Times New Roman" w:hAnsi="Times New Roman" w:eastAsia="Times New Roman" w:cs="Times New Roman"/>
          <w:sz w:val="20"/>
          <w:szCs w:val="20"/>
        </w:rPr>
        <w:t>with</w:t>
      </w:r>
      <w:proofErr w:type="gramEnd"/>
      <w:r w:rsidRPr="397E787B" w:rsidR="62559F8A">
        <w:rPr>
          <w:rFonts w:ascii="Times New Roman" w:hAnsi="Times New Roman" w:eastAsia="Times New Roman" w:cs="Times New Roman"/>
          <w:sz w:val="20"/>
          <w:szCs w:val="20"/>
        </w:rPr>
        <w:t xml:space="preserve"> and these libraries are ones we have been using all year for our projects.</w:t>
      </w:r>
    </w:p>
    <w:p w:rsidRPr="00BF757F" w:rsidR="006E0A16" w:rsidP="00BF757F" w:rsidRDefault="006E0A16" w14:paraId="5944EC79" w14:textId="77777777">
      <w:pPr>
        <w:rPr>
          <w:rFonts w:ascii="Times New Roman" w:hAnsi="Times New Roman"/>
          <w:iCs/>
          <w:sz w:val="20"/>
        </w:rPr>
      </w:pPr>
    </w:p>
    <w:p w:rsidR="006473A5" w:rsidP="00B614C3" w:rsidRDefault="00741A12" w14:paraId="3CE4AD57" w14:textId="2068A95A">
      <w:pPr>
        <w:pStyle w:val="ListParagraph"/>
        <w:numPr>
          <w:ilvl w:val="0"/>
          <w:numId w:val="1"/>
        </w:numPr>
        <w:rPr>
          <w:rFonts w:ascii="Times New Roman" w:hAnsi="Times New Roman"/>
          <w:b/>
          <w:bCs/>
          <w:iCs/>
          <w:sz w:val="20"/>
        </w:rPr>
      </w:pPr>
      <w:r>
        <w:rPr>
          <w:rFonts w:ascii="Times New Roman" w:hAnsi="Times New Roman"/>
          <w:b/>
          <w:bCs/>
          <w:iCs/>
          <w:sz w:val="20"/>
        </w:rPr>
        <w:t>RESULTS</w:t>
      </w:r>
    </w:p>
    <w:p w:rsidR="00750B7E" w:rsidP="00750B7E" w:rsidRDefault="00750B7E" w14:paraId="411BE385" w14:textId="2FA2D391">
      <w:pPr>
        <w:pStyle w:val="ListParagraph"/>
        <w:numPr>
          <w:ilvl w:val="1"/>
          <w:numId w:val="1"/>
        </w:numPr>
        <w:ind w:left="720" w:hanging="720"/>
        <w:rPr>
          <w:rFonts w:ascii="Times New Roman" w:hAnsi="Times New Roman"/>
          <w:i/>
          <w:sz w:val="20"/>
        </w:rPr>
      </w:pPr>
      <w:r w:rsidRPr="00750B7E">
        <w:rPr>
          <w:rFonts w:ascii="Times New Roman" w:hAnsi="Times New Roman"/>
          <w:i/>
          <w:sz w:val="20"/>
        </w:rPr>
        <w:t>Classification Measures</w:t>
      </w:r>
    </w:p>
    <w:p w:rsidR="00750B7E" w:rsidP="07713ACA" w:rsidRDefault="00F60FA2" w14:paraId="149B1DB2" w14:textId="1BA014B9">
      <w:pPr>
        <w:rPr>
          <w:rFonts w:ascii="Times New Roman" w:hAnsi="Times New Roman"/>
          <w:sz w:val="20"/>
          <w:szCs w:val="20"/>
        </w:rPr>
      </w:pPr>
      <w:r w:rsidRPr="07713ACA" w:rsidR="00F60FA2">
        <w:rPr>
          <w:rFonts w:ascii="Times New Roman" w:hAnsi="Times New Roman"/>
          <w:sz w:val="20"/>
          <w:szCs w:val="20"/>
        </w:rPr>
        <w:t xml:space="preserve">Provide the classification measures for each experiment.  </w:t>
      </w:r>
      <w:r w:rsidRPr="07713ACA" w:rsidR="009202C5">
        <w:rPr>
          <w:rFonts w:ascii="Times New Roman" w:hAnsi="Times New Roman"/>
          <w:sz w:val="20"/>
          <w:szCs w:val="20"/>
        </w:rPr>
        <w:t xml:space="preserve">For example, you </w:t>
      </w:r>
      <w:r w:rsidRPr="07713ACA" w:rsidR="00005671">
        <w:rPr>
          <w:rFonts w:ascii="Times New Roman" w:hAnsi="Times New Roman"/>
          <w:sz w:val="20"/>
          <w:szCs w:val="20"/>
        </w:rPr>
        <w:t>could provide a contingency table for each model to measure how well it classifies data</w:t>
      </w:r>
      <w:r w:rsidRPr="07713ACA" w:rsidR="00572398">
        <w:rPr>
          <w:rFonts w:ascii="Times New Roman" w:hAnsi="Times New Roman"/>
          <w:sz w:val="20"/>
          <w:szCs w:val="20"/>
        </w:rPr>
        <w:t xml:space="preserve">.  </w:t>
      </w:r>
      <w:r w:rsidRPr="07713ACA" w:rsidR="00EA1DD3">
        <w:rPr>
          <w:rFonts w:ascii="Times New Roman" w:hAnsi="Times New Roman"/>
          <w:sz w:val="20"/>
          <w:szCs w:val="20"/>
        </w:rPr>
        <w:t xml:space="preserve">You could also do an ROC curve (using </w:t>
      </w:r>
      <w:proofErr w:type="spellStart"/>
      <w:r w:rsidRPr="07713ACA" w:rsidR="00EA1DD3">
        <w:rPr>
          <w:rFonts w:ascii="Times New Roman" w:hAnsi="Times New Roman"/>
          <w:sz w:val="20"/>
          <w:szCs w:val="20"/>
        </w:rPr>
        <w:t>SciKit</w:t>
      </w:r>
      <w:proofErr w:type="spellEnd"/>
      <w:r w:rsidRPr="07713ACA" w:rsidR="00EA1DD3">
        <w:rPr>
          <w:rFonts w:ascii="Times New Roman" w:hAnsi="Times New Roman"/>
          <w:sz w:val="20"/>
          <w:szCs w:val="20"/>
        </w:rPr>
        <w:t xml:space="preserve"> Learn).</w:t>
      </w:r>
    </w:p>
    <w:p w:rsidR="07713ACA" w:rsidP="07713ACA" w:rsidRDefault="07713ACA" w14:paraId="0AF2D477" w14:textId="60372A8E">
      <w:pPr>
        <w:pStyle w:val="Normal"/>
        <w:rPr>
          <w:rFonts w:ascii="Arial" w:hAnsi="Arial" w:eastAsia="Cambria" w:cs="Arial"/>
          <w:sz w:val="20"/>
          <w:szCs w:val="20"/>
        </w:rPr>
      </w:pPr>
    </w:p>
    <w:p w:rsidR="7FA28C62" w:rsidP="07713ACA" w:rsidRDefault="7FA28C62" w14:paraId="193F5074" w14:textId="08B111EF">
      <w:pPr>
        <w:pStyle w:val="Normal"/>
        <w:rPr>
          <w:rFonts w:ascii="Arial" w:hAnsi="Arial" w:eastAsia="Cambria" w:cs="Arial"/>
          <w:sz w:val="20"/>
          <w:szCs w:val="20"/>
        </w:rPr>
      </w:pPr>
      <w:r w:rsidRPr="07713ACA" w:rsidR="7FA28C62">
        <w:rPr>
          <w:rFonts w:ascii="Times New Roman" w:hAnsi="Times New Roman" w:eastAsia="Cambria" w:cs="Arial"/>
          <w:b w:val="1"/>
          <w:bCs w:val="1"/>
          <w:sz w:val="20"/>
          <w:szCs w:val="20"/>
        </w:rPr>
        <w:t>Table 4: Contingency Table</w:t>
      </w:r>
    </w:p>
    <w:tbl>
      <w:tblPr>
        <w:tblStyle w:val="TableGrid"/>
        <w:tblW w:w="0" w:type="auto"/>
        <w:tblLayout w:type="fixed"/>
        <w:tblLook w:val="06A0" w:firstRow="1" w:lastRow="0" w:firstColumn="1" w:lastColumn="0" w:noHBand="1" w:noVBand="1"/>
      </w:tblPr>
      <w:tblGrid>
        <w:gridCol w:w="1305"/>
        <w:gridCol w:w="1950"/>
        <w:gridCol w:w="1950"/>
        <w:gridCol w:w="1950"/>
        <w:gridCol w:w="1950"/>
      </w:tblGrid>
      <w:tr w:rsidR="07713ACA" w:rsidTr="07713ACA" w14:paraId="087DB7AC">
        <w:tc>
          <w:tcPr>
            <w:tcW w:w="1305" w:type="dxa"/>
            <w:tcBorders>
              <w:top w:val="single" w:sz="8"/>
              <w:left w:val="single" w:sz="8"/>
              <w:bottom w:val="single" w:sz="8"/>
              <w:right w:val="single" w:sz="8"/>
            </w:tcBorders>
            <w:tcMar/>
            <w:vAlign w:val="top"/>
          </w:tcPr>
          <w:p w:rsidR="07713ACA" w:rsidP="07713ACA" w:rsidRDefault="07713ACA" w14:paraId="0AE6B512" w14:textId="6D297BA3">
            <w:pPr>
              <w:jc w:val="center"/>
              <w:rPr>
                <w:rFonts w:ascii="Times New Roman" w:hAnsi="Times New Roman" w:eastAsia="Times New Roman" w:cs="Times New Roman"/>
                <w:b w:val="1"/>
                <w:bCs w:val="1"/>
                <w:color w:val="000000" w:themeColor="text1" w:themeTint="FF" w:themeShade="FF"/>
                <w:sz w:val="20"/>
                <w:szCs w:val="20"/>
                <w:lang w:val="en-US"/>
              </w:rPr>
            </w:pPr>
            <w:r w:rsidRPr="07713ACA" w:rsidR="07713ACA">
              <w:rPr>
                <w:rFonts w:ascii="Times New Roman" w:hAnsi="Times New Roman" w:eastAsia="Times New Roman" w:cs="Times New Roman"/>
                <w:b w:val="1"/>
                <w:bCs w:val="1"/>
                <w:color w:val="000000" w:themeColor="text1" w:themeTint="FF" w:themeShade="FF"/>
                <w:sz w:val="20"/>
                <w:szCs w:val="20"/>
                <w:lang w:val="en-US"/>
              </w:rPr>
              <w:t>Experiment</w:t>
            </w:r>
          </w:p>
        </w:tc>
        <w:tc>
          <w:tcPr>
            <w:tcW w:w="1950" w:type="dxa"/>
            <w:tcBorders>
              <w:top w:val="single" w:sz="8"/>
              <w:left w:val="single" w:sz="8"/>
              <w:bottom w:val="single" w:sz="8"/>
              <w:right w:val="single" w:sz="8"/>
            </w:tcBorders>
            <w:tcMar/>
            <w:vAlign w:val="top"/>
          </w:tcPr>
          <w:p w:rsidR="07713ACA" w:rsidP="07713ACA" w:rsidRDefault="07713ACA" w14:paraId="3638D451" w14:textId="18D8515E">
            <w:pPr>
              <w:rPr>
                <w:rFonts w:ascii="Times New Roman" w:hAnsi="Times New Roman" w:eastAsia="Times New Roman" w:cs="Times New Roman"/>
                <w:b w:val="1"/>
                <w:bCs w:val="1"/>
                <w:color w:val="000000" w:themeColor="text1" w:themeTint="FF" w:themeShade="FF"/>
                <w:sz w:val="20"/>
                <w:szCs w:val="20"/>
                <w:lang w:val="en-US"/>
              </w:rPr>
            </w:pPr>
            <w:r w:rsidRPr="07713ACA" w:rsidR="07713ACA">
              <w:rPr>
                <w:rFonts w:ascii="Times New Roman" w:hAnsi="Times New Roman" w:eastAsia="Times New Roman" w:cs="Times New Roman"/>
                <w:b w:val="1"/>
                <w:bCs w:val="1"/>
                <w:color w:val="000000" w:themeColor="text1" w:themeTint="FF" w:themeShade="FF"/>
                <w:sz w:val="20"/>
                <w:szCs w:val="20"/>
                <w:lang w:val="en-US"/>
              </w:rPr>
              <w:t>Accuracy</w:t>
            </w:r>
          </w:p>
        </w:tc>
        <w:tc>
          <w:tcPr>
            <w:tcW w:w="1950" w:type="dxa"/>
            <w:tcBorders>
              <w:top w:val="single" w:sz="8"/>
              <w:left w:val="single" w:sz="8"/>
              <w:bottom w:val="single" w:sz="8"/>
              <w:right w:val="single" w:sz="8"/>
            </w:tcBorders>
            <w:tcMar/>
            <w:vAlign w:val="top"/>
          </w:tcPr>
          <w:p w:rsidR="07713ACA" w:rsidP="07713ACA" w:rsidRDefault="07713ACA" w14:paraId="66FF30CA" w14:textId="76B8F1CB">
            <w:pPr>
              <w:rPr>
                <w:rFonts w:ascii="Times New Roman" w:hAnsi="Times New Roman" w:eastAsia="Times New Roman" w:cs="Times New Roman"/>
                <w:b w:val="1"/>
                <w:bCs w:val="1"/>
                <w:color w:val="000000" w:themeColor="text1" w:themeTint="FF" w:themeShade="FF"/>
                <w:sz w:val="20"/>
                <w:szCs w:val="20"/>
                <w:lang w:val="en-US"/>
              </w:rPr>
            </w:pPr>
            <w:r w:rsidRPr="07713ACA" w:rsidR="07713ACA">
              <w:rPr>
                <w:rFonts w:ascii="Times New Roman" w:hAnsi="Times New Roman" w:eastAsia="Times New Roman" w:cs="Times New Roman"/>
                <w:b w:val="1"/>
                <w:bCs w:val="1"/>
                <w:color w:val="000000" w:themeColor="text1" w:themeTint="FF" w:themeShade="FF"/>
                <w:sz w:val="20"/>
                <w:szCs w:val="20"/>
                <w:lang w:val="en-US"/>
              </w:rPr>
              <w:t>Precision</w:t>
            </w:r>
          </w:p>
        </w:tc>
        <w:tc>
          <w:tcPr>
            <w:tcW w:w="1950" w:type="dxa"/>
            <w:tcBorders>
              <w:top w:val="single" w:sz="8"/>
              <w:left w:val="single" w:sz="8"/>
              <w:bottom w:val="single" w:sz="8"/>
              <w:right w:val="single" w:sz="8"/>
            </w:tcBorders>
            <w:tcMar/>
            <w:vAlign w:val="top"/>
          </w:tcPr>
          <w:p w:rsidR="07713ACA" w:rsidP="07713ACA" w:rsidRDefault="07713ACA" w14:paraId="6A674D0B" w14:textId="5F9AFA5B">
            <w:pPr>
              <w:rPr>
                <w:rFonts w:ascii="Times New Roman" w:hAnsi="Times New Roman" w:eastAsia="Times New Roman" w:cs="Times New Roman"/>
                <w:b w:val="1"/>
                <w:bCs w:val="1"/>
                <w:color w:val="000000" w:themeColor="text1" w:themeTint="FF" w:themeShade="FF"/>
                <w:sz w:val="20"/>
                <w:szCs w:val="20"/>
                <w:lang w:val="en-US"/>
              </w:rPr>
            </w:pPr>
            <w:r w:rsidRPr="07713ACA" w:rsidR="07713ACA">
              <w:rPr>
                <w:rFonts w:ascii="Times New Roman" w:hAnsi="Times New Roman" w:eastAsia="Times New Roman" w:cs="Times New Roman"/>
                <w:b w:val="1"/>
                <w:bCs w:val="1"/>
                <w:color w:val="000000" w:themeColor="text1" w:themeTint="FF" w:themeShade="FF"/>
                <w:sz w:val="20"/>
                <w:szCs w:val="20"/>
                <w:lang w:val="en-US"/>
              </w:rPr>
              <w:t>Recall</w:t>
            </w:r>
          </w:p>
        </w:tc>
        <w:tc>
          <w:tcPr>
            <w:tcW w:w="1950" w:type="dxa"/>
            <w:tcBorders>
              <w:top w:val="single" w:sz="8"/>
              <w:left w:val="single" w:sz="8"/>
              <w:bottom w:val="single" w:sz="8"/>
              <w:right w:val="single" w:sz="8"/>
            </w:tcBorders>
            <w:tcMar/>
            <w:vAlign w:val="top"/>
          </w:tcPr>
          <w:p w:rsidR="07713ACA" w:rsidP="07713ACA" w:rsidRDefault="07713ACA" w14:paraId="18FB7DE9" w14:textId="6020C7DA">
            <w:pPr>
              <w:rPr>
                <w:rFonts w:ascii="Times New Roman" w:hAnsi="Times New Roman" w:eastAsia="Times New Roman" w:cs="Times New Roman"/>
                <w:b w:val="1"/>
                <w:bCs w:val="1"/>
                <w:color w:val="000000" w:themeColor="text1" w:themeTint="FF" w:themeShade="FF"/>
                <w:sz w:val="20"/>
                <w:szCs w:val="20"/>
                <w:lang w:val="en-US"/>
              </w:rPr>
            </w:pPr>
            <w:r w:rsidRPr="07713ACA" w:rsidR="07713ACA">
              <w:rPr>
                <w:rFonts w:ascii="Times New Roman" w:hAnsi="Times New Roman" w:eastAsia="Times New Roman" w:cs="Times New Roman"/>
                <w:b w:val="1"/>
                <w:bCs w:val="1"/>
                <w:color w:val="000000" w:themeColor="text1" w:themeTint="FF" w:themeShade="FF"/>
                <w:sz w:val="20"/>
                <w:szCs w:val="20"/>
                <w:lang w:val="en-US"/>
              </w:rPr>
              <w:t>F1</w:t>
            </w:r>
          </w:p>
        </w:tc>
      </w:tr>
      <w:tr w:rsidR="07713ACA" w:rsidTr="07713ACA" w14:paraId="5EF1992E">
        <w:tc>
          <w:tcPr>
            <w:tcW w:w="1305" w:type="dxa"/>
            <w:tcBorders>
              <w:top w:val="single" w:sz="8"/>
              <w:left w:val="single" w:sz="8"/>
              <w:bottom w:val="single" w:sz="8"/>
              <w:right w:val="single" w:sz="8"/>
            </w:tcBorders>
            <w:tcMar/>
            <w:vAlign w:val="top"/>
          </w:tcPr>
          <w:p w:rsidR="07713ACA" w:rsidP="07713ACA" w:rsidRDefault="07713ACA" w14:paraId="03CD0446" w14:textId="1A55B4DF">
            <w:pPr>
              <w:jc w:val="center"/>
              <w:rPr>
                <w:rFonts w:ascii="Times New Roman" w:hAnsi="Times New Roman" w:eastAsia="Times New Roman" w:cs="Times New Roman"/>
                <w:color w:val="000000" w:themeColor="text1" w:themeTint="FF" w:themeShade="FF"/>
                <w:sz w:val="20"/>
                <w:szCs w:val="20"/>
                <w:lang w:val="en-US"/>
              </w:rPr>
            </w:pPr>
            <w:r w:rsidRPr="07713ACA" w:rsidR="07713ACA">
              <w:rPr>
                <w:rFonts w:ascii="Times New Roman" w:hAnsi="Times New Roman" w:eastAsia="Times New Roman" w:cs="Times New Roman"/>
                <w:color w:val="000000" w:themeColor="text1" w:themeTint="FF" w:themeShade="FF"/>
                <w:sz w:val="20"/>
                <w:szCs w:val="20"/>
                <w:lang w:val="en-US"/>
              </w:rPr>
              <w:t>1</w:t>
            </w:r>
          </w:p>
        </w:tc>
        <w:tc>
          <w:tcPr>
            <w:tcW w:w="1950" w:type="dxa"/>
            <w:tcBorders>
              <w:top w:val="single" w:sz="8"/>
              <w:left w:val="single" w:sz="8"/>
              <w:bottom w:val="single" w:sz="8"/>
              <w:right w:val="single" w:sz="8"/>
            </w:tcBorders>
            <w:tcMar/>
            <w:vAlign w:val="top"/>
          </w:tcPr>
          <w:p w:rsidR="07713ACA" w:rsidP="07713ACA" w:rsidRDefault="07713ACA" w14:paraId="343B07D9" w14:textId="49C51B9C">
            <w:pPr>
              <w:rPr>
                <w:rFonts w:ascii="Times New Roman" w:hAnsi="Times New Roman" w:eastAsia="Times New Roman" w:cs="Times New Roman"/>
                <w:color w:val="000000" w:themeColor="text1" w:themeTint="FF" w:themeShade="FF"/>
                <w:sz w:val="20"/>
                <w:szCs w:val="20"/>
              </w:rPr>
            </w:pPr>
            <w:r w:rsidRPr="07713ACA" w:rsidR="07713ACA">
              <w:rPr>
                <w:rFonts w:ascii="Times New Roman" w:hAnsi="Times New Roman" w:eastAsia="Times New Roman" w:cs="Times New Roman"/>
                <w:color w:val="000000" w:themeColor="text1" w:themeTint="FF" w:themeShade="FF"/>
                <w:sz w:val="20"/>
                <w:szCs w:val="20"/>
              </w:rPr>
              <w:t>0.9127045985970382</w:t>
            </w:r>
          </w:p>
        </w:tc>
        <w:tc>
          <w:tcPr>
            <w:tcW w:w="1950" w:type="dxa"/>
            <w:tcBorders>
              <w:top w:val="single" w:sz="8"/>
              <w:left w:val="single" w:sz="8"/>
              <w:bottom w:val="single" w:sz="8"/>
              <w:right w:val="single" w:sz="8"/>
            </w:tcBorders>
            <w:tcMar/>
            <w:vAlign w:val="top"/>
          </w:tcPr>
          <w:p w:rsidR="07713ACA" w:rsidP="07713ACA" w:rsidRDefault="07713ACA" w14:paraId="5CE4A6E6" w14:textId="5294BE6F">
            <w:pPr>
              <w:rPr>
                <w:rFonts w:ascii="Times New Roman" w:hAnsi="Times New Roman" w:eastAsia="Times New Roman" w:cs="Times New Roman"/>
                <w:color w:val="000000" w:themeColor="text1" w:themeTint="FF" w:themeShade="FF"/>
                <w:sz w:val="20"/>
                <w:szCs w:val="20"/>
              </w:rPr>
            </w:pPr>
            <w:r w:rsidRPr="07713ACA" w:rsidR="07713ACA">
              <w:rPr>
                <w:rFonts w:ascii="Times New Roman" w:hAnsi="Times New Roman" w:eastAsia="Times New Roman" w:cs="Times New Roman"/>
                <w:color w:val="000000" w:themeColor="text1" w:themeTint="FF" w:themeShade="FF"/>
                <w:sz w:val="20"/>
                <w:szCs w:val="20"/>
              </w:rPr>
              <w:t>0.792332268370607</w:t>
            </w:r>
          </w:p>
          <w:p w:rsidR="07713ACA" w:rsidP="07713ACA" w:rsidRDefault="07713ACA" w14:paraId="1F99CBBE" w14:textId="27443381">
            <w:pPr>
              <w:rPr>
                <w:rFonts w:ascii="Times New Roman" w:hAnsi="Times New Roman" w:eastAsia="Times New Roman" w:cs="Times New Roman"/>
                <w:color w:val="000000" w:themeColor="text1" w:themeTint="FF" w:themeShade="FF"/>
                <w:sz w:val="20"/>
                <w:szCs w:val="20"/>
                <w:lang w:val="en-US"/>
              </w:rPr>
            </w:pPr>
            <w:r w:rsidRPr="07713ACA" w:rsidR="07713ACA">
              <w:rPr>
                <w:rFonts w:ascii="Times New Roman" w:hAnsi="Times New Roman" w:eastAsia="Times New Roman" w:cs="Times New Roman"/>
                <w:color w:val="000000" w:themeColor="text1" w:themeTint="FF" w:themeShade="FF"/>
                <w:sz w:val="20"/>
                <w:szCs w:val="20"/>
                <w:lang w:val="en-US"/>
              </w:rPr>
              <w:t xml:space="preserve"> </w:t>
            </w:r>
          </w:p>
        </w:tc>
        <w:tc>
          <w:tcPr>
            <w:tcW w:w="1950" w:type="dxa"/>
            <w:tcBorders>
              <w:top w:val="single" w:sz="8"/>
              <w:left w:val="single" w:sz="8"/>
              <w:bottom w:val="single" w:sz="8"/>
              <w:right w:val="single" w:sz="8"/>
            </w:tcBorders>
            <w:tcMar/>
            <w:vAlign w:val="top"/>
          </w:tcPr>
          <w:p w:rsidR="07713ACA" w:rsidP="07713ACA" w:rsidRDefault="07713ACA" w14:paraId="5F1C6EB7" w14:textId="166D1206">
            <w:pPr>
              <w:rPr>
                <w:rFonts w:ascii="Times New Roman" w:hAnsi="Times New Roman" w:eastAsia="Times New Roman" w:cs="Times New Roman"/>
                <w:color w:val="000000" w:themeColor="text1" w:themeTint="FF" w:themeShade="FF"/>
                <w:sz w:val="20"/>
                <w:szCs w:val="20"/>
              </w:rPr>
            </w:pPr>
            <w:r w:rsidRPr="07713ACA" w:rsidR="07713ACA">
              <w:rPr>
                <w:rFonts w:ascii="Times New Roman" w:hAnsi="Times New Roman" w:eastAsia="Times New Roman" w:cs="Times New Roman"/>
                <w:color w:val="000000" w:themeColor="text1" w:themeTint="FF" w:themeShade="FF"/>
                <w:sz w:val="20"/>
                <w:szCs w:val="20"/>
              </w:rPr>
              <w:t>0.6093366093366094</w:t>
            </w:r>
          </w:p>
          <w:p w:rsidR="07713ACA" w:rsidP="07713ACA" w:rsidRDefault="07713ACA" w14:paraId="61EDFDE1" w14:textId="3B16137E">
            <w:pPr>
              <w:rPr>
                <w:rFonts w:ascii="Times New Roman" w:hAnsi="Times New Roman" w:eastAsia="Times New Roman" w:cs="Times New Roman"/>
                <w:color w:val="000000" w:themeColor="text1" w:themeTint="FF" w:themeShade="FF"/>
                <w:sz w:val="20"/>
                <w:szCs w:val="20"/>
                <w:lang w:val="en-US"/>
              </w:rPr>
            </w:pPr>
            <w:r w:rsidRPr="07713ACA" w:rsidR="07713ACA">
              <w:rPr>
                <w:rFonts w:ascii="Times New Roman" w:hAnsi="Times New Roman" w:eastAsia="Times New Roman" w:cs="Times New Roman"/>
                <w:color w:val="000000" w:themeColor="text1" w:themeTint="FF" w:themeShade="FF"/>
                <w:sz w:val="20"/>
                <w:szCs w:val="20"/>
                <w:lang w:val="en-US"/>
              </w:rPr>
              <w:t xml:space="preserve"> </w:t>
            </w:r>
          </w:p>
        </w:tc>
        <w:tc>
          <w:tcPr>
            <w:tcW w:w="1950" w:type="dxa"/>
            <w:tcBorders>
              <w:top w:val="single" w:sz="8"/>
              <w:left w:val="single" w:sz="8"/>
              <w:bottom w:val="single" w:sz="8"/>
              <w:right w:val="single" w:sz="8"/>
            </w:tcBorders>
            <w:tcMar/>
            <w:vAlign w:val="top"/>
          </w:tcPr>
          <w:p w:rsidR="07713ACA" w:rsidP="07713ACA" w:rsidRDefault="07713ACA" w14:paraId="7A57FD5E" w14:textId="48CB09CF">
            <w:pPr>
              <w:rPr>
                <w:rFonts w:ascii="Times New Roman" w:hAnsi="Times New Roman" w:eastAsia="Times New Roman" w:cs="Times New Roman"/>
                <w:color w:val="000000" w:themeColor="text1" w:themeTint="FF" w:themeShade="FF"/>
                <w:sz w:val="20"/>
                <w:szCs w:val="20"/>
              </w:rPr>
            </w:pPr>
            <w:r w:rsidRPr="07713ACA" w:rsidR="07713ACA">
              <w:rPr>
                <w:rFonts w:ascii="Times New Roman" w:hAnsi="Times New Roman" w:eastAsia="Times New Roman" w:cs="Times New Roman"/>
                <w:color w:val="000000" w:themeColor="text1" w:themeTint="FF" w:themeShade="FF"/>
                <w:sz w:val="20"/>
                <w:szCs w:val="20"/>
              </w:rPr>
              <w:t>0.6888888888888889</w:t>
            </w:r>
          </w:p>
          <w:p w:rsidR="07713ACA" w:rsidP="07713ACA" w:rsidRDefault="07713ACA" w14:paraId="6E4A1183" w14:textId="1191B643">
            <w:pPr>
              <w:rPr>
                <w:rFonts w:ascii="Times New Roman" w:hAnsi="Times New Roman" w:eastAsia="Times New Roman" w:cs="Times New Roman"/>
                <w:color w:val="000000" w:themeColor="text1" w:themeTint="FF" w:themeShade="FF"/>
                <w:sz w:val="20"/>
                <w:szCs w:val="20"/>
                <w:lang w:val="en-US"/>
              </w:rPr>
            </w:pPr>
            <w:r w:rsidRPr="07713ACA" w:rsidR="07713ACA">
              <w:rPr>
                <w:rFonts w:ascii="Times New Roman" w:hAnsi="Times New Roman" w:eastAsia="Times New Roman" w:cs="Times New Roman"/>
                <w:color w:val="000000" w:themeColor="text1" w:themeTint="FF" w:themeShade="FF"/>
                <w:sz w:val="20"/>
                <w:szCs w:val="20"/>
                <w:lang w:val="en-US"/>
              </w:rPr>
              <w:t xml:space="preserve"> </w:t>
            </w:r>
          </w:p>
        </w:tc>
      </w:tr>
      <w:tr w:rsidR="07713ACA" w:rsidTr="07713ACA" w14:paraId="3F5514DF">
        <w:tc>
          <w:tcPr>
            <w:tcW w:w="1305" w:type="dxa"/>
            <w:tcBorders>
              <w:top w:val="single" w:sz="8"/>
              <w:left w:val="single" w:sz="8"/>
              <w:bottom w:val="single" w:sz="8"/>
              <w:right w:val="single" w:sz="8"/>
            </w:tcBorders>
            <w:tcMar/>
            <w:vAlign w:val="top"/>
          </w:tcPr>
          <w:p w:rsidR="07713ACA" w:rsidP="07713ACA" w:rsidRDefault="07713ACA" w14:paraId="5BE3C57F" w14:textId="0837F1D5">
            <w:pPr>
              <w:jc w:val="center"/>
              <w:rPr>
                <w:rFonts w:ascii="Times New Roman" w:hAnsi="Times New Roman" w:eastAsia="Times New Roman" w:cs="Times New Roman"/>
                <w:color w:val="000000" w:themeColor="text1" w:themeTint="FF" w:themeShade="FF"/>
                <w:sz w:val="20"/>
                <w:szCs w:val="20"/>
                <w:lang w:val="en-US"/>
              </w:rPr>
            </w:pPr>
            <w:r w:rsidRPr="07713ACA" w:rsidR="07713ACA">
              <w:rPr>
                <w:rFonts w:ascii="Times New Roman" w:hAnsi="Times New Roman" w:eastAsia="Times New Roman" w:cs="Times New Roman"/>
                <w:color w:val="000000" w:themeColor="text1" w:themeTint="FF" w:themeShade="FF"/>
                <w:sz w:val="20"/>
                <w:szCs w:val="20"/>
                <w:lang w:val="en-US"/>
              </w:rPr>
              <w:t>2</w:t>
            </w:r>
          </w:p>
        </w:tc>
        <w:tc>
          <w:tcPr>
            <w:tcW w:w="1950" w:type="dxa"/>
            <w:tcBorders>
              <w:top w:val="single" w:sz="8"/>
              <w:left w:val="single" w:sz="8"/>
              <w:bottom w:val="single" w:sz="8"/>
              <w:right w:val="single" w:sz="8"/>
            </w:tcBorders>
            <w:tcMar/>
            <w:vAlign w:val="top"/>
          </w:tcPr>
          <w:p w:rsidR="07713ACA" w:rsidP="07713ACA" w:rsidRDefault="07713ACA" w14:paraId="11DE9135" w14:textId="34A9002D">
            <w:pPr>
              <w:rPr>
                <w:rFonts w:ascii="Times New Roman" w:hAnsi="Times New Roman" w:eastAsia="Times New Roman" w:cs="Times New Roman"/>
                <w:color w:val="000000" w:themeColor="text1" w:themeTint="FF" w:themeShade="FF"/>
                <w:sz w:val="20"/>
                <w:szCs w:val="20"/>
              </w:rPr>
            </w:pPr>
            <w:r w:rsidRPr="07713ACA" w:rsidR="07713ACA">
              <w:rPr>
                <w:rFonts w:ascii="Times New Roman" w:hAnsi="Times New Roman" w:eastAsia="Times New Roman" w:cs="Times New Roman"/>
                <w:color w:val="000000" w:themeColor="text1" w:themeTint="FF" w:themeShade="FF"/>
                <w:sz w:val="20"/>
                <w:szCs w:val="20"/>
              </w:rPr>
              <w:t>0.9469992205767732</w:t>
            </w:r>
          </w:p>
          <w:p w:rsidR="07713ACA" w:rsidP="07713ACA" w:rsidRDefault="07713ACA" w14:paraId="2BE45633" w14:textId="60641C7C">
            <w:pPr>
              <w:jc w:val="right"/>
              <w:rPr>
                <w:rFonts w:ascii="Times New Roman" w:hAnsi="Times New Roman" w:eastAsia="Times New Roman" w:cs="Times New Roman"/>
                <w:color w:val="000000" w:themeColor="text1" w:themeTint="FF" w:themeShade="FF"/>
                <w:sz w:val="20"/>
                <w:szCs w:val="20"/>
                <w:lang w:val="en-US"/>
              </w:rPr>
            </w:pPr>
            <w:r w:rsidRPr="07713ACA" w:rsidR="07713ACA">
              <w:rPr>
                <w:rFonts w:ascii="Times New Roman" w:hAnsi="Times New Roman" w:eastAsia="Times New Roman" w:cs="Times New Roman"/>
                <w:color w:val="000000" w:themeColor="text1" w:themeTint="FF" w:themeShade="FF"/>
                <w:sz w:val="20"/>
                <w:szCs w:val="20"/>
                <w:lang w:val="en-US"/>
              </w:rPr>
              <w:t xml:space="preserve"> </w:t>
            </w:r>
          </w:p>
        </w:tc>
        <w:tc>
          <w:tcPr>
            <w:tcW w:w="1950" w:type="dxa"/>
            <w:tcBorders>
              <w:top w:val="single" w:sz="8"/>
              <w:left w:val="single" w:sz="8"/>
              <w:bottom w:val="single" w:sz="8"/>
              <w:right w:val="single" w:sz="8"/>
            </w:tcBorders>
            <w:tcMar/>
            <w:vAlign w:val="top"/>
          </w:tcPr>
          <w:p w:rsidR="07713ACA" w:rsidP="07713ACA" w:rsidRDefault="07713ACA" w14:paraId="3842E8B0" w14:textId="13062E35">
            <w:pPr>
              <w:rPr>
                <w:rFonts w:ascii="Times New Roman" w:hAnsi="Times New Roman" w:eastAsia="Times New Roman" w:cs="Times New Roman"/>
                <w:color w:val="000000" w:themeColor="text1" w:themeTint="FF" w:themeShade="FF"/>
                <w:sz w:val="20"/>
                <w:szCs w:val="20"/>
              </w:rPr>
            </w:pPr>
            <w:r w:rsidRPr="07713ACA" w:rsidR="07713ACA">
              <w:rPr>
                <w:rFonts w:ascii="Times New Roman" w:hAnsi="Times New Roman" w:eastAsia="Times New Roman" w:cs="Times New Roman"/>
                <w:color w:val="000000" w:themeColor="text1" w:themeTint="FF" w:themeShade="FF"/>
                <w:sz w:val="20"/>
                <w:szCs w:val="20"/>
              </w:rPr>
              <w:t>0.8537859007832899</w:t>
            </w:r>
          </w:p>
          <w:p w:rsidR="07713ACA" w:rsidP="07713ACA" w:rsidRDefault="07713ACA" w14:paraId="745CD379" w14:textId="2021207E">
            <w:pPr>
              <w:rPr>
                <w:rFonts w:ascii="Times New Roman" w:hAnsi="Times New Roman" w:eastAsia="Times New Roman" w:cs="Times New Roman"/>
                <w:color w:val="000000" w:themeColor="text1" w:themeTint="FF" w:themeShade="FF"/>
                <w:sz w:val="20"/>
                <w:szCs w:val="20"/>
                <w:lang w:val="en-US"/>
              </w:rPr>
            </w:pPr>
            <w:r w:rsidRPr="07713ACA" w:rsidR="07713ACA">
              <w:rPr>
                <w:rFonts w:ascii="Times New Roman" w:hAnsi="Times New Roman" w:eastAsia="Times New Roman" w:cs="Times New Roman"/>
                <w:color w:val="000000" w:themeColor="text1" w:themeTint="FF" w:themeShade="FF"/>
                <w:sz w:val="20"/>
                <w:szCs w:val="20"/>
                <w:lang w:val="en-US"/>
              </w:rPr>
              <w:t xml:space="preserve"> </w:t>
            </w:r>
          </w:p>
        </w:tc>
        <w:tc>
          <w:tcPr>
            <w:tcW w:w="1950" w:type="dxa"/>
            <w:tcBorders>
              <w:top w:val="single" w:sz="8"/>
              <w:left w:val="single" w:sz="8"/>
              <w:bottom w:val="single" w:sz="8"/>
              <w:right w:val="single" w:sz="8"/>
            </w:tcBorders>
            <w:tcMar/>
            <w:vAlign w:val="top"/>
          </w:tcPr>
          <w:p w:rsidR="07713ACA" w:rsidP="07713ACA" w:rsidRDefault="07713ACA" w14:paraId="4AEB64AA" w14:textId="00C1B7E7">
            <w:pPr>
              <w:rPr>
                <w:rFonts w:ascii="Times New Roman" w:hAnsi="Times New Roman" w:eastAsia="Times New Roman" w:cs="Times New Roman"/>
                <w:color w:val="000000" w:themeColor="text1" w:themeTint="FF" w:themeShade="FF"/>
                <w:sz w:val="20"/>
                <w:szCs w:val="20"/>
              </w:rPr>
            </w:pPr>
            <w:r w:rsidRPr="07713ACA" w:rsidR="07713ACA">
              <w:rPr>
                <w:rFonts w:ascii="Times New Roman" w:hAnsi="Times New Roman" w:eastAsia="Times New Roman" w:cs="Times New Roman"/>
                <w:color w:val="000000" w:themeColor="text1" w:themeTint="FF" w:themeShade="FF"/>
                <w:sz w:val="20"/>
                <w:szCs w:val="20"/>
              </w:rPr>
              <w:t>0.8034398034398035</w:t>
            </w:r>
          </w:p>
          <w:p w:rsidR="07713ACA" w:rsidP="07713ACA" w:rsidRDefault="07713ACA" w14:paraId="7BDF6D2F" w14:textId="03DEC48D">
            <w:pPr>
              <w:jc w:val="center"/>
              <w:rPr>
                <w:rFonts w:ascii="Times New Roman" w:hAnsi="Times New Roman" w:eastAsia="Times New Roman" w:cs="Times New Roman"/>
                <w:color w:val="000000" w:themeColor="text1" w:themeTint="FF" w:themeShade="FF"/>
                <w:sz w:val="20"/>
                <w:szCs w:val="20"/>
                <w:lang w:val="en-US"/>
              </w:rPr>
            </w:pPr>
            <w:r w:rsidRPr="07713ACA" w:rsidR="07713ACA">
              <w:rPr>
                <w:rFonts w:ascii="Times New Roman" w:hAnsi="Times New Roman" w:eastAsia="Times New Roman" w:cs="Times New Roman"/>
                <w:color w:val="000000" w:themeColor="text1" w:themeTint="FF" w:themeShade="FF"/>
                <w:sz w:val="20"/>
                <w:szCs w:val="20"/>
                <w:lang w:val="en-US"/>
              </w:rPr>
              <w:t xml:space="preserve"> </w:t>
            </w:r>
          </w:p>
        </w:tc>
        <w:tc>
          <w:tcPr>
            <w:tcW w:w="1950" w:type="dxa"/>
            <w:tcBorders>
              <w:top w:val="single" w:sz="8"/>
              <w:left w:val="single" w:sz="8"/>
              <w:bottom w:val="single" w:sz="8"/>
              <w:right w:val="single" w:sz="8"/>
            </w:tcBorders>
            <w:tcMar/>
            <w:vAlign w:val="top"/>
          </w:tcPr>
          <w:p w:rsidR="07713ACA" w:rsidP="07713ACA" w:rsidRDefault="07713ACA" w14:paraId="0C9998C4" w14:textId="5310048B">
            <w:pPr>
              <w:rPr>
                <w:rFonts w:ascii="Times New Roman" w:hAnsi="Times New Roman" w:eastAsia="Times New Roman" w:cs="Times New Roman"/>
                <w:color w:val="000000" w:themeColor="text1" w:themeTint="FF" w:themeShade="FF"/>
                <w:sz w:val="20"/>
                <w:szCs w:val="20"/>
              </w:rPr>
            </w:pPr>
            <w:r w:rsidRPr="07713ACA" w:rsidR="07713ACA">
              <w:rPr>
                <w:rFonts w:ascii="Times New Roman" w:hAnsi="Times New Roman" w:eastAsia="Times New Roman" w:cs="Times New Roman"/>
                <w:color w:val="000000" w:themeColor="text1" w:themeTint="FF" w:themeShade="FF"/>
                <w:sz w:val="20"/>
                <w:szCs w:val="20"/>
              </w:rPr>
              <w:t>0.8278481012658229</w:t>
            </w:r>
          </w:p>
          <w:p w:rsidR="07713ACA" w:rsidP="07713ACA" w:rsidRDefault="07713ACA" w14:paraId="0E5E947F" w14:textId="79C899AF">
            <w:pPr>
              <w:rPr>
                <w:rFonts w:ascii="Times New Roman" w:hAnsi="Times New Roman" w:eastAsia="Times New Roman" w:cs="Times New Roman"/>
                <w:color w:val="000000" w:themeColor="text1" w:themeTint="FF" w:themeShade="FF"/>
                <w:sz w:val="20"/>
                <w:szCs w:val="20"/>
                <w:lang w:val="en-US"/>
              </w:rPr>
            </w:pPr>
            <w:r w:rsidRPr="07713ACA" w:rsidR="07713ACA">
              <w:rPr>
                <w:rFonts w:ascii="Times New Roman" w:hAnsi="Times New Roman" w:eastAsia="Times New Roman" w:cs="Times New Roman"/>
                <w:color w:val="000000" w:themeColor="text1" w:themeTint="FF" w:themeShade="FF"/>
                <w:sz w:val="20"/>
                <w:szCs w:val="20"/>
                <w:lang w:val="en-US"/>
              </w:rPr>
              <w:t xml:space="preserve"> </w:t>
            </w:r>
          </w:p>
        </w:tc>
      </w:tr>
      <w:tr w:rsidR="07713ACA" w:rsidTr="07713ACA" w14:paraId="78A86B80">
        <w:tc>
          <w:tcPr>
            <w:tcW w:w="1305" w:type="dxa"/>
            <w:tcBorders>
              <w:top w:val="single" w:sz="8"/>
              <w:left w:val="single" w:sz="8"/>
              <w:bottom w:val="single" w:sz="8"/>
              <w:right w:val="single" w:sz="8"/>
            </w:tcBorders>
            <w:tcMar/>
            <w:vAlign w:val="top"/>
          </w:tcPr>
          <w:p w:rsidR="07713ACA" w:rsidP="07713ACA" w:rsidRDefault="07713ACA" w14:paraId="1A24646F" w14:textId="53FEB39D">
            <w:pPr>
              <w:jc w:val="center"/>
              <w:rPr>
                <w:rFonts w:ascii="Times New Roman" w:hAnsi="Times New Roman" w:eastAsia="Times New Roman" w:cs="Times New Roman"/>
                <w:color w:val="000000" w:themeColor="text1" w:themeTint="FF" w:themeShade="FF"/>
                <w:sz w:val="20"/>
                <w:szCs w:val="20"/>
                <w:lang w:val="en-US"/>
              </w:rPr>
            </w:pPr>
            <w:r w:rsidRPr="07713ACA" w:rsidR="07713ACA">
              <w:rPr>
                <w:rFonts w:ascii="Times New Roman" w:hAnsi="Times New Roman" w:eastAsia="Times New Roman" w:cs="Times New Roman"/>
                <w:color w:val="000000" w:themeColor="text1" w:themeTint="FF" w:themeShade="FF"/>
                <w:sz w:val="20"/>
                <w:szCs w:val="20"/>
                <w:lang w:val="en-US"/>
              </w:rPr>
              <w:t>3</w:t>
            </w:r>
          </w:p>
        </w:tc>
        <w:tc>
          <w:tcPr>
            <w:tcW w:w="1950" w:type="dxa"/>
            <w:tcBorders>
              <w:top w:val="single" w:sz="8"/>
              <w:left w:val="single" w:sz="8"/>
              <w:bottom w:val="single" w:sz="8"/>
              <w:right w:val="single" w:sz="8"/>
            </w:tcBorders>
            <w:tcMar/>
            <w:vAlign w:val="top"/>
          </w:tcPr>
          <w:p w:rsidR="07713ACA" w:rsidP="07713ACA" w:rsidRDefault="07713ACA" w14:paraId="2EB2023B" w14:textId="66934B78">
            <w:pPr>
              <w:rPr>
                <w:rFonts w:ascii="Times New Roman" w:hAnsi="Times New Roman" w:eastAsia="Times New Roman" w:cs="Times New Roman"/>
                <w:color w:val="000000" w:themeColor="text1" w:themeTint="FF" w:themeShade="FF"/>
                <w:sz w:val="20"/>
                <w:szCs w:val="20"/>
              </w:rPr>
            </w:pPr>
            <w:r w:rsidRPr="07713ACA" w:rsidR="07713ACA">
              <w:rPr>
                <w:rFonts w:ascii="Times New Roman" w:hAnsi="Times New Roman" w:eastAsia="Times New Roman" w:cs="Times New Roman"/>
                <w:color w:val="000000" w:themeColor="text1" w:themeTint="FF" w:themeShade="FF"/>
                <w:sz w:val="20"/>
                <w:szCs w:val="20"/>
              </w:rPr>
              <w:t>0.9503214494447692</w:t>
            </w:r>
          </w:p>
          <w:p w:rsidR="07713ACA" w:rsidP="07713ACA" w:rsidRDefault="07713ACA" w14:paraId="56EAB101" w14:textId="10009805">
            <w:pPr>
              <w:rPr>
                <w:rFonts w:ascii="Times New Roman" w:hAnsi="Times New Roman" w:eastAsia="Times New Roman" w:cs="Times New Roman"/>
                <w:color w:val="000000" w:themeColor="text1" w:themeTint="FF" w:themeShade="FF"/>
                <w:sz w:val="20"/>
                <w:szCs w:val="20"/>
                <w:lang w:val="en-US"/>
              </w:rPr>
            </w:pPr>
            <w:r w:rsidRPr="07713ACA" w:rsidR="07713ACA">
              <w:rPr>
                <w:rFonts w:ascii="Times New Roman" w:hAnsi="Times New Roman" w:eastAsia="Times New Roman" w:cs="Times New Roman"/>
                <w:color w:val="000000" w:themeColor="text1" w:themeTint="FF" w:themeShade="FF"/>
                <w:sz w:val="20"/>
                <w:szCs w:val="20"/>
                <w:lang w:val="en-US"/>
              </w:rPr>
              <w:t xml:space="preserve"> </w:t>
            </w:r>
          </w:p>
        </w:tc>
        <w:tc>
          <w:tcPr>
            <w:tcW w:w="1950" w:type="dxa"/>
            <w:tcBorders>
              <w:top w:val="single" w:sz="8"/>
              <w:left w:val="single" w:sz="8"/>
              <w:bottom w:val="single" w:sz="8"/>
              <w:right w:val="single" w:sz="8"/>
            </w:tcBorders>
            <w:tcMar/>
            <w:vAlign w:val="top"/>
          </w:tcPr>
          <w:p w:rsidR="07713ACA" w:rsidP="07713ACA" w:rsidRDefault="07713ACA" w14:paraId="1EFC9870" w14:textId="492805E2">
            <w:pPr>
              <w:rPr>
                <w:rFonts w:ascii="Times New Roman" w:hAnsi="Times New Roman" w:eastAsia="Times New Roman" w:cs="Times New Roman"/>
                <w:color w:val="000000" w:themeColor="text1" w:themeTint="FF" w:themeShade="FF"/>
                <w:sz w:val="20"/>
                <w:szCs w:val="20"/>
              </w:rPr>
            </w:pPr>
            <w:r w:rsidRPr="07713ACA" w:rsidR="07713ACA">
              <w:rPr>
                <w:rFonts w:ascii="Times New Roman" w:hAnsi="Times New Roman" w:eastAsia="Times New Roman" w:cs="Times New Roman"/>
                <w:color w:val="000000" w:themeColor="text1" w:themeTint="FF" w:themeShade="FF"/>
                <w:sz w:val="20"/>
                <w:szCs w:val="20"/>
              </w:rPr>
              <w:t>0.8775510204081632</w:t>
            </w:r>
          </w:p>
          <w:p w:rsidR="07713ACA" w:rsidP="07713ACA" w:rsidRDefault="07713ACA" w14:paraId="434696CC" w14:textId="7927C7B0">
            <w:pPr>
              <w:rPr>
                <w:rFonts w:ascii="Times New Roman" w:hAnsi="Times New Roman" w:eastAsia="Times New Roman" w:cs="Times New Roman"/>
                <w:color w:val="000000" w:themeColor="text1" w:themeTint="FF" w:themeShade="FF"/>
                <w:sz w:val="20"/>
                <w:szCs w:val="20"/>
                <w:lang w:val="en-US"/>
              </w:rPr>
            </w:pPr>
            <w:r w:rsidRPr="07713ACA" w:rsidR="07713ACA">
              <w:rPr>
                <w:rFonts w:ascii="Times New Roman" w:hAnsi="Times New Roman" w:eastAsia="Times New Roman" w:cs="Times New Roman"/>
                <w:color w:val="000000" w:themeColor="text1" w:themeTint="FF" w:themeShade="FF"/>
                <w:sz w:val="20"/>
                <w:szCs w:val="20"/>
                <w:lang w:val="en-US"/>
              </w:rPr>
              <w:t xml:space="preserve"> </w:t>
            </w:r>
          </w:p>
        </w:tc>
        <w:tc>
          <w:tcPr>
            <w:tcW w:w="1950" w:type="dxa"/>
            <w:tcBorders>
              <w:top w:val="single" w:sz="8"/>
              <w:left w:val="single" w:sz="8"/>
              <w:bottom w:val="single" w:sz="8"/>
              <w:right w:val="single" w:sz="8"/>
            </w:tcBorders>
            <w:tcMar/>
            <w:vAlign w:val="top"/>
          </w:tcPr>
          <w:p w:rsidR="07713ACA" w:rsidP="07713ACA" w:rsidRDefault="07713ACA" w14:paraId="2D7A392E" w14:textId="52108B65">
            <w:pPr>
              <w:rPr>
                <w:rFonts w:ascii="Times New Roman" w:hAnsi="Times New Roman" w:eastAsia="Times New Roman" w:cs="Times New Roman"/>
                <w:color w:val="000000" w:themeColor="text1" w:themeTint="FF" w:themeShade="FF"/>
                <w:sz w:val="20"/>
                <w:szCs w:val="20"/>
              </w:rPr>
            </w:pPr>
            <w:r w:rsidRPr="07713ACA" w:rsidR="07713ACA">
              <w:rPr>
                <w:rFonts w:ascii="Times New Roman" w:hAnsi="Times New Roman" w:eastAsia="Times New Roman" w:cs="Times New Roman"/>
                <w:color w:val="000000" w:themeColor="text1" w:themeTint="FF" w:themeShade="FF"/>
                <w:sz w:val="20"/>
                <w:szCs w:val="20"/>
              </w:rPr>
              <w:t>0.7962962962962963</w:t>
            </w:r>
          </w:p>
          <w:p w:rsidR="07713ACA" w:rsidP="07713ACA" w:rsidRDefault="07713ACA" w14:paraId="4182E5AA" w14:textId="165A2F63">
            <w:pPr>
              <w:rPr>
                <w:rFonts w:ascii="Times New Roman" w:hAnsi="Times New Roman" w:eastAsia="Times New Roman" w:cs="Times New Roman"/>
                <w:color w:val="000000" w:themeColor="text1" w:themeTint="FF" w:themeShade="FF"/>
                <w:sz w:val="20"/>
                <w:szCs w:val="20"/>
                <w:lang w:val="en-US"/>
              </w:rPr>
            </w:pPr>
            <w:r w:rsidRPr="07713ACA" w:rsidR="07713ACA">
              <w:rPr>
                <w:rFonts w:ascii="Times New Roman" w:hAnsi="Times New Roman" w:eastAsia="Times New Roman" w:cs="Times New Roman"/>
                <w:color w:val="000000" w:themeColor="text1" w:themeTint="FF" w:themeShade="FF"/>
                <w:sz w:val="20"/>
                <w:szCs w:val="20"/>
                <w:lang w:val="en-US"/>
              </w:rPr>
              <w:t xml:space="preserve"> </w:t>
            </w:r>
          </w:p>
        </w:tc>
        <w:tc>
          <w:tcPr>
            <w:tcW w:w="1950" w:type="dxa"/>
            <w:tcBorders>
              <w:top w:val="single" w:sz="8"/>
              <w:left w:val="single" w:sz="8"/>
              <w:bottom w:val="single" w:sz="8"/>
              <w:right w:val="single" w:sz="8"/>
            </w:tcBorders>
            <w:tcMar/>
            <w:vAlign w:val="top"/>
          </w:tcPr>
          <w:p w:rsidR="07713ACA" w:rsidP="07713ACA" w:rsidRDefault="07713ACA" w14:paraId="5728482A" w14:textId="06D05420">
            <w:pPr>
              <w:rPr>
                <w:rFonts w:ascii="Times New Roman" w:hAnsi="Times New Roman" w:eastAsia="Times New Roman" w:cs="Times New Roman"/>
                <w:color w:val="000000" w:themeColor="text1" w:themeTint="FF" w:themeShade="FF"/>
                <w:sz w:val="20"/>
                <w:szCs w:val="20"/>
              </w:rPr>
            </w:pPr>
            <w:r w:rsidRPr="07713ACA" w:rsidR="07713ACA">
              <w:rPr>
                <w:rFonts w:ascii="Times New Roman" w:hAnsi="Times New Roman" w:eastAsia="Times New Roman" w:cs="Times New Roman"/>
                <w:color w:val="000000" w:themeColor="text1" w:themeTint="FF" w:themeShade="FF"/>
                <w:sz w:val="20"/>
                <w:szCs w:val="20"/>
              </w:rPr>
              <w:t>0.8349514563106796</w:t>
            </w:r>
          </w:p>
          <w:p w:rsidR="07713ACA" w:rsidP="07713ACA" w:rsidRDefault="07713ACA" w14:paraId="33CFF2C6" w14:textId="4946B59A">
            <w:pPr>
              <w:jc w:val="center"/>
              <w:rPr>
                <w:rFonts w:ascii="Times New Roman" w:hAnsi="Times New Roman" w:eastAsia="Times New Roman" w:cs="Times New Roman"/>
                <w:color w:val="000000" w:themeColor="text1" w:themeTint="FF" w:themeShade="FF"/>
                <w:sz w:val="20"/>
                <w:szCs w:val="20"/>
                <w:lang w:val="en-US"/>
              </w:rPr>
            </w:pPr>
            <w:r w:rsidRPr="07713ACA" w:rsidR="07713ACA">
              <w:rPr>
                <w:rFonts w:ascii="Times New Roman" w:hAnsi="Times New Roman" w:eastAsia="Times New Roman" w:cs="Times New Roman"/>
                <w:color w:val="000000" w:themeColor="text1" w:themeTint="FF" w:themeShade="FF"/>
                <w:sz w:val="20"/>
                <w:szCs w:val="20"/>
                <w:lang w:val="en-US"/>
              </w:rPr>
              <w:t xml:space="preserve"> </w:t>
            </w:r>
          </w:p>
        </w:tc>
      </w:tr>
      <w:tr w:rsidR="07713ACA" w:rsidTr="07713ACA" w14:paraId="494A7BFA">
        <w:tc>
          <w:tcPr>
            <w:tcW w:w="1305" w:type="dxa"/>
            <w:tcBorders>
              <w:top w:val="single" w:sz="8"/>
              <w:left w:val="single" w:sz="8"/>
              <w:bottom w:val="single" w:sz="8"/>
              <w:right w:val="single" w:sz="8"/>
            </w:tcBorders>
            <w:tcMar/>
            <w:vAlign w:val="top"/>
          </w:tcPr>
          <w:p w:rsidR="07713ACA" w:rsidP="07713ACA" w:rsidRDefault="07713ACA" w14:paraId="5046FE31" w14:textId="2775B9B4">
            <w:pPr>
              <w:jc w:val="center"/>
              <w:rPr>
                <w:rFonts w:ascii="Times New Roman" w:hAnsi="Times New Roman" w:eastAsia="Times New Roman" w:cs="Times New Roman"/>
                <w:color w:val="000000" w:themeColor="text1" w:themeTint="FF" w:themeShade="FF"/>
                <w:sz w:val="20"/>
                <w:szCs w:val="20"/>
                <w:lang w:val="en-US"/>
              </w:rPr>
            </w:pPr>
            <w:r w:rsidRPr="07713ACA" w:rsidR="07713ACA">
              <w:rPr>
                <w:rFonts w:ascii="Times New Roman" w:hAnsi="Times New Roman" w:eastAsia="Times New Roman" w:cs="Times New Roman"/>
                <w:color w:val="000000" w:themeColor="text1" w:themeTint="FF" w:themeShade="FF"/>
                <w:sz w:val="20"/>
                <w:szCs w:val="20"/>
                <w:lang w:val="en-US"/>
              </w:rPr>
              <w:t>4</w:t>
            </w:r>
          </w:p>
        </w:tc>
        <w:tc>
          <w:tcPr>
            <w:tcW w:w="1950" w:type="dxa"/>
            <w:tcBorders>
              <w:top w:val="single" w:sz="8"/>
              <w:left w:val="single" w:sz="8"/>
              <w:bottom w:val="single" w:sz="8"/>
              <w:right w:val="single" w:sz="8"/>
            </w:tcBorders>
            <w:tcMar/>
            <w:vAlign w:val="top"/>
          </w:tcPr>
          <w:p w:rsidR="07713ACA" w:rsidP="07713ACA" w:rsidRDefault="07713ACA" w14:paraId="3A77A0BC" w14:textId="13C3ED70">
            <w:pPr>
              <w:rPr>
                <w:rFonts w:ascii="Times New Roman" w:hAnsi="Times New Roman" w:eastAsia="Times New Roman" w:cs="Times New Roman"/>
                <w:color w:val="000000" w:themeColor="text1" w:themeTint="FF" w:themeShade="FF"/>
                <w:sz w:val="20"/>
                <w:szCs w:val="20"/>
              </w:rPr>
            </w:pPr>
            <w:r w:rsidRPr="07713ACA" w:rsidR="07713ACA">
              <w:rPr>
                <w:rFonts w:ascii="Times New Roman" w:hAnsi="Times New Roman" w:eastAsia="Times New Roman" w:cs="Times New Roman"/>
                <w:color w:val="000000" w:themeColor="text1" w:themeTint="FF" w:themeShade="FF"/>
                <w:sz w:val="20"/>
                <w:szCs w:val="20"/>
              </w:rPr>
              <w:t>0.9491525423728814</w:t>
            </w:r>
          </w:p>
          <w:p w:rsidR="07713ACA" w:rsidP="07713ACA" w:rsidRDefault="07713ACA" w14:paraId="4A0C6B54" w14:textId="3230C4C1">
            <w:pPr>
              <w:rPr>
                <w:rFonts w:ascii="Times New Roman" w:hAnsi="Times New Roman" w:eastAsia="Times New Roman" w:cs="Times New Roman"/>
                <w:color w:val="000000" w:themeColor="text1" w:themeTint="FF" w:themeShade="FF"/>
                <w:sz w:val="20"/>
                <w:szCs w:val="20"/>
                <w:lang w:val="en-US"/>
              </w:rPr>
            </w:pPr>
            <w:r w:rsidRPr="07713ACA" w:rsidR="07713ACA">
              <w:rPr>
                <w:rFonts w:ascii="Times New Roman" w:hAnsi="Times New Roman" w:eastAsia="Times New Roman" w:cs="Times New Roman"/>
                <w:color w:val="000000" w:themeColor="text1" w:themeTint="FF" w:themeShade="FF"/>
                <w:sz w:val="20"/>
                <w:szCs w:val="20"/>
                <w:lang w:val="en-US"/>
              </w:rPr>
              <w:t xml:space="preserve"> </w:t>
            </w:r>
          </w:p>
        </w:tc>
        <w:tc>
          <w:tcPr>
            <w:tcW w:w="1950" w:type="dxa"/>
            <w:tcBorders>
              <w:top w:val="single" w:sz="8"/>
              <w:left w:val="single" w:sz="8"/>
              <w:bottom w:val="single" w:sz="8"/>
              <w:right w:val="single" w:sz="8"/>
            </w:tcBorders>
            <w:tcMar/>
            <w:vAlign w:val="top"/>
          </w:tcPr>
          <w:p w:rsidR="07713ACA" w:rsidP="07713ACA" w:rsidRDefault="07713ACA" w14:paraId="72D9D375" w14:textId="31A1F6F7">
            <w:pPr>
              <w:rPr>
                <w:rFonts w:ascii="Times New Roman" w:hAnsi="Times New Roman" w:eastAsia="Times New Roman" w:cs="Times New Roman"/>
                <w:color w:val="000000" w:themeColor="text1" w:themeTint="FF" w:themeShade="FF"/>
                <w:sz w:val="20"/>
                <w:szCs w:val="20"/>
              </w:rPr>
            </w:pPr>
            <w:r w:rsidRPr="07713ACA" w:rsidR="07713ACA">
              <w:rPr>
                <w:rFonts w:ascii="Times New Roman" w:hAnsi="Times New Roman" w:eastAsia="Times New Roman" w:cs="Times New Roman"/>
                <w:color w:val="000000" w:themeColor="text1" w:themeTint="FF" w:themeShade="FF"/>
                <w:sz w:val="20"/>
                <w:szCs w:val="20"/>
              </w:rPr>
              <w:t>0.8674698795180723</w:t>
            </w:r>
          </w:p>
          <w:p w:rsidR="07713ACA" w:rsidP="07713ACA" w:rsidRDefault="07713ACA" w14:paraId="77E3D3E5" w14:textId="5AC273BF">
            <w:pPr>
              <w:rPr>
                <w:rFonts w:ascii="Times New Roman" w:hAnsi="Times New Roman" w:eastAsia="Times New Roman" w:cs="Times New Roman"/>
                <w:color w:val="000000" w:themeColor="text1" w:themeTint="FF" w:themeShade="FF"/>
                <w:sz w:val="20"/>
                <w:szCs w:val="20"/>
                <w:lang w:val="en-US"/>
              </w:rPr>
            </w:pPr>
            <w:r w:rsidRPr="07713ACA" w:rsidR="07713ACA">
              <w:rPr>
                <w:rFonts w:ascii="Times New Roman" w:hAnsi="Times New Roman" w:eastAsia="Times New Roman" w:cs="Times New Roman"/>
                <w:color w:val="000000" w:themeColor="text1" w:themeTint="FF" w:themeShade="FF"/>
                <w:sz w:val="20"/>
                <w:szCs w:val="20"/>
                <w:lang w:val="en-US"/>
              </w:rPr>
              <w:t xml:space="preserve"> </w:t>
            </w:r>
          </w:p>
        </w:tc>
        <w:tc>
          <w:tcPr>
            <w:tcW w:w="1950" w:type="dxa"/>
            <w:tcBorders>
              <w:top w:val="single" w:sz="8"/>
              <w:left w:val="single" w:sz="8"/>
              <w:bottom w:val="single" w:sz="8"/>
              <w:right w:val="single" w:sz="8"/>
            </w:tcBorders>
            <w:tcMar/>
            <w:vAlign w:val="top"/>
          </w:tcPr>
          <w:p w:rsidR="07713ACA" w:rsidP="07713ACA" w:rsidRDefault="07713ACA" w14:paraId="5E4D9CE6" w14:textId="061BD977">
            <w:pPr>
              <w:rPr>
                <w:rFonts w:ascii="Times New Roman" w:hAnsi="Times New Roman" w:eastAsia="Times New Roman" w:cs="Times New Roman"/>
                <w:color w:val="000000" w:themeColor="text1" w:themeTint="FF" w:themeShade="FF"/>
                <w:sz w:val="20"/>
                <w:szCs w:val="20"/>
              </w:rPr>
            </w:pPr>
            <w:r w:rsidRPr="07713ACA" w:rsidR="07713ACA">
              <w:rPr>
                <w:rFonts w:ascii="Times New Roman" w:hAnsi="Times New Roman" w:eastAsia="Times New Roman" w:cs="Times New Roman"/>
                <w:color w:val="000000" w:themeColor="text1" w:themeTint="FF" w:themeShade="FF"/>
                <w:sz w:val="20"/>
                <w:szCs w:val="20"/>
              </w:rPr>
              <w:t>0.8</w:t>
            </w:r>
          </w:p>
          <w:p w:rsidR="07713ACA" w:rsidP="07713ACA" w:rsidRDefault="07713ACA" w14:paraId="1BCF7E97" w14:textId="6BF3482A">
            <w:pPr>
              <w:rPr>
                <w:rFonts w:ascii="Times New Roman" w:hAnsi="Times New Roman" w:eastAsia="Times New Roman" w:cs="Times New Roman"/>
                <w:color w:val="000000" w:themeColor="text1" w:themeTint="FF" w:themeShade="FF"/>
                <w:sz w:val="20"/>
                <w:szCs w:val="20"/>
                <w:lang w:val="en-US"/>
              </w:rPr>
            </w:pPr>
            <w:r w:rsidRPr="07713ACA" w:rsidR="07713ACA">
              <w:rPr>
                <w:rFonts w:ascii="Times New Roman" w:hAnsi="Times New Roman" w:eastAsia="Times New Roman" w:cs="Times New Roman"/>
                <w:color w:val="000000" w:themeColor="text1" w:themeTint="FF" w:themeShade="FF"/>
                <w:sz w:val="20"/>
                <w:szCs w:val="20"/>
                <w:lang w:val="en-US"/>
              </w:rPr>
              <w:t xml:space="preserve"> </w:t>
            </w:r>
          </w:p>
        </w:tc>
        <w:tc>
          <w:tcPr>
            <w:tcW w:w="1950" w:type="dxa"/>
            <w:tcBorders>
              <w:top w:val="single" w:sz="8"/>
              <w:left w:val="single" w:sz="8"/>
              <w:bottom w:val="single" w:sz="8"/>
              <w:right w:val="single" w:sz="8"/>
            </w:tcBorders>
            <w:tcMar/>
            <w:vAlign w:val="top"/>
          </w:tcPr>
          <w:p w:rsidR="07713ACA" w:rsidP="07713ACA" w:rsidRDefault="07713ACA" w14:paraId="5B52C612" w14:textId="11A814F4">
            <w:pPr>
              <w:rPr>
                <w:rFonts w:ascii="Times New Roman" w:hAnsi="Times New Roman" w:eastAsia="Times New Roman" w:cs="Times New Roman"/>
                <w:color w:val="000000" w:themeColor="text1" w:themeTint="FF" w:themeShade="FF"/>
                <w:sz w:val="20"/>
                <w:szCs w:val="20"/>
              </w:rPr>
            </w:pPr>
            <w:r w:rsidRPr="07713ACA" w:rsidR="07713ACA">
              <w:rPr>
                <w:rFonts w:ascii="Times New Roman" w:hAnsi="Times New Roman" w:eastAsia="Times New Roman" w:cs="Times New Roman"/>
                <w:color w:val="000000" w:themeColor="text1" w:themeTint="FF" w:themeShade="FF"/>
                <w:sz w:val="20"/>
                <w:szCs w:val="20"/>
              </w:rPr>
              <w:t>0.8323699421965319</w:t>
            </w:r>
          </w:p>
          <w:p w:rsidR="07713ACA" w:rsidP="07713ACA" w:rsidRDefault="07713ACA" w14:paraId="035BA1B4" w14:textId="73C4E9B8">
            <w:pPr>
              <w:rPr>
                <w:rFonts w:ascii="Times New Roman" w:hAnsi="Times New Roman" w:eastAsia="Times New Roman" w:cs="Times New Roman"/>
                <w:color w:val="000000" w:themeColor="text1" w:themeTint="FF" w:themeShade="FF"/>
                <w:sz w:val="20"/>
                <w:szCs w:val="20"/>
                <w:lang w:val="en-US"/>
              </w:rPr>
            </w:pPr>
          </w:p>
        </w:tc>
      </w:tr>
      <w:tr w:rsidR="07713ACA" w:rsidTr="07713ACA" w14:paraId="35FEA2F4">
        <w:tc>
          <w:tcPr>
            <w:tcW w:w="1305" w:type="dxa"/>
            <w:tcBorders>
              <w:top w:val="single" w:sz="8"/>
              <w:left w:val="single" w:sz="8"/>
              <w:bottom w:val="single" w:sz="8"/>
              <w:right w:val="single" w:sz="8"/>
            </w:tcBorders>
            <w:tcMar/>
            <w:vAlign w:val="top"/>
          </w:tcPr>
          <w:p w:rsidR="23FE5BB7" w:rsidP="07713ACA" w:rsidRDefault="23FE5BB7" w14:paraId="680EC41E" w14:textId="2883073E">
            <w:pPr>
              <w:pStyle w:val="Normal"/>
              <w:jc w:val="center"/>
              <w:rPr>
                <w:rFonts w:ascii="Times New Roman" w:hAnsi="Times New Roman" w:eastAsia="Times New Roman" w:cs="Times New Roman"/>
                <w:color w:val="000000" w:themeColor="text1" w:themeTint="FF" w:themeShade="FF"/>
                <w:sz w:val="20"/>
                <w:szCs w:val="20"/>
                <w:lang w:val="en-US"/>
              </w:rPr>
            </w:pPr>
            <w:r w:rsidRPr="07713ACA" w:rsidR="23FE5BB7">
              <w:rPr>
                <w:rFonts w:ascii="Times New Roman" w:hAnsi="Times New Roman" w:eastAsia="Times New Roman" w:cs="Times New Roman"/>
                <w:color w:val="000000" w:themeColor="text1" w:themeTint="FF" w:themeShade="FF"/>
                <w:sz w:val="20"/>
                <w:szCs w:val="20"/>
                <w:lang w:val="en-US"/>
              </w:rPr>
              <w:t>Test</w:t>
            </w:r>
          </w:p>
        </w:tc>
        <w:tc>
          <w:tcPr>
            <w:tcW w:w="1950" w:type="dxa"/>
            <w:tcBorders>
              <w:top w:val="single" w:sz="8"/>
              <w:left w:val="single" w:sz="8"/>
              <w:bottom w:val="single" w:sz="8"/>
              <w:right w:val="single" w:sz="8"/>
            </w:tcBorders>
            <w:tcMar/>
            <w:vAlign w:val="top"/>
          </w:tcPr>
          <w:p w:rsidR="23FE5BB7" w:rsidP="07713ACA" w:rsidRDefault="23FE5BB7" w14:paraId="63EA330B" w14:textId="17504F5C">
            <w:pPr>
              <w:pStyle w:val="Normal"/>
              <w:rPr>
                <w:rFonts w:ascii="Times New Roman" w:hAnsi="Times New Roman" w:eastAsia="Times New Roman" w:cs="Times New Roman"/>
                <w:noProof w:val="0"/>
                <w:color w:val="000000" w:themeColor="text1" w:themeTint="FF" w:themeShade="FF"/>
                <w:sz w:val="20"/>
                <w:szCs w:val="20"/>
                <w:lang w:val="en-US"/>
              </w:rPr>
            </w:pPr>
            <w:r w:rsidRPr="07713ACA" w:rsidR="23FE5BB7">
              <w:rPr>
                <w:rFonts w:ascii="Times New Roman" w:hAnsi="Times New Roman" w:eastAsia="Times New Roman" w:cs="Times New Roman"/>
                <w:noProof w:val="0"/>
                <w:color w:val="000000" w:themeColor="text1" w:themeTint="FF" w:themeShade="FF"/>
                <w:sz w:val="20"/>
                <w:szCs w:val="20"/>
                <w:lang w:val="en-US"/>
              </w:rPr>
              <w:t>0.9549970777323202</w:t>
            </w:r>
          </w:p>
        </w:tc>
        <w:tc>
          <w:tcPr>
            <w:tcW w:w="1950" w:type="dxa"/>
            <w:tcBorders>
              <w:top w:val="single" w:sz="8"/>
              <w:left w:val="single" w:sz="8"/>
              <w:bottom w:val="single" w:sz="8"/>
              <w:right w:val="single" w:sz="8"/>
            </w:tcBorders>
            <w:tcMar/>
            <w:vAlign w:val="top"/>
          </w:tcPr>
          <w:p w:rsidR="23FE5BB7" w:rsidP="07713ACA" w:rsidRDefault="23FE5BB7" w14:paraId="6E756EF6" w14:textId="537C2777">
            <w:pPr>
              <w:pStyle w:val="Normal"/>
              <w:rPr>
                <w:rFonts w:ascii="Times New Roman" w:hAnsi="Times New Roman" w:eastAsia="Times New Roman" w:cs="Times New Roman"/>
                <w:noProof w:val="0"/>
                <w:color w:val="000000" w:themeColor="text1" w:themeTint="FF" w:themeShade="FF"/>
                <w:sz w:val="20"/>
                <w:szCs w:val="20"/>
                <w:lang w:val="en-US"/>
              </w:rPr>
            </w:pPr>
            <w:r w:rsidRPr="07713ACA" w:rsidR="23FE5BB7">
              <w:rPr>
                <w:rFonts w:ascii="Times New Roman" w:hAnsi="Times New Roman" w:eastAsia="Times New Roman" w:cs="Times New Roman"/>
                <w:noProof w:val="0"/>
                <w:color w:val="000000" w:themeColor="text1" w:themeTint="FF" w:themeShade="FF"/>
                <w:sz w:val="20"/>
                <w:szCs w:val="20"/>
                <w:lang w:val="en-US"/>
              </w:rPr>
              <w:t>0.8611111111111112</w:t>
            </w:r>
          </w:p>
        </w:tc>
        <w:tc>
          <w:tcPr>
            <w:tcW w:w="1950" w:type="dxa"/>
            <w:tcBorders>
              <w:top w:val="single" w:sz="8"/>
              <w:left w:val="single" w:sz="8"/>
              <w:bottom w:val="single" w:sz="8"/>
              <w:right w:val="single" w:sz="8"/>
            </w:tcBorders>
            <w:tcMar/>
            <w:vAlign w:val="top"/>
          </w:tcPr>
          <w:p w:rsidR="23FE5BB7" w:rsidP="07713ACA" w:rsidRDefault="23FE5BB7" w14:paraId="4E310A2B" w14:textId="5B48F649">
            <w:pPr>
              <w:pStyle w:val="Normal"/>
              <w:rPr>
                <w:rFonts w:ascii="Times New Roman" w:hAnsi="Times New Roman" w:eastAsia="Times New Roman" w:cs="Times New Roman"/>
                <w:noProof w:val="0"/>
                <w:color w:val="000000" w:themeColor="text1" w:themeTint="FF" w:themeShade="FF"/>
                <w:sz w:val="20"/>
                <w:szCs w:val="20"/>
                <w:lang w:val="en-US"/>
              </w:rPr>
            </w:pPr>
            <w:r w:rsidRPr="07713ACA" w:rsidR="23FE5BB7">
              <w:rPr>
                <w:rFonts w:ascii="Times New Roman" w:hAnsi="Times New Roman" w:eastAsia="Times New Roman" w:cs="Times New Roman"/>
                <w:noProof w:val="0"/>
                <w:color w:val="000000" w:themeColor="text1" w:themeTint="FF" w:themeShade="FF"/>
                <w:sz w:val="20"/>
                <w:szCs w:val="20"/>
                <w:lang w:val="en-US"/>
              </w:rPr>
              <w:t>0.8378378378378378</w:t>
            </w:r>
          </w:p>
        </w:tc>
        <w:tc>
          <w:tcPr>
            <w:tcW w:w="1950" w:type="dxa"/>
            <w:tcBorders>
              <w:top w:val="single" w:sz="8"/>
              <w:left w:val="single" w:sz="8"/>
              <w:bottom w:val="single" w:sz="8"/>
              <w:right w:val="single" w:sz="8"/>
            </w:tcBorders>
            <w:tcMar/>
            <w:vAlign w:val="top"/>
          </w:tcPr>
          <w:p w:rsidR="23FE5BB7" w:rsidP="07713ACA" w:rsidRDefault="23FE5BB7" w14:paraId="5C500680" w14:textId="472715FC">
            <w:pPr>
              <w:pStyle w:val="Normal"/>
              <w:rPr>
                <w:rFonts w:ascii="Times New Roman" w:hAnsi="Times New Roman" w:eastAsia="Times New Roman" w:cs="Times New Roman"/>
                <w:noProof w:val="0"/>
                <w:color w:val="000000" w:themeColor="text1" w:themeTint="FF" w:themeShade="FF"/>
                <w:sz w:val="20"/>
                <w:szCs w:val="20"/>
                <w:lang w:val="en-US"/>
              </w:rPr>
            </w:pPr>
            <w:r w:rsidRPr="07713ACA" w:rsidR="23FE5BB7">
              <w:rPr>
                <w:rFonts w:ascii="Times New Roman" w:hAnsi="Times New Roman" w:eastAsia="Times New Roman" w:cs="Times New Roman"/>
                <w:noProof w:val="0"/>
                <w:color w:val="000000" w:themeColor="text1" w:themeTint="FF" w:themeShade="FF"/>
                <w:sz w:val="20"/>
                <w:szCs w:val="20"/>
                <w:lang w:val="en-US"/>
              </w:rPr>
              <w:t>0.8493150684931507</w:t>
            </w:r>
          </w:p>
        </w:tc>
      </w:tr>
    </w:tbl>
    <w:p w:rsidR="07713ACA" w:rsidP="07713ACA" w:rsidRDefault="07713ACA" w14:paraId="2657F103" w14:textId="44D206DE">
      <w:pPr>
        <w:pStyle w:val="Normal"/>
        <w:rPr>
          <w:rFonts w:ascii="Arial" w:hAnsi="Arial" w:eastAsia="Cambria" w:cs="Arial"/>
          <w:sz w:val="20"/>
          <w:szCs w:val="20"/>
        </w:rPr>
      </w:pPr>
    </w:p>
    <w:p w:rsidRPr="00750B7E" w:rsidR="00572398" w:rsidP="07713ACA" w:rsidRDefault="00572398" w14:paraId="454E8FC9" w14:textId="77777777">
      <w:pPr>
        <w:rPr>
          <w:rFonts w:ascii="Times New Roman" w:hAnsi="Times New Roman"/>
          <w:sz w:val="20"/>
          <w:szCs w:val="20"/>
        </w:rPr>
      </w:pPr>
    </w:p>
    <w:p w:rsidR="6EEC3B8E" w:rsidP="07713ACA" w:rsidRDefault="6EEC3B8E" w14:paraId="6292E37C" w14:textId="6401FCA7">
      <w:pPr>
        <w:pStyle w:val="Normal"/>
        <w:jc w:val="center"/>
      </w:pPr>
      <w:r w:rsidR="6EEC3B8E">
        <w:drawing>
          <wp:inline wp14:editId="3B199978" wp14:anchorId="440DB8C2">
            <wp:extent cx="3676650" cy="2495550"/>
            <wp:effectExtent l="0" t="0" r="0" b="0"/>
            <wp:docPr id="1979809124" name="" title=""/>
            <wp:cNvGraphicFramePr>
              <a:graphicFrameLocks noChangeAspect="1"/>
            </wp:cNvGraphicFramePr>
            <a:graphic>
              <a:graphicData uri="http://schemas.openxmlformats.org/drawingml/2006/picture">
                <pic:pic>
                  <pic:nvPicPr>
                    <pic:cNvPr id="0" name=""/>
                    <pic:cNvPicPr/>
                  </pic:nvPicPr>
                  <pic:blipFill>
                    <a:blip r:embed="Rfb001c27da4c4568">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676650" cy="2495550"/>
                    </a:xfrm>
                    <a:prstGeom prst="rect">
                      <a:avLst/>
                    </a:prstGeom>
                  </pic:spPr>
                </pic:pic>
              </a:graphicData>
            </a:graphic>
          </wp:inline>
        </w:drawing>
      </w:r>
    </w:p>
    <w:p w:rsidR="6EEC3B8E" w:rsidP="07713ACA" w:rsidRDefault="6EEC3B8E" w14:paraId="3AF109BF" w14:textId="15E490B0">
      <w:pPr>
        <w:pStyle w:val="Normal"/>
        <w:jc w:val="center"/>
        <w:rPr>
          <w:b w:val="1"/>
          <w:bCs w:val="1"/>
        </w:rPr>
      </w:pPr>
      <w:r w:rsidRPr="07713ACA" w:rsidR="6EEC3B8E">
        <w:rPr>
          <w:rFonts w:ascii="Times New Roman" w:hAnsi="Times New Roman" w:eastAsia="Times New Roman" w:cs="Times New Roman"/>
          <w:b w:val="1"/>
          <w:bCs w:val="1"/>
          <w:sz w:val="20"/>
          <w:szCs w:val="20"/>
        </w:rPr>
        <w:t>Figure 2: ROC Curve from KNN Model</w:t>
      </w:r>
    </w:p>
    <w:p w:rsidR="07713ACA" w:rsidP="07713ACA" w:rsidRDefault="07713ACA" w14:paraId="17E57EBF" w14:textId="1E6CB8DF">
      <w:pPr>
        <w:pStyle w:val="Normal"/>
        <w:jc w:val="center"/>
      </w:pPr>
    </w:p>
    <w:p w:rsidRPr="00572398" w:rsidR="00572398" w:rsidP="397E787B" w:rsidRDefault="00572398" w14:paraId="4BF09DB6" w14:textId="3FBE29DA">
      <w:pPr>
        <w:pStyle w:val="ListParagraph"/>
        <w:numPr>
          <w:ilvl w:val="1"/>
          <w:numId w:val="1"/>
        </w:numPr>
        <w:ind w:left="720" w:hanging="720"/>
        <w:rPr>
          <w:rFonts w:ascii="Times New Roman" w:hAnsi="Times New Roman"/>
          <w:i w:val="1"/>
          <w:iCs w:val="1"/>
          <w:sz w:val="20"/>
          <w:szCs w:val="20"/>
        </w:rPr>
      </w:pPr>
      <w:r w:rsidRPr="397E787B" w:rsidR="54092D9A">
        <w:rPr>
          <w:rFonts w:ascii="Times New Roman" w:hAnsi="Times New Roman"/>
          <w:i w:val="1"/>
          <w:iCs w:val="1"/>
          <w:sz w:val="20"/>
          <w:szCs w:val="20"/>
        </w:rPr>
        <w:t>Discussion of Results</w:t>
      </w:r>
    </w:p>
    <w:p w:rsidR="6B643271" w:rsidP="7235CA34" w:rsidRDefault="6B643271" w14:paraId="528CCC13" w14:textId="053D028F">
      <w:pPr>
        <w:pStyle w:val="Normal"/>
        <w:rPr>
          <w:rFonts w:ascii="Times New Roman" w:hAnsi="Times New Roman" w:eastAsia="Times New Roman" w:cs="Times New Roman"/>
          <w:sz w:val="20"/>
          <w:szCs w:val="20"/>
        </w:rPr>
      </w:pPr>
      <w:r w:rsidRPr="7235CA34" w:rsidR="6B643271">
        <w:rPr>
          <w:rFonts w:ascii="Times New Roman" w:hAnsi="Times New Roman" w:eastAsia="Times New Roman" w:cs="Times New Roman"/>
          <w:sz w:val="20"/>
          <w:szCs w:val="20"/>
        </w:rPr>
        <w:t>Our best model was</w:t>
      </w:r>
      <w:r w:rsidRPr="7235CA34" w:rsidR="27AB950A">
        <w:rPr>
          <w:rFonts w:ascii="Times New Roman" w:hAnsi="Times New Roman" w:eastAsia="Times New Roman" w:cs="Times New Roman"/>
          <w:sz w:val="20"/>
          <w:szCs w:val="20"/>
        </w:rPr>
        <w:t xml:space="preserve"> the last one, Experiment 4, that we used for our test. It provided the best measure for almost</w:t>
      </w:r>
      <w:r w:rsidRPr="7235CA34" w:rsidR="48DD5493">
        <w:rPr>
          <w:rFonts w:ascii="Times New Roman" w:hAnsi="Times New Roman" w:eastAsia="Times New Roman" w:cs="Times New Roman"/>
          <w:sz w:val="20"/>
          <w:szCs w:val="20"/>
        </w:rPr>
        <w:t xml:space="preserve"> all of the classifications. The only classification measure that was a little bit lower was the </w:t>
      </w:r>
      <w:r w:rsidRPr="7235CA34" w:rsidR="79000B45">
        <w:rPr>
          <w:rFonts w:ascii="Times New Roman" w:hAnsi="Times New Roman" w:eastAsia="Times New Roman" w:cs="Times New Roman"/>
          <w:sz w:val="20"/>
          <w:szCs w:val="20"/>
        </w:rPr>
        <w:t xml:space="preserve">precision test measure and that was only .006 lower. We think this was the best model </w:t>
      </w:r>
      <w:r w:rsidRPr="7235CA34" w:rsidR="25642817">
        <w:rPr>
          <w:rFonts w:ascii="Times New Roman" w:hAnsi="Times New Roman" w:eastAsia="Times New Roman" w:cs="Times New Roman"/>
          <w:sz w:val="20"/>
          <w:szCs w:val="20"/>
        </w:rPr>
        <w:t>because of the features that we used</w:t>
      </w:r>
      <w:r w:rsidRPr="7235CA34" w:rsidR="5DB7E05C">
        <w:rPr>
          <w:rFonts w:ascii="Times New Roman" w:hAnsi="Times New Roman" w:eastAsia="Times New Roman" w:cs="Times New Roman"/>
          <w:sz w:val="20"/>
          <w:szCs w:val="20"/>
        </w:rPr>
        <w:t xml:space="preserve">. The first model that we used gave us results that were way below what we were looking for. We changed the features and splits until we had the results that we wanted to get. </w:t>
      </w:r>
      <w:r w:rsidRPr="7235CA34" w:rsidR="24CAEFBC">
        <w:rPr>
          <w:rFonts w:ascii="Times New Roman" w:hAnsi="Times New Roman" w:eastAsia="Times New Roman" w:cs="Times New Roman"/>
          <w:sz w:val="20"/>
          <w:szCs w:val="20"/>
        </w:rPr>
        <w:t>After we normalized our data, our validation numbers got to where we wanted them to be. Our worst model was our first</w:t>
      </w:r>
      <w:r w:rsidRPr="7235CA34" w:rsidR="3182B30C">
        <w:rPr>
          <w:rFonts w:ascii="Times New Roman" w:hAnsi="Times New Roman" w:eastAsia="Times New Roman" w:cs="Times New Roman"/>
          <w:sz w:val="20"/>
          <w:szCs w:val="20"/>
        </w:rPr>
        <w:t xml:space="preserve"> and that was because we didn’t use the right features to help predict the overall rating. It also could have been lower because we didn’t normalize those features.</w:t>
      </w:r>
    </w:p>
    <w:p w:rsidR="7235CA34" w:rsidP="7235CA34" w:rsidRDefault="7235CA34" w14:paraId="2B3E2A99" w14:textId="3C2519D0">
      <w:pPr>
        <w:pStyle w:val="Normal"/>
        <w:rPr>
          <w:rFonts w:ascii="Arial" w:hAnsi="Arial" w:eastAsia="Cambria" w:cs="Arial"/>
          <w:sz w:val="20"/>
          <w:szCs w:val="20"/>
        </w:rPr>
      </w:pPr>
    </w:p>
    <w:p w:rsidR="00750B7E" w:rsidP="397E787B" w:rsidRDefault="00750B7E" w14:paraId="2E87AB60" w14:textId="3705FE4F">
      <w:pPr>
        <w:pStyle w:val="ListParagraph"/>
        <w:numPr>
          <w:ilvl w:val="1"/>
          <w:numId w:val="1"/>
        </w:numPr>
        <w:ind w:left="720" w:hanging="720"/>
        <w:rPr>
          <w:rFonts w:ascii="Times New Roman" w:hAnsi="Times New Roman"/>
          <w:i w:val="1"/>
          <w:iCs w:val="1"/>
          <w:sz w:val="20"/>
          <w:szCs w:val="20"/>
        </w:rPr>
      </w:pPr>
      <w:r w:rsidRPr="397E787B" w:rsidR="54092D9A">
        <w:rPr>
          <w:rFonts w:ascii="Times New Roman" w:hAnsi="Times New Roman"/>
          <w:i w:val="1"/>
          <w:iCs w:val="1"/>
          <w:sz w:val="20"/>
          <w:szCs w:val="20"/>
        </w:rPr>
        <w:t>Problems Encountered</w:t>
      </w:r>
    </w:p>
    <w:p w:rsidR="4CD20E53" w:rsidP="7235CA34" w:rsidRDefault="4CD20E53" w14:paraId="7A38E43E" w14:textId="3F195561">
      <w:pPr>
        <w:pStyle w:val="Normal"/>
        <w:rPr>
          <w:rFonts w:ascii="Times New Roman" w:hAnsi="Times New Roman" w:eastAsia="Cambria" w:cs="Arial"/>
          <w:b w:val="0"/>
          <w:bCs w:val="0"/>
          <w:sz w:val="20"/>
          <w:szCs w:val="20"/>
        </w:rPr>
      </w:pPr>
      <w:r w:rsidRPr="397E787B" w:rsidR="10A88290">
        <w:rPr>
          <w:rFonts w:ascii="Times New Roman" w:hAnsi="Times New Roman" w:eastAsia="Cambria" w:cs="Arial"/>
          <w:b w:val="0"/>
          <w:bCs w:val="0"/>
          <w:sz w:val="20"/>
          <w:szCs w:val="20"/>
        </w:rPr>
        <w:t xml:space="preserve">There were a couple of different problems that we encountered while working on this project. The first problem that we faced was finding a good dataset to </w:t>
      </w:r>
      <w:r w:rsidRPr="397E787B" w:rsidR="3C4DD9BF">
        <w:rPr>
          <w:rFonts w:ascii="Times New Roman" w:hAnsi="Times New Roman" w:eastAsia="Cambria" w:cs="Arial"/>
          <w:b w:val="0"/>
          <w:bCs w:val="0"/>
          <w:sz w:val="20"/>
          <w:szCs w:val="20"/>
        </w:rPr>
        <w:t>use</w:t>
      </w:r>
      <w:r w:rsidRPr="397E787B" w:rsidR="10A88290">
        <w:rPr>
          <w:rFonts w:ascii="Times New Roman" w:hAnsi="Times New Roman" w:eastAsia="Cambria" w:cs="Arial"/>
          <w:b w:val="0"/>
          <w:bCs w:val="0"/>
          <w:sz w:val="20"/>
          <w:szCs w:val="20"/>
        </w:rPr>
        <w:t xml:space="preserve"> for this project. Neither of us have used a dataset for </w:t>
      </w:r>
      <w:r w:rsidRPr="397E787B" w:rsidR="6C48007F">
        <w:rPr>
          <w:rFonts w:ascii="Times New Roman" w:hAnsi="Times New Roman" w:eastAsia="Cambria" w:cs="Arial"/>
          <w:b w:val="0"/>
          <w:bCs w:val="0"/>
          <w:sz w:val="20"/>
          <w:szCs w:val="20"/>
        </w:rPr>
        <w:t xml:space="preserve">a machine learning model so we weren’t sure </w:t>
      </w:r>
      <w:r w:rsidRPr="397E787B" w:rsidR="53BFA948">
        <w:rPr>
          <w:rFonts w:ascii="Times New Roman" w:hAnsi="Times New Roman" w:eastAsia="Cambria" w:cs="Arial"/>
          <w:b w:val="0"/>
          <w:bCs w:val="0"/>
          <w:sz w:val="20"/>
          <w:szCs w:val="20"/>
        </w:rPr>
        <w:t xml:space="preserve">what to look for in our dataset. The next problem that we faced was </w:t>
      </w:r>
      <w:r w:rsidRPr="397E787B" w:rsidR="74FEB635">
        <w:rPr>
          <w:rFonts w:ascii="Times New Roman" w:hAnsi="Times New Roman" w:eastAsia="Cambria" w:cs="Arial"/>
          <w:b w:val="0"/>
          <w:bCs w:val="0"/>
          <w:sz w:val="20"/>
          <w:szCs w:val="20"/>
        </w:rPr>
        <w:t>finding out how to implement ou</w:t>
      </w:r>
      <w:r w:rsidRPr="397E787B" w:rsidR="71BA79FE">
        <w:rPr>
          <w:rFonts w:ascii="Times New Roman" w:hAnsi="Times New Roman" w:eastAsia="Cambria" w:cs="Arial"/>
          <w:b w:val="0"/>
          <w:bCs w:val="0"/>
          <w:sz w:val="20"/>
          <w:szCs w:val="20"/>
        </w:rPr>
        <w:t xml:space="preserve">r model with our data set. We weren’t very sure how to choose which columns we wanted to use with our model. Our last problem that we faced was figuring out what our results </w:t>
      </w:r>
      <w:r w:rsidRPr="397E787B" w:rsidR="348312B0">
        <w:rPr>
          <w:rFonts w:ascii="Times New Roman" w:hAnsi="Times New Roman" w:eastAsia="Cambria" w:cs="Arial"/>
          <w:b w:val="0"/>
          <w:bCs w:val="0"/>
          <w:sz w:val="20"/>
          <w:szCs w:val="20"/>
        </w:rPr>
        <w:t>meant. We need</w:t>
      </w:r>
      <w:r w:rsidRPr="397E787B" w:rsidR="2FB8FC78">
        <w:rPr>
          <w:rFonts w:ascii="Times New Roman" w:hAnsi="Times New Roman" w:eastAsia="Cambria" w:cs="Arial"/>
          <w:b w:val="0"/>
          <w:bCs w:val="0"/>
          <w:sz w:val="20"/>
          <w:szCs w:val="20"/>
        </w:rPr>
        <w:t>ed</w:t>
      </w:r>
      <w:r w:rsidRPr="397E787B" w:rsidR="348312B0">
        <w:rPr>
          <w:rFonts w:ascii="Times New Roman" w:hAnsi="Times New Roman" w:eastAsia="Cambria" w:cs="Arial"/>
          <w:b w:val="0"/>
          <w:bCs w:val="0"/>
          <w:sz w:val="20"/>
          <w:szCs w:val="20"/>
        </w:rPr>
        <w:t xml:space="preserve"> to review what the different classifications measures </w:t>
      </w:r>
      <w:r w:rsidRPr="397E787B" w:rsidR="348312B0">
        <w:rPr>
          <w:rFonts w:ascii="Times New Roman" w:hAnsi="Times New Roman" w:eastAsia="Cambria" w:cs="Arial"/>
          <w:b w:val="0"/>
          <w:bCs w:val="0"/>
          <w:sz w:val="20"/>
          <w:szCs w:val="20"/>
        </w:rPr>
        <w:t>meant</w:t>
      </w:r>
      <w:r w:rsidRPr="397E787B" w:rsidR="348312B0">
        <w:rPr>
          <w:rFonts w:ascii="Times New Roman" w:hAnsi="Times New Roman" w:eastAsia="Cambria" w:cs="Arial"/>
          <w:b w:val="0"/>
          <w:bCs w:val="0"/>
          <w:sz w:val="20"/>
          <w:szCs w:val="20"/>
        </w:rPr>
        <w:t xml:space="preserve"> and how we need to improve them.</w:t>
      </w:r>
    </w:p>
    <w:p w:rsidR="00972A22" w:rsidP="397E787B" w:rsidRDefault="00972A22" w14:paraId="7BF9ECB8" w14:textId="77777777">
      <w:pPr>
        <w:pStyle w:val="ListParagraph"/>
        <w:rPr>
          <w:rFonts w:ascii="Times New Roman" w:hAnsi="Times New Roman"/>
          <w:i w:val="1"/>
          <w:iCs w:val="1"/>
          <w:color w:val="auto"/>
          <w:sz w:val="20"/>
          <w:szCs w:val="20"/>
        </w:rPr>
      </w:pPr>
    </w:p>
    <w:p w:rsidR="00750B7E" w:rsidP="5DF6DF0D" w:rsidRDefault="00750B7E" w14:paraId="7AC166FD" w14:textId="21B84AA7">
      <w:pPr>
        <w:pStyle w:val="ListParagraph"/>
        <w:numPr>
          <w:ilvl w:val="1"/>
          <w:numId w:val="1"/>
        </w:numPr>
        <w:ind w:left="720" w:hanging="720"/>
        <w:rPr>
          <w:rFonts w:ascii="Times New Roman" w:hAnsi="Times New Roman"/>
          <w:i w:val="1"/>
          <w:iCs w:val="1"/>
          <w:color w:val="000000" w:themeColor="text1" w:themeTint="FF" w:themeShade="FF"/>
          <w:sz w:val="20"/>
          <w:szCs w:val="20"/>
        </w:rPr>
      </w:pPr>
      <w:r w:rsidRPr="5DF6DF0D" w:rsidR="54092D9A">
        <w:rPr>
          <w:rFonts w:ascii="Times New Roman" w:hAnsi="Times New Roman"/>
          <w:i w:val="1"/>
          <w:iCs w:val="1"/>
          <w:color w:val="auto"/>
          <w:sz w:val="20"/>
          <w:szCs w:val="20"/>
        </w:rPr>
        <w:t>Limitations of Implementation</w:t>
      </w:r>
    </w:p>
    <w:p w:rsidR="0036518D" w:rsidP="0036518D" w:rsidRDefault="0036518D" w14:paraId="3614A91B" w14:textId="5BECE64D">
      <w:pPr>
        <w:rPr>
          <w:rFonts w:ascii="Times New Roman" w:hAnsi="Times New Roman"/>
          <w:iCs/>
          <w:sz w:val="20"/>
        </w:rPr>
      </w:pPr>
      <w:r>
        <w:rPr>
          <w:rFonts w:ascii="Times New Roman" w:hAnsi="Times New Roman"/>
          <w:iCs/>
          <w:sz w:val="20"/>
        </w:rPr>
        <w:t>Discuss the limitations of your model.  Is there is reason it might not be the best way to model the data?  What other models might work better?</w:t>
      </w:r>
    </w:p>
    <w:p w:rsidRPr="0036518D" w:rsidR="0036518D" w:rsidP="397E787B" w:rsidRDefault="0036518D" w14:paraId="3A515F5A" w14:textId="77777777">
      <w:pPr>
        <w:rPr>
          <w:rFonts w:ascii="Times New Roman" w:hAnsi="Times New Roman"/>
          <w:sz w:val="20"/>
          <w:szCs w:val="20"/>
        </w:rPr>
      </w:pPr>
    </w:p>
    <w:p w:rsidR="2D4A3124" w:rsidP="397E787B" w:rsidRDefault="2D4A3124" w14:paraId="786AF313" w14:textId="16880EDB">
      <w:pPr>
        <w:pStyle w:val="Normal"/>
        <w:rPr>
          <w:rFonts w:ascii="Times New Roman" w:hAnsi="Times New Roman" w:eastAsia="Times New Roman" w:cs="Times New Roman"/>
          <w:sz w:val="20"/>
          <w:szCs w:val="20"/>
        </w:rPr>
      </w:pPr>
      <w:r w:rsidRPr="397E787B" w:rsidR="2D4A3124">
        <w:rPr>
          <w:rFonts w:ascii="Times New Roman" w:hAnsi="Times New Roman" w:eastAsia="Times New Roman" w:cs="Times New Roman"/>
          <w:sz w:val="20"/>
          <w:szCs w:val="20"/>
        </w:rPr>
        <w:t>There were a couple of limitations of our model. One limitation of</w:t>
      </w:r>
      <w:r w:rsidRPr="397E787B" w:rsidR="07F78C8F">
        <w:rPr>
          <w:rFonts w:ascii="Times New Roman" w:hAnsi="Times New Roman" w:eastAsia="Times New Roman" w:cs="Times New Roman"/>
          <w:sz w:val="20"/>
          <w:szCs w:val="20"/>
        </w:rPr>
        <w:t xml:space="preserve"> our model was that it can become computationally expensive relatively quickly. </w:t>
      </w:r>
      <w:r w:rsidRPr="397E787B" w:rsidR="45E758E5">
        <w:rPr>
          <w:rFonts w:ascii="Times New Roman" w:hAnsi="Times New Roman" w:eastAsia="Times New Roman" w:cs="Times New Roman"/>
          <w:sz w:val="20"/>
          <w:szCs w:val="20"/>
        </w:rPr>
        <w:t xml:space="preserve">If there is enough data and we have </w:t>
      </w:r>
      <w:r w:rsidRPr="397E787B" w:rsidR="7A2208AA">
        <w:rPr>
          <w:rFonts w:ascii="Times New Roman" w:hAnsi="Times New Roman" w:eastAsia="Times New Roman" w:cs="Times New Roman"/>
          <w:sz w:val="20"/>
          <w:szCs w:val="20"/>
        </w:rPr>
        <w:t>many</w:t>
      </w:r>
      <w:r w:rsidRPr="397E787B" w:rsidR="45E758E5">
        <w:rPr>
          <w:rFonts w:ascii="Times New Roman" w:hAnsi="Times New Roman" w:eastAsia="Times New Roman" w:cs="Times New Roman"/>
          <w:sz w:val="20"/>
          <w:szCs w:val="20"/>
        </w:rPr>
        <w:t xml:space="preserve"> comparisons and measuring distance</w:t>
      </w:r>
      <w:r w:rsidRPr="397E787B" w:rsidR="75DFF5FD">
        <w:rPr>
          <w:rFonts w:ascii="Times New Roman" w:hAnsi="Times New Roman" w:eastAsia="Times New Roman" w:cs="Times New Roman"/>
          <w:sz w:val="20"/>
          <w:szCs w:val="20"/>
        </w:rPr>
        <w:t>s</w:t>
      </w:r>
      <w:r w:rsidRPr="397E787B" w:rsidR="45E758E5">
        <w:rPr>
          <w:rFonts w:ascii="Times New Roman" w:hAnsi="Times New Roman" w:eastAsia="Times New Roman" w:cs="Times New Roman"/>
          <w:sz w:val="20"/>
          <w:szCs w:val="20"/>
        </w:rPr>
        <w:t xml:space="preserve">, this can slow down the algorithm. </w:t>
      </w:r>
      <w:r w:rsidRPr="397E787B" w:rsidR="4C7A3E43">
        <w:rPr>
          <w:rFonts w:ascii="Times New Roman" w:hAnsi="Times New Roman" w:eastAsia="Times New Roman" w:cs="Times New Roman"/>
          <w:sz w:val="20"/>
          <w:szCs w:val="20"/>
        </w:rPr>
        <w:t xml:space="preserve">Our algorithm overall though worked very well. We believe we chose the correct algorithm </w:t>
      </w:r>
      <w:r w:rsidRPr="397E787B" w:rsidR="74721847">
        <w:rPr>
          <w:rFonts w:ascii="Times New Roman" w:hAnsi="Times New Roman" w:eastAsia="Times New Roman" w:cs="Times New Roman"/>
          <w:sz w:val="20"/>
          <w:szCs w:val="20"/>
        </w:rPr>
        <w:t>for what we were looking for though. Our measurements came ou</w:t>
      </w:r>
      <w:r w:rsidRPr="397E787B" w:rsidR="70DC327C">
        <w:rPr>
          <w:rFonts w:ascii="Times New Roman" w:hAnsi="Times New Roman" w:eastAsia="Times New Roman" w:cs="Times New Roman"/>
          <w:sz w:val="20"/>
          <w:szCs w:val="20"/>
        </w:rPr>
        <w:t>t very well when we slowly optimized which features to include and how to split the data.</w:t>
      </w:r>
      <w:r w:rsidRPr="397E787B" w:rsidR="4C7A3E43">
        <w:rPr>
          <w:rFonts w:ascii="Times New Roman" w:hAnsi="Times New Roman" w:eastAsia="Times New Roman" w:cs="Times New Roman"/>
          <w:sz w:val="20"/>
          <w:szCs w:val="20"/>
        </w:rPr>
        <w:t xml:space="preserve"> </w:t>
      </w:r>
    </w:p>
    <w:p w:rsidR="397E787B" w:rsidP="397E787B" w:rsidRDefault="397E787B" w14:paraId="5B9481D7" w14:textId="1844F35F">
      <w:pPr>
        <w:pStyle w:val="Normal"/>
        <w:rPr>
          <w:rFonts w:ascii="Arial" w:hAnsi="Arial" w:eastAsia="Cambria" w:cs="Arial"/>
          <w:sz w:val="20"/>
          <w:szCs w:val="20"/>
        </w:rPr>
      </w:pPr>
    </w:p>
    <w:p w:rsidR="00750B7E" w:rsidP="5DF6DF0D" w:rsidRDefault="00750B7E" w14:paraId="4AACC77A" w14:textId="5B8FDC06">
      <w:pPr>
        <w:pStyle w:val="ListParagraph"/>
        <w:numPr>
          <w:ilvl w:val="1"/>
          <w:numId w:val="1"/>
        </w:numPr>
        <w:ind w:left="720" w:hanging="720"/>
        <w:rPr>
          <w:rFonts w:ascii="Times New Roman" w:hAnsi="Times New Roman"/>
          <w:i w:val="1"/>
          <w:iCs w:val="1"/>
          <w:color w:val="000000" w:themeColor="text1" w:themeTint="FF" w:themeShade="FF"/>
          <w:sz w:val="20"/>
          <w:szCs w:val="20"/>
        </w:rPr>
      </w:pPr>
      <w:r w:rsidRPr="5DF6DF0D" w:rsidR="54092D9A">
        <w:rPr>
          <w:rFonts w:ascii="Times New Roman" w:hAnsi="Times New Roman"/>
          <w:i w:val="1"/>
          <w:iCs w:val="1"/>
          <w:color w:val="auto"/>
          <w:sz w:val="20"/>
          <w:szCs w:val="20"/>
        </w:rPr>
        <w:t>Improvements/Future Work</w:t>
      </w:r>
    </w:p>
    <w:p w:rsidRPr="0036518D" w:rsidR="0036518D" w:rsidP="397E787B" w:rsidRDefault="0036518D" w14:paraId="38F8BE74" w14:textId="631763E9">
      <w:pPr>
        <w:rPr>
          <w:rFonts w:ascii="Times New Roman" w:hAnsi="Times New Roman"/>
          <w:sz w:val="20"/>
          <w:szCs w:val="20"/>
        </w:rPr>
      </w:pPr>
      <w:r w:rsidRPr="397E787B" w:rsidR="6246A23D">
        <w:rPr>
          <w:rFonts w:ascii="Times New Roman" w:hAnsi="Times New Roman"/>
          <w:sz w:val="20"/>
          <w:szCs w:val="20"/>
        </w:rPr>
        <w:t xml:space="preserve">What would you like to do to improve your model in future work?  Do more experiments, use a different model, </w:t>
      </w:r>
      <w:r w:rsidRPr="397E787B" w:rsidR="73CFAF97">
        <w:rPr>
          <w:rFonts w:ascii="Times New Roman" w:hAnsi="Times New Roman"/>
          <w:sz w:val="20"/>
          <w:szCs w:val="20"/>
        </w:rPr>
        <w:t xml:space="preserve">add/remove variables, find a different data set, </w:t>
      </w:r>
      <w:proofErr w:type="spellStart"/>
      <w:r w:rsidRPr="397E787B" w:rsidR="73CFAF97">
        <w:rPr>
          <w:rFonts w:ascii="Times New Roman" w:hAnsi="Times New Roman"/>
          <w:sz w:val="20"/>
          <w:szCs w:val="20"/>
        </w:rPr>
        <w:t>etc</w:t>
      </w:r>
      <w:proofErr w:type="spellEnd"/>
      <w:r w:rsidRPr="397E787B" w:rsidR="73CFAF97">
        <w:rPr>
          <w:rFonts w:ascii="Times New Roman" w:hAnsi="Times New Roman"/>
          <w:sz w:val="20"/>
          <w:szCs w:val="20"/>
        </w:rPr>
        <w:t>?</w:t>
      </w:r>
    </w:p>
    <w:p w:rsidR="397E787B" w:rsidP="397E787B" w:rsidRDefault="397E787B" w14:paraId="1FB9DAF3" w14:textId="107A625D">
      <w:pPr>
        <w:pStyle w:val="Normal"/>
        <w:rPr>
          <w:rFonts w:ascii="Arial" w:hAnsi="Arial" w:eastAsia="Cambria" w:cs="Arial"/>
          <w:sz w:val="20"/>
          <w:szCs w:val="20"/>
        </w:rPr>
      </w:pPr>
    </w:p>
    <w:p w:rsidR="79218E1A" w:rsidP="397E787B" w:rsidRDefault="79218E1A" w14:paraId="5B86D1D8" w14:textId="6C951E10">
      <w:pPr>
        <w:pStyle w:val="Normal"/>
        <w:rPr>
          <w:rFonts w:ascii="Times New Roman" w:hAnsi="Times New Roman" w:eastAsia="Times New Roman" w:cs="Times New Roman"/>
          <w:sz w:val="20"/>
          <w:szCs w:val="20"/>
        </w:rPr>
      </w:pPr>
      <w:r w:rsidRPr="397E787B" w:rsidR="79218E1A">
        <w:rPr>
          <w:rFonts w:ascii="Times New Roman" w:hAnsi="Times New Roman" w:eastAsia="Times New Roman" w:cs="Times New Roman"/>
          <w:sz w:val="20"/>
          <w:szCs w:val="20"/>
        </w:rPr>
        <w:t xml:space="preserve">One way that we can improve our model for future work is to do more experiments with our data. If we did more </w:t>
      </w:r>
      <w:r w:rsidRPr="397E787B" w:rsidR="5FEB55A0">
        <w:rPr>
          <w:rFonts w:ascii="Times New Roman" w:hAnsi="Times New Roman" w:eastAsia="Times New Roman" w:cs="Times New Roman"/>
          <w:sz w:val="20"/>
          <w:szCs w:val="20"/>
        </w:rPr>
        <w:t>experiments,</w:t>
      </w:r>
      <w:r w:rsidRPr="397E787B" w:rsidR="79218E1A">
        <w:rPr>
          <w:rFonts w:ascii="Times New Roman" w:hAnsi="Times New Roman" w:eastAsia="Times New Roman" w:cs="Times New Roman"/>
          <w:sz w:val="20"/>
          <w:szCs w:val="20"/>
        </w:rPr>
        <w:t xml:space="preserve"> it could’ve yielded different results each time and they </w:t>
      </w:r>
      <w:r w:rsidRPr="397E787B" w:rsidR="4D786473">
        <w:rPr>
          <w:rFonts w:ascii="Times New Roman" w:hAnsi="Times New Roman" w:eastAsia="Times New Roman" w:cs="Times New Roman"/>
          <w:sz w:val="20"/>
          <w:szCs w:val="20"/>
        </w:rPr>
        <w:t>could've</w:t>
      </w:r>
      <w:r w:rsidRPr="397E787B" w:rsidR="79218E1A">
        <w:rPr>
          <w:rFonts w:ascii="Times New Roman" w:hAnsi="Times New Roman" w:eastAsia="Times New Roman" w:cs="Times New Roman"/>
          <w:sz w:val="20"/>
          <w:szCs w:val="20"/>
        </w:rPr>
        <w:t xml:space="preserve"> become more accurate in its predictions. </w:t>
      </w:r>
      <w:r w:rsidRPr="397E787B" w:rsidR="12EB835A">
        <w:rPr>
          <w:rFonts w:ascii="Times New Roman" w:hAnsi="Times New Roman" w:eastAsia="Times New Roman" w:cs="Times New Roman"/>
          <w:sz w:val="20"/>
          <w:szCs w:val="20"/>
        </w:rPr>
        <w:t>Another advantage of doing more experiments is that we could change the variables that we used. We were happy with the results of our ex</w:t>
      </w:r>
      <w:r w:rsidRPr="397E787B" w:rsidR="35E80EE4">
        <w:rPr>
          <w:rFonts w:ascii="Times New Roman" w:hAnsi="Times New Roman" w:eastAsia="Times New Roman" w:cs="Times New Roman"/>
          <w:sz w:val="20"/>
          <w:szCs w:val="20"/>
        </w:rPr>
        <w:t xml:space="preserve">periments, but in the </w:t>
      </w:r>
      <w:r w:rsidRPr="397E787B" w:rsidR="7D6CBDDF">
        <w:rPr>
          <w:rFonts w:ascii="Times New Roman" w:hAnsi="Times New Roman" w:eastAsia="Times New Roman" w:cs="Times New Roman"/>
          <w:sz w:val="20"/>
          <w:szCs w:val="20"/>
        </w:rPr>
        <w:t>future,</w:t>
      </w:r>
      <w:r w:rsidRPr="397E787B" w:rsidR="35E80EE4">
        <w:rPr>
          <w:rFonts w:ascii="Times New Roman" w:hAnsi="Times New Roman" w:eastAsia="Times New Roman" w:cs="Times New Roman"/>
          <w:sz w:val="20"/>
          <w:szCs w:val="20"/>
        </w:rPr>
        <w:t xml:space="preserve"> we would add maybe more variables or add</w:t>
      </w:r>
      <w:r w:rsidRPr="397E787B" w:rsidR="4A7DF026">
        <w:rPr>
          <w:rFonts w:ascii="Times New Roman" w:hAnsi="Times New Roman" w:eastAsia="Times New Roman" w:cs="Times New Roman"/>
          <w:sz w:val="20"/>
          <w:szCs w:val="20"/>
        </w:rPr>
        <w:t xml:space="preserve"> more comparisons to the </w:t>
      </w:r>
      <w:proofErr w:type="spellStart"/>
      <w:r w:rsidRPr="397E787B" w:rsidR="4A7DF026">
        <w:rPr>
          <w:rFonts w:ascii="Times New Roman" w:hAnsi="Times New Roman" w:eastAsia="Times New Roman" w:cs="Times New Roman"/>
          <w:sz w:val="20"/>
          <w:szCs w:val="20"/>
        </w:rPr>
        <w:t>knn</w:t>
      </w:r>
      <w:proofErr w:type="spellEnd"/>
      <w:r w:rsidRPr="397E787B" w:rsidR="4A7DF026">
        <w:rPr>
          <w:rFonts w:ascii="Times New Roman" w:hAnsi="Times New Roman" w:eastAsia="Times New Roman" w:cs="Times New Roman"/>
          <w:sz w:val="20"/>
          <w:szCs w:val="20"/>
        </w:rPr>
        <w:t xml:space="preserve"> algorithm.</w:t>
      </w:r>
    </w:p>
    <w:p w:rsidRPr="006473A5" w:rsidR="007B5091" w:rsidP="006473A5" w:rsidRDefault="007B5091" w14:paraId="57CD5B2A" w14:textId="118A0C29">
      <w:pPr>
        <w:rPr>
          <w:rFonts w:ascii="Times New Roman" w:hAnsi="Times New Roman"/>
          <w:b/>
          <w:bCs/>
          <w:iCs/>
          <w:sz w:val="20"/>
        </w:rPr>
      </w:pPr>
    </w:p>
    <w:p w:rsidR="00741A12" w:rsidP="397E787B" w:rsidRDefault="00741A12" w14:paraId="6818F2C6" w14:textId="5ACA129B">
      <w:pPr>
        <w:pStyle w:val="ListParagraph"/>
        <w:numPr>
          <w:ilvl w:val="0"/>
          <w:numId w:val="1"/>
        </w:numPr>
        <w:rPr>
          <w:rFonts w:ascii="Times New Roman" w:hAnsi="Times New Roman"/>
          <w:b w:val="1"/>
          <w:bCs w:val="1"/>
          <w:color w:val="000000" w:themeColor="text1" w:themeTint="FF" w:themeShade="FF"/>
          <w:sz w:val="20"/>
          <w:szCs w:val="20"/>
        </w:rPr>
      </w:pPr>
      <w:r w:rsidRPr="5DF6DF0D" w:rsidR="6CB2A0B4">
        <w:rPr>
          <w:rFonts w:ascii="Times New Roman" w:hAnsi="Times New Roman"/>
          <w:b w:val="1"/>
          <w:bCs w:val="1"/>
          <w:color w:val="auto"/>
          <w:sz w:val="20"/>
          <w:szCs w:val="20"/>
        </w:rPr>
        <w:t>CONCLUSION</w:t>
      </w:r>
    </w:p>
    <w:p w:rsidRPr="001648B8" w:rsidR="00741A12" w:rsidP="397E787B" w:rsidRDefault="00741A12" w14:paraId="202679E3" w14:textId="443E9339">
      <w:pPr>
        <w:rPr>
          <w:rFonts w:ascii="Times New Roman" w:hAnsi="Times New Roman"/>
          <w:sz w:val="20"/>
          <w:szCs w:val="20"/>
        </w:rPr>
      </w:pPr>
      <w:r w:rsidRPr="397E787B" w:rsidR="6CB2A0B4">
        <w:rPr>
          <w:rFonts w:ascii="Times New Roman" w:hAnsi="Times New Roman"/>
          <w:sz w:val="20"/>
          <w:szCs w:val="20"/>
        </w:rPr>
        <w:t>Finish up with a paragraph or two of summarizing your</w:t>
      </w:r>
      <w:r w:rsidRPr="397E787B" w:rsidR="54092D9A">
        <w:rPr>
          <w:rFonts w:ascii="Times New Roman" w:hAnsi="Times New Roman"/>
          <w:sz w:val="20"/>
          <w:szCs w:val="20"/>
        </w:rPr>
        <w:t xml:space="preserve"> problem, the results and your conclusions (good model, bad model, needs more work, etc.).</w:t>
      </w:r>
    </w:p>
    <w:p w:rsidR="397E787B" w:rsidP="397E787B" w:rsidRDefault="397E787B" w14:paraId="5398F498" w14:textId="4EB94D7B">
      <w:pPr>
        <w:pStyle w:val="Normal"/>
        <w:rPr>
          <w:rFonts w:ascii="Arial" w:hAnsi="Arial" w:eastAsia="Cambria" w:cs="Arial"/>
          <w:sz w:val="20"/>
          <w:szCs w:val="20"/>
        </w:rPr>
      </w:pPr>
    </w:p>
    <w:p w:rsidR="615F7BE9" w:rsidP="397E787B" w:rsidRDefault="615F7BE9" w14:paraId="3FDFF515" w14:textId="2CBE1BAF">
      <w:pPr>
        <w:pStyle w:val="Normal"/>
        <w:rPr>
          <w:rFonts w:ascii="Times New Roman" w:hAnsi="Times New Roman" w:eastAsia="Cambria" w:cs="Arial"/>
          <w:sz w:val="20"/>
          <w:szCs w:val="20"/>
        </w:rPr>
      </w:pPr>
      <w:r w:rsidRPr="397E787B" w:rsidR="615F7BE9">
        <w:rPr>
          <w:rFonts w:ascii="Times New Roman" w:hAnsi="Times New Roman" w:eastAsia="Cambria" w:cs="Arial"/>
          <w:sz w:val="20"/>
          <w:szCs w:val="20"/>
        </w:rPr>
        <w:t>Our problem coming into this project was how we can take this FIFA21 dataset and implement an effective model to help predict if a player is going to be a high-quality player or not. We decided that we can implement each players different sta</w:t>
      </w:r>
      <w:r w:rsidRPr="397E787B" w:rsidR="48F74A20">
        <w:rPr>
          <w:rFonts w:ascii="Times New Roman" w:hAnsi="Times New Roman" w:eastAsia="Cambria" w:cs="Arial"/>
          <w:sz w:val="20"/>
          <w:szCs w:val="20"/>
        </w:rPr>
        <w:t xml:space="preserve">ts as the features for the </w:t>
      </w:r>
      <w:r w:rsidRPr="397E787B" w:rsidR="39051F11">
        <w:rPr>
          <w:rFonts w:ascii="Times New Roman" w:hAnsi="Times New Roman" w:eastAsia="Cambria" w:cs="Arial"/>
          <w:sz w:val="20"/>
          <w:szCs w:val="20"/>
        </w:rPr>
        <w:t>model and</w:t>
      </w:r>
      <w:r w:rsidRPr="397E787B" w:rsidR="48F74A20">
        <w:rPr>
          <w:rFonts w:ascii="Times New Roman" w:hAnsi="Times New Roman" w:eastAsia="Cambria" w:cs="Arial"/>
          <w:sz w:val="20"/>
          <w:szCs w:val="20"/>
        </w:rPr>
        <w:t xml:space="preserve"> use that model to predict the overall skill rating of the player. The most effective </w:t>
      </w:r>
      <w:r w:rsidRPr="397E787B" w:rsidR="442CD019">
        <w:rPr>
          <w:rFonts w:ascii="Times New Roman" w:hAnsi="Times New Roman" w:eastAsia="Cambria" w:cs="Arial"/>
          <w:sz w:val="20"/>
          <w:szCs w:val="20"/>
        </w:rPr>
        <w:t>model that we found to use was the k Nearest Neighbor model. Using this model, we were able to come up with quality results for our classification measures and our contingen</w:t>
      </w:r>
      <w:r w:rsidRPr="397E787B" w:rsidR="7570D069">
        <w:rPr>
          <w:rFonts w:ascii="Times New Roman" w:hAnsi="Times New Roman" w:eastAsia="Cambria" w:cs="Arial"/>
          <w:sz w:val="20"/>
          <w:szCs w:val="20"/>
        </w:rPr>
        <w:t>cy table. Overall, we found this to be a</w:t>
      </w:r>
      <w:r w:rsidRPr="397E787B" w:rsidR="33A6ECF1">
        <w:rPr>
          <w:rFonts w:ascii="Times New Roman" w:hAnsi="Times New Roman" w:eastAsia="Cambria" w:cs="Arial"/>
          <w:sz w:val="20"/>
          <w:szCs w:val="20"/>
        </w:rPr>
        <w:t xml:space="preserve"> successful model and the correct model to implement with our dataset.</w:t>
      </w:r>
    </w:p>
    <w:p w:rsidR="001648B8" w:rsidP="001648B8" w:rsidRDefault="001648B8" w14:paraId="1F4968F8" w14:textId="613A93B0">
      <w:pPr>
        <w:rPr>
          <w:rFonts w:ascii="Times New Roman" w:hAnsi="Times New Roman"/>
          <w:i/>
          <w:sz w:val="20"/>
        </w:rPr>
      </w:pPr>
    </w:p>
    <w:p w:rsidRPr="0071196D" w:rsidR="0071196D" w:rsidP="397E787B" w:rsidRDefault="0071196D" w14:paraId="1F40A739" w14:textId="01F4BB88">
      <w:pPr>
        <w:rPr>
          <w:rFonts w:ascii="Times New Roman" w:hAnsi="Times New Roman"/>
          <w:b w:val="1"/>
          <w:bCs w:val="1"/>
          <w:color w:val="FF0000"/>
          <w:sz w:val="20"/>
          <w:szCs w:val="20"/>
        </w:rPr>
      </w:pPr>
      <w:r w:rsidRPr="5DF6DF0D" w:rsidR="24CE3FC1">
        <w:rPr>
          <w:rFonts w:ascii="Times New Roman" w:hAnsi="Times New Roman"/>
          <w:b w:val="1"/>
          <w:bCs w:val="1"/>
          <w:color w:val="auto"/>
          <w:sz w:val="20"/>
          <w:szCs w:val="20"/>
        </w:rPr>
        <w:t>REFERENCES</w:t>
      </w:r>
    </w:p>
    <w:p w:rsidR="00750B7E" w:rsidP="001648B8" w:rsidRDefault="00750B7E" w14:paraId="55A33B9F" w14:textId="4A384139">
      <w:pPr>
        <w:rPr>
          <w:rFonts w:ascii="Times New Roman" w:hAnsi="Times New Roman"/>
          <w:iCs/>
          <w:sz w:val="20"/>
        </w:rPr>
      </w:pPr>
    </w:p>
    <w:p w:rsidR="00301F12" w:rsidP="5DF6DF0D" w:rsidRDefault="00301F12" w14:paraId="122CD795" w14:textId="175F24D2">
      <w:pPr>
        <w:ind w:left="567" w:hanging="567"/>
      </w:pPr>
      <w:r w:rsidRPr="5DF6DF0D" w:rsidR="76BB0E51">
        <w:rPr>
          <w:rFonts w:ascii="Times New Roman" w:hAnsi="Times New Roman" w:eastAsia="Times New Roman" w:cs="Times New Roman"/>
          <w:noProof w:val="0"/>
          <w:color w:val="000000" w:themeColor="text1" w:themeTint="FF" w:themeShade="FF"/>
          <w:sz w:val="20"/>
          <w:szCs w:val="20"/>
          <w:lang w:val="en-US"/>
        </w:rPr>
        <w:t xml:space="preserve">Shah, C. (2020). </w:t>
      </w:r>
      <w:r w:rsidRPr="5DF6DF0D" w:rsidR="76BB0E51">
        <w:rPr>
          <w:rFonts w:ascii="Times New Roman" w:hAnsi="Times New Roman" w:eastAsia="Times New Roman" w:cs="Times New Roman"/>
          <w:i w:val="1"/>
          <w:iCs w:val="1"/>
          <w:noProof w:val="0"/>
          <w:color w:val="000000" w:themeColor="text1" w:themeTint="FF" w:themeShade="FF"/>
          <w:sz w:val="20"/>
          <w:szCs w:val="20"/>
          <w:lang w:val="en-US"/>
        </w:rPr>
        <w:t>A hands-on introduction to data science</w:t>
      </w:r>
      <w:r w:rsidRPr="5DF6DF0D" w:rsidR="76BB0E51">
        <w:rPr>
          <w:rFonts w:ascii="Times New Roman" w:hAnsi="Times New Roman" w:eastAsia="Times New Roman" w:cs="Times New Roman"/>
          <w:noProof w:val="0"/>
          <w:color w:val="000000" w:themeColor="text1" w:themeTint="FF" w:themeShade="FF"/>
          <w:sz w:val="20"/>
          <w:szCs w:val="20"/>
          <w:lang w:val="en-US"/>
        </w:rPr>
        <w:t>. Cambridge, United Kingdom: Cambridge University Press.</w:t>
      </w:r>
    </w:p>
    <w:p w:rsidR="00301F12" w:rsidP="5DF6DF0D" w:rsidRDefault="00301F12" w14:paraId="01E3FA3E" w14:textId="126076A3">
      <w:pPr>
        <w:pStyle w:val="Normal"/>
        <w:rPr>
          <w:rFonts w:ascii="Arial" w:hAnsi="Arial" w:eastAsia="Cambria" w:cs="Arial"/>
          <w:i w:val="1"/>
          <w:iCs w:val="1"/>
          <w:sz w:val="20"/>
          <w:szCs w:val="20"/>
        </w:rPr>
      </w:pPr>
    </w:p>
    <w:p w:rsidR="007F780C" w:rsidP="001648B8" w:rsidRDefault="007F780C" w14:paraId="2DEF05D6" w14:textId="45BFABF2">
      <w:pPr>
        <w:rPr>
          <w:rFonts w:ascii="Times New Roman" w:hAnsi="Times New Roman"/>
          <w:i/>
          <w:sz w:val="20"/>
        </w:rPr>
      </w:pPr>
    </w:p>
    <w:p w:rsidR="007F780C" w:rsidP="001648B8" w:rsidRDefault="007F780C" w14:paraId="65344E82" w14:textId="22B4CB23">
      <w:pPr>
        <w:rPr>
          <w:rFonts w:ascii="Times New Roman" w:hAnsi="Times New Roman"/>
          <w:i/>
          <w:sz w:val="20"/>
        </w:rPr>
      </w:pPr>
    </w:p>
    <w:p w:rsidR="007F780C" w:rsidP="001648B8" w:rsidRDefault="007F780C" w14:paraId="0CE1C580" w14:textId="77777777">
      <w:pPr>
        <w:rPr>
          <w:rFonts w:ascii="Times New Roman" w:hAnsi="Times New Roman"/>
          <w:i/>
          <w:sz w:val="20"/>
        </w:rPr>
      </w:pPr>
    </w:p>
    <w:p w:rsidRPr="00972A22" w:rsidR="00972A22" w:rsidP="00972A22" w:rsidRDefault="00972A22" w14:paraId="150E633E" w14:textId="77777777">
      <w:pPr>
        <w:pStyle w:val="ListParagraph"/>
        <w:rPr>
          <w:rFonts w:ascii="Times New Roman" w:hAnsi="Times New Roman"/>
          <w:iCs/>
          <w:sz w:val="20"/>
        </w:rPr>
      </w:pPr>
    </w:p>
    <w:p w:rsidR="00750B7E" w:rsidP="001648B8" w:rsidRDefault="00750B7E" w14:paraId="301658BA" w14:textId="6456B740">
      <w:pPr>
        <w:rPr>
          <w:rFonts w:ascii="Times New Roman" w:hAnsi="Times New Roman"/>
          <w:i/>
          <w:sz w:val="20"/>
        </w:rPr>
      </w:pPr>
    </w:p>
    <w:p w:rsidR="00C46F4B" w:rsidP="00C46F4B" w:rsidRDefault="00C46F4B" w14:paraId="52350BBA" w14:textId="77777777">
      <w:pPr>
        <w:pStyle w:val="ListParagraph"/>
        <w:ind w:left="1080"/>
        <w:rPr>
          <w:rFonts w:ascii="Times New Roman" w:hAnsi="Times New Roman"/>
          <w:i/>
          <w:sz w:val="20"/>
        </w:rPr>
      </w:pPr>
    </w:p>
    <w:p w:rsidRPr="007B5091" w:rsidR="005079F4" w:rsidP="005079F4" w:rsidRDefault="005079F4" w14:paraId="4AEA5190" w14:textId="77777777">
      <w:pPr>
        <w:pStyle w:val="ListParagraph"/>
        <w:rPr>
          <w:rFonts w:ascii="Times New Roman" w:hAnsi="Times New Roman"/>
          <w:b/>
          <w:sz w:val="20"/>
        </w:rPr>
      </w:pPr>
    </w:p>
    <w:p w:rsidRPr="007B5091" w:rsidR="007B5091" w:rsidP="007B5091" w:rsidRDefault="007B5091" w14:paraId="4F791779" w14:textId="77777777">
      <w:pPr>
        <w:rPr>
          <w:rFonts w:ascii="Times New Roman" w:hAnsi="Times New Roman"/>
          <w:sz w:val="20"/>
        </w:rPr>
      </w:pPr>
    </w:p>
    <w:p w:rsidR="007B5091" w:rsidRDefault="007B5091" w14:paraId="0557AF4B" w14:textId="77777777">
      <w:pPr>
        <w:rPr>
          <w:rFonts w:ascii="Times New Roman" w:hAnsi="Times New Roman"/>
          <w:sz w:val="20"/>
        </w:rPr>
      </w:pPr>
    </w:p>
    <w:p w:rsidR="007B5091" w:rsidRDefault="007B5091" w14:paraId="7D63FA73" w14:textId="77777777">
      <w:pPr>
        <w:rPr>
          <w:rFonts w:ascii="Times New Roman" w:hAnsi="Times New Roman"/>
          <w:sz w:val="20"/>
        </w:rPr>
      </w:pPr>
    </w:p>
    <w:p w:rsidRPr="007B5091" w:rsidR="007B5091" w:rsidRDefault="007B5091" w14:paraId="7F8BF6E6" w14:textId="77777777">
      <w:pPr>
        <w:rPr>
          <w:rFonts w:ascii="Times New Roman" w:hAnsi="Times New Roman"/>
          <w:sz w:val="20"/>
        </w:rPr>
      </w:pPr>
    </w:p>
    <w:sectPr w:rsidRPr="007B5091" w:rsidR="007B5091" w:rsidSect="00661467">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032F6C"/>
    <w:multiLevelType w:val="hybridMultilevel"/>
    <w:tmpl w:val="05D4E62E"/>
    <w:lvl w:ilvl="0" w:tplc="9D26419E">
      <w:start w:val="1"/>
      <w:numFmt w:val="upperRoman"/>
      <w:lvlText w:val="%1."/>
      <w:lvlJc w:val="left"/>
      <w:pPr>
        <w:ind w:left="720" w:hanging="720"/>
      </w:pPr>
      <w:rPr>
        <w:rFonts w:hint="default"/>
      </w:rPr>
    </w:lvl>
    <w:lvl w:ilvl="1" w:tplc="04090015">
      <w:start w:val="1"/>
      <w:numFmt w:val="upp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B32547C"/>
    <w:multiLevelType w:val="hybridMultilevel"/>
    <w:tmpl w:val="516AD746"/>
    <w:lvl w:ilvl="0" w:tplc="92EE1E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trackRevisions w:val="false"/>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B5091"/>
    <w:rsid w:val="00005671"/>
    <w:rsid w:val="00026BF0"/>
    <w:rsid w:val="00095BA2"/>
    <w:rsid w:val="000B1658"/>
    <w:rsid w:val="000B3292"/>
    <w:rsid w:val="000B7F5F"/>
    <w:rsid w:val="001034C2"/>
    <w:rsid w:val="00161A63"/>
    <w:rsid w:val="001648B8"/>
    <w:rsid w:val="00173B7A"/>
    <w:rsid w:val="001B583E"/>
    <w:rsid w:val="00246974"/>
    <w:rsid w:val="0025420F"/>
    <w:rsid w:val="002D6E8A"/>
    <w:rsid w:val="002F4DC4"/>
    <w:rsid w:val="00301F12"/>
    <w:rsid w:val="00303218"/>
    <w:rsid w:val="00306A11"/>
    <w:rsid w:val="00306E46"/>
    <w:rsid w:val="0032490C"/>
    <w:rsid w:val="0032598A"/>
    <w:rsid w:val="00345324"/>
    <w:rsid w:val="0036518D"/>
    <w:rsid w:val="003A1C14"/>
    <w:rsid w:val="003B0CC4"/>
    <w:rsid w:val="003F27CB"/>
    <w:rsid w:val="003F53BC"/>
    <w:rsid w:val="004210E8"/>
    <w:rsid w:val="00426032"/>
    <w:rsid w:val="00433FD4"/>
    <w:rsid w:val="00460E3C"/>
    <w:rsid w:val="00487A71"/>
    <w:rsid w:val="004A71D8"/>
    <w:rsid w:val="004C1B02"/>
    <w:rsid w:val="004E7E3C"/>
    <w:rsid w:val="004F762B"/>
    <w:rsid w:val="0050550E"/>
    <w:rsid w:val="005079F4"/>
    <w:rsid w:val="0053005E"/>
    <w:rsid w:val="005330A8"/>
    <w:rsid w:val="005347C9"/>
    <w:rsid w:val="00556424"/>
    <w:rsid w:val="00572398"/>
    <w:rsid w:val="00583F34"/>
    <w:rsid w:val="00590538"/>
    <w:rsid w:val="005A3DC2"/>
    <w:rsid w:val="005D6ACC"/>
    <w:rsid w:val="00607BBB"/>
    <w:rsid w:val="00646BBC"/>
    <w:rsid w:val="006473A5"/>
    <w:rsid w:val="00661467"/>
    <w:rsid w:val="00665EF9"/>
    <w:rsid w:val="006754FD"/>
    <w:rsid w:val="00691BE0"/>
    <w:rsid w:val="006A74AF"/>
    <w:rsid w:val="006E0A16"/>
    <w:rsid w:val="0071196D"/>
    <w:rsid w:val="00725393"/>
    <w:rsid w:val="00741A12"/>
    <w:rsid w:val="00750B7E"/>
    <w:rsid w:val="00790628"/>
    <w:rsid w:val="007B5091"/>
    <w:rsid w:val="007E333A"/>
    <w:rsid w:val="007E7C23"/>
    <w:rsid w:val="007F780C"/>
    <w:rsid w:val="00805C45"/>
    <w:rsid w:val="0081149E"/>
    <w:rsid w:val="008121C8"/>
    <w:rsid w:val="00842C66"/>
    <w:rsid w:val="0086471A"/>
    <w:rsid w:val="0087109B"/>
    <w:rsid w:val="00873969"/>
    <w:rsid w:val="008A11D8"/>
    <w:rsid w:val="008D2E07"/>
    <w:rsid w:val="008F73DE"/>
    <w:rsid w:val="009202C5"/>
    <w:rsid w:val="00972A22"/>
    <w:rsid w:val="009839A5"/>
    <w:rsid w:val="009B09CC"/>
    <w:rsid w:val="009B6F08"/>
    <w:rsid w:val="00A5447A"/>
    <w:rsid w:val="00AA7D85"/>
    <w:rsid w:val="00B03D7D"/>
    <w:rsid w:val="00B44248"/>
    <w:rsid w:val="00B614C3"/>
    <w:rsid w:val="00B948BC"/>
    <w:rsid w:val="00BA2991"/>
    <w:rsid w:val="00BF757F"/>
    <w:rsid w:val="00C2579F"/>
    <w:rsid w:val="00C37DF0"/>
    <w:rsid w:val="00C456A8"/>
    <w:rsid w:val="00C46F4B"/>
    <w:rsid w:val="00C77916"/>
    <w:rsid w:val="00C9789D"/>
    <w:rsid w:val="00D0024A"/>
    <w:rsid w:val="00D27BF6"/>
    <w:rsid w:val="00D666FE"/>
    <w:rsid w:val="00D73C6C"/>
    <w:rsid w:val="00DC2643"/>
    <w:rsid w:val="00E17310"/>
    <w:rsid w:val="00E26BED"/>
    <w:rsid w:val="00E34DE7"/>
    <w:rsid w:val="00E46D27"/>
    <w:rsid w:val="00EA1DD3"/>
    <w:rsid w:val="00EE16AC"/>
    <w:rsid w:val="00F54EEF"/>
    <w:rsid w:val="00F60FA2"/>
    <w:rsid w:val="00FA4A53"/>
    <w:rsid w:val="00FF466F"/>
    <w:rsid w:val="01B2BEB0"/>
    <w:rsid w:val="01DF7AB2"/>
    <w:rsid w:val="01F77B66"/>
    <w:rsid w:val="0253DB85"/>
    <w:rsid w:val="029DD957"/>
    <w:rsid w:val="02C43D62"/>
    <w:rsid w:val="02D64C17"/>
    <w:rsid w:val="03666018"/>
    <w:rsid w:val="0448523C"/>
    <w:rsid w:val="0452D215"/>
    <w:rsid w:val="04DDE9C0"/>
    <w:rsid w:val="05459E69"/>
    <w:rsid w:val="05605A01"/>
    <w:rsid w:val="05D57A19"/>
    <w:rsid w:val="06226926"/>
    <w:rsid w:val="06B06AA1"/>
    <w:rsid w:val="06D58857"/>
    <w:rsid w:val="06E010EA"/>
    <w:rsid w:val="07030529"/>
    <w:rsid w:val="07081AE4"/>
    <w:rsid w:val="075359B2"/>
    <w:rsid w:val="076E87F3"/>
    <w:rsid w:val="07713ACA"/>
    <w:rsid w:val="07A14237"/>
    <w:rsid w:val="07DDF8C7"/>
    <w:rsid w:val="07E39F75"/>
    <w:rsid w:val="07F78C8F"/>
    <w:rsid w:val="080BA8E6"/>
    <w:rsid w:val="082F8355"/>
    <w:rsid w:val="0855F70B"/>
    <w:rsid w:val="08A1877F"/>
    <w:rsid w:val="08E1E534"/>
    <w:rsid w:val="0940E18B"/>
    <w:rsid w:val="09808D60"/>
    <w:rsid w:val="09A1803C"/>
    <w:rsid w:val="09CE56CB"/>
    <w:rsid w:val="0A625C99"/>
    <w:rsid w:val="0A841ED0"/>
    <w:rsid w:val="0AA253D3"/>
    <w:rsid w:val="0AE20429"/>
    <w:rsid w:val="0BBF3228"/>
    <w:rsid w:val="0C05CB87"/>
    <w:rsid w:val="0C0E13D9"/>
    <w:rsid w:val="0C41F916"/>
    <w:rsid w:val="0C4A434E"/>
    <w:rsid w:val="0C6DEBC4"/>
    <w:rsid w:val="0CC2752C"/>
    <w:rsid w:val="0D21ACDE"/>
    <w:rsid w:val="0DE08BFE"/>
    <w:rsid w:val="0E6BD629"/>
    <w:rsid w:val="0E8905E6"/>
    <w:rsid w:val="0EC4A82E"/>
    <w:rsid w:val="0EF698E8"/>
    <w:rsid w:val="0FBEF427"/>
    <w:rsid w:val="10529CBA"/>
    <w:rsid w:val="105F9BF3"/>
    <w:rsid w:val="107386A8"/>
    <w:rsid w:val="10A88290"/>
    <w:rsid w:val="11B5348B"/>
    <w:rsid w:val="12092D2C"/>
    <w:rsid w:val="120BE003"/>
    <w:rsid w:val="12507DF2"/>
    <w:rsid w:val="12CE07ED"/>
    <w:rsid w:val="12EB835A"/>
    <w:rsid w:val="1422DA4E"/>
    <w:rsid w:val="14415FCA"/>
    <w:rsid w:val="146C10EE"/>
    <w:rsid w:val="147046D5"/>
    <w:rsid w:val="1475A449"/>
    <w:rsid w:val="148518B8"/>
    <w:rsid w:val="14D09035"/>
    <w:rsid w:val="14EF9C4A"/>
    <w:rsid w:val="162DFB25"/>
    <w:rsid w:val="164E4836"/>
    <w:rsid w:val="1655D421"/>
    <w:rsid w:val="166F29E5"/>
    <w:rsid w:val="16A0109E"/>
    <w:rsid w:val="171E90FF"/>
    <w:rsid w:val="173A065E"/>
    <w:rsid w:val="1767897E"/>
    <w:rsid w:val="17876E44"/>
    <w:rsid w:val="1848DC38"/>
    <w:rsid w:val="18718489"/>
    <w:rsid w:val="188B6BD2"/>
    <w:rsid w:val="18AEF7E7"/>
    <w:rsid w:val="19304FF9"/>
    <w:rsid w:val="198997DB"/>
    <w:rsid w:val="199A2DD3"/>
    <w:rsid w:val="1A488BB9"/>
    <w:rsid w:val="1A4AC848"/>
    <w:rsid w:val="1A61AB4E"/>
    <w:rsid w:val="1AC24C5F"/>
    <w:rsid w:val="1B6C4356"/>
    <w:rsid w:val="1B9DB32E"/>
    <w:rsid w:val="1C81E423"/>
    <w:rsid w:val="1D18203D"/>
    <w:rsid w:val="1D28CA38"/>
    <w:rsid w:val="1D4677F5"/>
    <w:rsid w:val="1D4BDFD3"/>
    <w:rsid w:val="1D581CAF"/>
    <w:rsid w:val="1DB5A546"/>
    <w:rsid w:val="1DFA4B6A"/>
    <w:rsid w:val="1E3DFAC7"/>
    <w:rsid w:val="1E67AB3A"/>
    <w:rsid w:val="1F388B44"/>
    <w:rsid w:val="1F583FD6"/>
    <w:rsid w:val="1FAB16E0"/>
    <w:rsid w:val="1FE2F2BF"/>
    <w:rsid w:val="20BB952C"/>
    <w:rsid w:val="21511FB9"/>
    <w:rsid w:val="21C25C7D"/>
    <w:rsid w:val="2212A48E"/>
    <w:rsid w:val="22498898"/>
    <w:rsid w:val="2275DD44"/>
    <w:rsid w:val="22F7EDE2"/>
    <w:rsid w:val="23220A91"/>
    <w:rsid w:val="23849403"/>
    <w:rsid w:val="23FBC843"/>
    <w:rsid w:val="23FE5BB7"/>
    <w:rsid w:val="2414D51A"/>
    <w:rsid w:val="24C37408"/>
    <w:rsid w:val="24CAEFBC"/>
    <w:rsid w:val="24CE3FC1"/>
    <w:rsid w:val="25642817"/>
    <w:rsid w:val="25AC5F48"/>
    <w:rsid w:val="25C02B38"/>
    <w:rsid w:val="26280066"/>
    <w:rsid w:val="264589AC"/>
    <w:rsid w:val="264D7732"/>
    <w:rsid w:val="26DCE8FE"/>
    <w:rsid w:val="26F584A0"/>
    <w:rsid w:val="27017E45"/>
    <w:rsid w:val="270BBE20"/>
    <w:rsid w:val="273685FB"/>
    <w:rsid w:val="27450067"/>
    <w:rsid w:val="27AB950A"/>
    <w:rsid w:val="27D3E7AF"/>
    <w:rsid w:val="27D94644"/>
    <w:rsid w:val="27DFA518"/>
    <w:rsid w:val="27EDDE32"/>
    <w:rsid w:val="283B8787"/>
    <w:rsid w:val="2849E0B7"/>
    <w:rsid w:val="28ABF354"/>
    <w:rsid w:val="29CA2813"/>
    <w:rsid w:val="2A3CA04C"/>
    <w:rsid w:val="2A826D67"/>
    <w:rsid w:val="2B311086"/>
    <w:rsid w:val="2B89375D"/>
    <w:rsid w:val="2BAFCD66"/>
    <w:rsid w:val="2C85A7CB"/>
    <w:rsid w:val="2D49A110"/>
    <w:rsid w:val="2D4A3124"/>
    <w:rsid w:val="2D821849"/>
    <w:rsid w:val="2DAD237D"/>
    <w:rsid w:val="2E0F343D"/>
    <w:rsid w:val="2E34B1A8"/>
    <w:rsid w:val="2EC7C98B"/>
    <w:rsid w:val="2ED1D916"/>
    <w:rsid w:val="2EFC0A88"/>
    <w:rsid w:val="2FA417F6"/>
    <w:rsid w:val="2FADCEF2"/>
    <w:rsid w:val="2FB8FC78"/>
    <w:rsid w:val="300245EF"/>
    <w:rsid w:val="3009764D"/>
    <w:rsid w:val="308B1C5F"/>
    <w:rsid w:val="3111B03E"/>
    <w:rsid w:val="313E5A13"/>
    <w:rsid w:val="3182B30C"/>
    <w:rsid w:val="31EC560B"/>
    <w:rsid w:val="3238C9A7"/>
    <w:rsid w:val="324A5663"/>
    <w:rsid w:val="32540AD3"/>
    <w:rsid w:val="328A55D1"/>
    <w:rsid w:val="32CADC7E"/>
    <w:rsid w:val="330C430A"/>
    <w:rsid w:val="33A6ECF1"/>
    <w:rsid w:val="33AAFADF"/>
    <w:rsid w:val="34145902"/>
    <w:rsid w:val="341D826E"/>
    <w:rsid w:val="342C6B19"/>
    <w:rsid w:val="34394C66"/>
    <w:rsid w:val="34495100"/>
    <w:rsid w:val="348312B0"/>
    <w:rsid w:val="355E9D32"/>
    <w:rsid w:val="35719959"/>
    <w:rsid w:val="35E80EE4"/>
    <w:rsid w:val="35F4D543"/>
    <w:rsid w:val="3643E3CC"/>
    <w:rsid w:val="3684B94A"/>
    <w:rsid w:val="36942036"/>
    <w:rsid w:val="36B40BBB"/>
    <w:rsid w:val="37180499"/>
    <w:rsid w:val="3722AEE9"/>
    <w:rsid w:val="37501852"/>
    <w:rsid w:val="37C26B91"/>
    <w:rsid w:val="37E64300"/>
    <w:rsid w:val="386D7B92"/>
    <w:rsid w:val="389FF762"/>
    <w:rsid w:val="38AFC357"/>
    <w:rsid w:val="39051F11"/>
    <w:rsid w:val="397E787B"/>
    <w:rsid w:val="3A30119E"/>
    <w:rsid w:val="3A3EBD2F"/>
    <w:rsid w:val="3A66662F"/>
    <w:rsid w:val="3B1B213B"/>
    <w:rsid w:val="3B773A43"/>
    <w:rsid w:val="3BAFA89F"/>
    <w:rsid w:val="3C4DD9BF"/>
    <w:rsid w:val="3C65B1C6"/>
    <w:rsid w:val="3CC0AB0A"/>
    <w:rsid w:val="3D1A5550"/>
    <w:rsid w:val="3D456BBF"/>
    <w:rsid w:val="3D74F089"/>
    <w:rsid w:val="3DB0819E"/>
    <w:rsid w:val="3DB49645"/>
    <w:rsid w:val="3DD34E4D"/>
    <w:rsid w:val="3E1736AA"/>
    <w:rsid w:val="3E4716CC"/>
    <w:rsid w:val="3E4C96C2"/>
    <w:rsid w:val="3E6F3F41"/>
    <w:rsid w:val="3E7B287A"/>
    <w:rsid w:val="3E88249A"/>
    <w:rsid w:val="3F776F3A"/>
    <w:rsid w:val="3FC22946"/>
    <w:rsid w:val="3FEE925E"/>
    <w:rsid w:val="40130764"/>
    <w:rsid w:val="40AF2BAE"/>
    <w:rsid w:val="40D160D8"/>
    <w:rsid w:val="4111F6F0"/>
    <w:rsid w:val="41238317"/>
    <w:rsid w:val="41706203"/>
    <w:rsid w:val="423D203A"/>
    <w:rsid w:val="4256DAF7"/>
    <w:rsid w:val="4270E6EA"/>
    <w:rsid w:val="4289A75C"/>
    <w:rsid w:val="4290D7BA"/>
    <w:rsid w:val="434647CC"/>
    <w:rsid w:val="43B9396B"/>
    <w:rsid w:val="43D1C64B"/>
    <w:rsid w:val="442CD019"/>
    <w:rsid w:val="4451DAA4"/>
    <w:rsid w:val="4492722C"/>
    <w:rsid w:val="44D96268"/>
    <w:rsid w:val="4557FDB9"/>
    <w:rsid w:val="455B989F"/>
    <w:rsid w:val="455D16AA"/>
    <w:rsid w:val="4571FE75"/>
    <w:rsid w:val="457E4799"/>
    <w:rsid w:val="45E758E5"/>
    <w:rsid w:val="46FAFC4B"/>
    <w:rsid w:val="4707A39B"/>
    <w:rsid w:val="47C482EC"/>
    <w:rsid w:val="47FD42F4"/>
    <w:rsid w:val="48257291"/>
    <w:rsid w:val="4871B022"/>
    <w:rsid w:val="48A373FC"/>
    <w:rsid w:val="48DD5493"/>
    <w:rsid w:val="48F74A20"/>
    <w:rsid w:val="4965E34F"/>
    <w:rsid w:val="498439CD"/>
    <w:rsid w:val="498A9E23"/>
    <w:rsid w:val="4A3578E1"/>
    <w:rsid w:val="4A666719"/>
    <w:rsid w:val="4A6A70DF"/>
    <w:rsid w:val="4A6B4355"/>
    <w:rsid w:val="4A7DF026"/>
    <w:rsid w:val="4B45AE80"/>
    <w:rsid w:val="4BA950E4"/>
    <w:rsid w:val="4BEB5376"/>
    <w:rsid w:val="4C470F90"/>
    <w:rsid w:val="4C7A3E43"/>
    <w:rsid w:val="4CD20E53"/>
    <w:rsid w:val="4CD502EC"/>
    <w:rsid w:val="4D16978F"/>
    <w:rsid w:val="4D786473"/>
    <w:rsid w:val="4DA5AB14"/>
    <w:rsid w:val="4DCD217D"/>
    <w:rsid w:val="4F1C35A2"/>
    <w:rsid w:val="4F364195"/>
    <w:rsid w:val="4F674917"/>
    <w:rsid w:val="5030F593"/>
    <w:rsid w:val="509A6562"/>
    <w:rsid w:val="509CA813"/>
    <w:rsid w:val="50D3EA10"/>
    <w:rsid w:val="511A0EF5"/>
    <w:rsid w:val="5140A263"/>
    <w:rsid w:val="52060105"/>
    <w:rsid w:val="5242092D"/>
    <w:rsid w:val="5256778A"/>
    <w:rsid w:val="536C84ED"/>
    <w:rsid w:val="53BFA948"/>
    <w:rsid w:val="54092D9A"/>
    <w:rsid w:val="540A7A83"/>
    <w:rsid w:val="549BB007"/>
    <w:rsid w:val="54B48D90"/>
    <w:rsid w:val="54C6EC74"/>
    <w:rsid w:val="54FD75AB"/>
    <w:rsid w:val="552767C5"/>
    <w:rsid w:val="55A80529"/>
    <w:rsid w:val="55A91E04"/>
    <w:rsid w:val="5602592D"/>
    <w:rsid w:val="560A0D0B"/>
    <w:rsid w:val="569967F6"/>
    <w:rsid w:val="56B27706"/>
    <w:rsid w:val="5808F72C"/>
    <w:rsid w:val="581846AA"/>
    <w:rsid w:val="58A36EDD"/>
    <w:rsid w:val="58A4D12E"/>
    <w:rsid w:val="58D571E9"/>
    <w:rsid w:val="58FB6787"/>
    <w:rsid w:val="591C2C64"/>
    <w:rsid w:val="5990D6B6"/>
    <w:rsid w:val="59A9CEF8"/>
    <w:rsid w:val="59EC8FD0"/>
    <w:rsid w:val="5A98FD55"/>
    <w:rsid w:val="5AC7440F"/>
    <w:rsid w:val="5BDC71F0"/>
    <w:rsid w:val="5CE16FBA"/>
    <w:rsid w:val="5D1AD45F"/>
    <w:rsid w:val="5D3EF023"/>
    <w:rsid w:val="5DB7E05C"/>
    <w:rsid w:val="5DC5C14C"/>
    <w:rsid w:val="5DF6DF0D"/>
    <w:rsid w:val="5E11A42E"/>
    <w:rsid w:val="5E513311"/>
    <w:rsid w:val="5FEB55A0"/>
    <w:rsid w:val="5FFDF3EA"/>
    <w:rsid w:val="60135889"/>
    <w:rsid w:val="6020FE02"/>
    <w:rsid w:val="606B1EC8"/>
    <w:rsid w:val="60B36ED4"/>
    <w:rsid w:val="60B45F57"/>
    <w:rsid w:val="60C053D6"/>
    <w:rsid w:val="60C5E333"/>
    <w:rsid w:val="60CF4DA3"/>
    <w:rsid w:val="60F8370F"/>
    <w:rsid w:val="610EA114"/>
    <w:rsid w:val="615F7BE9"/>
    <w:rsid w:val="617BD691"/>
    <w:rsid w:val="61C1ECC0"/>
    <w:rsid w:val="620876E0"/>
    <w:rsid w:val="6246A23D"/>
    <w:rsid w:val="62559F8A"/>
    <w:rsid w:val="62AF9743"/>
    <w:rsid w:val="633723CA"/>
    <w:rsid w:val="633B14A2"/>
    <w:rsid w:val="633D6A2D"/>
    <w:rsid w:val="64B16D1E"/>
    <w:rsid w:val="64DFD2C5"/>
    <w:rsid w:val="65021185"/>
    <w:rsid w:val="6542DE9F"/>
    <w:rsid w:val="65B7AAD4"/>
    <w:rsid w:val="67FE4B2A"/>
    <w:rsid w:val="6880DF7C"/>
    <w:rsid w:val="688C309E"/>
    <w:rsid w:val="68E75F0B"/>
    <w:rsid w:val="695401F2"/>
    <w:rsid w:val="69763882"/>
    <w:rsid w:val="6999A82F"/>
    <w:rsid w:val="69A85DE8"/>
    <w:rsid w:val="69BFD190"/>
    <w:rsid w:val="6B1CC06D"/>
    <w:rsid w:val="6B608671"/>
    <w:rsid w:val="6B643271"/>
    <w:rsid w:val="6BC4CEEA"/>
    <w:rsid w:val="6BC688B0"/>
    <w:rsid w:val="6C48007F"/>
    <w:rsid w:val="6C5B3122"/>
    <w:rsid w:val="6CB2A0B4"/>
    <w:rsid w:val="6CD1BC4D"/>
    <w:rsid w:val="6D555C4C"/>
    <w:rsid w:val="6DCF38AE"/>
    <w:rsid w:val="6DEEAF67"/>
    <w:rsid w:val="6DF5D0DD"/>
    <w:rsid w:val="6E1300AD"/>
    <w:rsid w:val="6E178CDE"/>
    <w:rsid w:val="6E6D8CAE"/>
    <w:rsid w:val="6E8BE00A"/>
    <w:rsid w:val="6EDC23FE"/>
    <w:rsid w:val="6EEC3B8E"/>
    <w:rsid w:val="6F1AC0FE"/>
    <w:rsid w:val="6F4F4F83"/>
    <w:rsid w:val="6FF03190"/>
    <w:rsid w:val="708C6C54"/>
    <w:rsid w:val="70DC327C"/>
    <w:rsid w:val="714B1CE0"/>
    <w:rsid w:val="7190EA4B"/>
    <w:rsid w:val="71BA79FE"/>
    <w:rsid w:val="71D38D2C"/>
    <w:rsid w:val="71E6CCAB"/>
    <w:rsid w:val="7201D24D"/>
    <w:rsid w:val="7235CA34"/>
    <w:rsid w:val="72967DB0"/>
    <w:rsid w:val="736EC28E"/>
    <w:rsid w:val="7396E835"/>
    <w:rsid w:val="73CFAF97"/>
    <w:rsid w:val="74721847"/>
    <w:rsid w:val="74FEB635"/>
    <w:rsid w:val="7570D069"/>
    <w:rsid w:val="75AB9659"/>
    <w:rsid w:val="75C2236D"/>
    <w:rsid w:val="75D86EFB"/>
    <w:rsid w:val="75DFF5FD"/>
    <w:rsid w:val="75E098EF"/>
    <w:rsid w:val="76A92F60"/>
    <w:rsid w:val="76BB0E51"/>
    <w:rsid w:val="76CE88F7"/>
    <w:rsid w:val="77B5F16E"/>
    <w:rsid w:val="77D959AC"/>
    <w:rsid w:val="78290B54"/>
    <w:rsid w:val="78768A4F"/>
    <w:rsid w:val="78A8EC3A"/>
    <w:rsid w:val="78E69AC4"/>
    <w:rsid w:val="79000B45"/>
    <w:rsid w:val="79218E1A"/>
    <w:rsid w:val="7965EA42"/>
    <w:rsid w:val="799622FF"/>
    <w:rsid w:val="7999F6C4"/>
    <w:rsid w:val="799AFF3B"/>
    <w:rsid w:val="7A2208AA"/>
    <w:rsid w:val="7A51846D"/>
    <w:rsid w:val="7A9B47F6"/>
    <w:rsid w:val="7AB89EA8"/>
    <w:rsid w:val="7ACB0704"/>
    <w:rsid w:val="7AF025C6"/>
    <w:rsid w:val="7B4B0F7A"/>
    <w:rsid w:val="7B54F10E"/>
    <w:rsid w:val="7B640506"/>
    <w:rsid w:val="7BBCEB62"/>
    <w:rsid w:val="7C10A70A"/>
    <w:rsid w:val="7C546F09"/>
    <w:rsid w:val="7C9218E7"/>
    <w:rsid w:val="7D638DAF"/>
    <w:rsid w:val="7D6CBDDF"/>
    <w:rsid w:val="7DDFCD71"/>
    <w:rsid w:val="7DE39090"/>
    <w:rsid w:val="7DEBAAD4"/>
    <w:rsid w:val="7DF8F52F"/>
    <w:rsid w:val="7ED8EC9A"/>
    <w:rsid w:val="7F024917"/>
    <w:rsid w:val="7F63760D"/>
    <w:rsid w:val="7F7C9E6A"/>
    <w:rsid w:val="7F9E7827"/>
    <w:rsid w:val="7FA28C6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9AE4F93"/>
  <w14:defaultImageDpi w14:val="330"/>
  <w15:docId w15:val="{DFD9B5D2-AB3F-4427-90CF-A0EEA0BCB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hAnsi="Arial" w:cs="Arial" w:eastAsiaTheme="minorEastAsia"/>
        <w:sz w:val="22"/>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26BED"/>
    <w:rPr>
      <w:rFonts w:eastAsiaTheme="minorHAnsi"/>
    </w:rPr>
  </w:style>
  <w:style w:type="paragraph" w:styleId="Heading1">
    <w:name w:val="heading 1"/>
    <w:basedOn w:val="Normal"/>
    <w:next w:val="Normal"/>
    <w:link w:val="Heading1Char"/>
    <w:uiPriority w:val="9"/>
    <w:qFormat/>
    <w:rsid w:val="00306E46"/>
    <w:pPr>
      <w:keepNext/>
      <w:keepLines/>
      <w:spacing w:before="480"/>
      <w:outlineLvl w:val="0"/>
    </w:pPr>
    <w:rPr>
      <w:rFonts w:ascii="Times New Roman" w:hAnsi="Times New Roman" w:eastAsiaTheme="majorEastAsia" w:cstheme="majorBidi"/>
      <w:b/>
      <w:bCs/>
      <w:sz w:val="32"/>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306E46"/>
    <w:rPr>
      <w:rFonts w:ascii="Times New Roman" w:hAnsi="Times New Roman" w:eastAsiaTheme="majorEastAsia" w:cstheme="majorBidi"/>
      <w:b/>
      <w:bCs/>
      <w:sz w:val="32"/>
      <w:szCs w:val="32"/>
    </w:rPr>
  </w:style>
  <w:style w:type="character" w:styleId="Hyperlink">
    <w:name w:val="Hyperlink"/>
    <w:basedOn w:val="DefaultParagraphFont"/>
    <w:uiPriority w:val="99"/>
    <w:unhideWhenUsed/>
    <w:rsid w:val="007B5091"/>
    <w:rPr>
      <w:color w:val="0000FF" w:themeColor="hyperlink"/>
      <w:u w:val="single"/>
    </w:rPr>
  </w:style>
  <w:style w:type="paragraph" w:styleId="ListParagraph">
    <w:name w:val="List Paragraph"/>
    <w:basedOn w:val="Normal"/>
    <w:uiPriority w:val="34"/>
    <w:qFormat/>
    <w:rsid w:val="007B5091"/>
    <w:pPr>
      <w:ind w:left="720"/>
      <w:contextualSpacing/>
    </w:pPr>
  </w:style>
  <w:style w:type="table" w:styleId="TableGrid">
    <w:name w:val="Table Grid"/>
    <w:basedOn w:val="TableNormal"/>
    <w:uiPriority w:val="59"/>
    <w:rsid w:val="00DC264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BalloonText">
    <w:name w:val="Balloon Text"/>
    <w:basedOn w:val="Normal"/>
    <w:link w:val="BalloonTextChar"/>
    <w:uiPriority w:val="99"/>
    <w:semiHidden/>
    <w:unhideWhenUsed/>
    <w:rsid w:val="00C46F4B"/>
    <w:rPr>
      <w:rFonts w:ascii="Lucida Grande" w:hAnsi="Lucida Grande" w:cs="Lucida Grande"/>
      <w:sz w:val="18"/>
      <w:szCs w:val="18"/>
    </w:rPr>
  </w:style>
  <w:style w:type="character" w:styleId="BalloonTextChar" w:customStyle="1">
    <w:name w:val="Balloon Text Char"/>
    <w:basedOn w:val="DefaultParagraphFont"/>
    <w:link w:val="BalloonText"/>
    <w:uiPriority w:val="99"/>
    <w:semiHidden/>
    <w:rsid w:val="00C46F4B"/>
    <w:rPr>
      <w:rFonts w:ascii="Lucida Grande" w:hAnsi="Lucida Grande" w:cs="Lucida Grande" w:eastAsiaTheme="minorHAnsi"/>
      <w:sz w:val="18"/>
      <w:szCs w:val="18"/>
    </w:rPr>
  </w:style>
  <w:style w:type="paragraph" w:styleId="Caption">
    <w:name w:val="caption"/>
    <w:basedOn w:val="NoSpacing"/>
    <w:next w:val="NoSpacing"/>
    <w:uiPriority w:val="35"/>
    <w:unhideWhenUsed/>
    <w:qFormat/>
    <w:rsid w:val="007E7C23"/>
    <w:rPr>
      <w:rFonts w:ascii="Times New Roman" w:hAnsi="Times New Roman"/>
      <w:b/>
      <w:bCs/>
      <w:sz w:val="20"/>
      <w:szCs w:val="18"/>
    </w:rPr>
  </w:style>
  <w:style w:type="paragraph" w:styleId="NoSpacing">
    <w:name w:val="No Spacing"/>
    <w:uiPriority w:val="1"/>
    <w:qFormat/>
    <w:rsid w:val="007E7C23"/>
    <w:rPr>
      <w:rFonts w:eastAsiaTheme="minorHAnsi"/>
    </w:rPr>
  </w:style>
  <w:style w:type="character" w:styleId="UnresolvedMention">
    <w:name w:val="Unresolved Mention"/>
    <w:basedOn w:val="DefaultParagraphFont"/>
    <w:uiPriority w:val="99"/>
    <w:semiHidden/>
    <w:unhideWhenUsed/>
    <w:rsid w:val="00B614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hyperlink" Target="mailto:ccatanzarite@bellarmine.edu" TargetMode="External" Id="R02f20edf76e74419" /><Relationship Type="http://schemas.openxmlformats.org/officeDocument/2006/relationships/hyperlink" Target="mailto:student@bellarmine.edu" TargetMode="External" Id="Re60e036546b940a9" /><Relationship Type="http://schemas.openxmlformats.org/officeDocument/2006/relationships/hyperlink" Target="https://www.kaggle.com/bryanb/fifa-player-stats-database?select=FIFA21_official_data.csv" TargetMode="External" Id="R3600e20cae304ec2" /><Relationship Type="http://schemas.openxmlformats.org/officeDocument/2006/relationships/hyperlink" Target="http://www.sofifa.com" TargetMode="External" Id="R50005d9331ac4514" /><Relationship Type="http://schemas.openxmlformats.org/officeDocument/2006/relationships/image" Target="/media/image9.png" Id="Ref40b2355abd49a5" /><Relationship Type="http://schemas.openxmlformats.org/officeDocument/2006/relationships/image" Target="/media/imagea.png" Id="Rfb001c27da4c456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Robert Kelley</dc:creator>
  <keywords/>
  <dc:description/>
  <lastModifiedBy>Haziq Zed</lastModifiedBy>
  <revision>74</revision>
  <dcterms:created xsi:type="dcterms:W3CDTF">2021-03-27T22:15:00.0000000Z</dcterms:created>
  <dcterms:modified xsi:type="dcterms:W3CDTF">2021-04-27T01:45:29.5438443Z</dcterms:modified>
</coreProperties>
</file>