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0F8E" w14:textId="77777777" w:rsidR="007122AC" w:rsidRDefault="007122AC" w:rsidP="00F2179B">
      <w:pPr>
        <w:jc w:val="center"/>
      </w:pPr>
      <w:bookmarkStart w:id="0" w:name="_Toc76468551"/>
      <w:r>
        <w:t xml:space="preserve">BAB II. </w:t>
      </w:r>
      <w:r w:rsidRPr="00F2179B">
        <w:rPr>
          <w:lang w:val="id-ID"/>
        </w:rPr>
        <w:t>Studi</w:t>
      </w:r>
      <w:r>
        <w:t xml:space="preserve"> Pustaka</w:t>
      </w:r>
    </w:p>
    <w:p w14:paraId="47AAC5CD" w14:textId="77777777" w:rsidR="007122AC" w:rsidRPr="00F2179B" w:rsidRDefault="007122AC" w:rsidP="007122AC">
      <w:pPr>
        <w:rPr>
          <w:lang w:val="id-ID"/>
        </w:rPr>
      </w:pPr>
      <w:r w:rsidRPr="00F2179B">
        <w:rPr>
          <w:lang w:val="id-ID"/>
        </w:rPr>
        <w:t>Ilmu pengetahuan merupakan produk budaya yang bersifat kumulatif, artinya ia merupakan karya</w:t>
      </w:r>
    </w:p>
    <w:p w14:paraId="7D733631" w14:textId="77777777" w:rsidR="007122AC" w:rsidRPr="00F2179B" w:rsidRDefault="007122AC" w:rsidP="007122AC">
      <w:pPr>
        <w:rPr>
          <w:lang w:val="id-ID"/>
        </w:rPr>
      </w:pPr>
      <w:r w:rsidRPr="00F2179B">
        <w:rPr>
          <w:lang w:val="id-ID"/>
        </w:rPr>
        <w:t xml:space="preserve">dari banyak orang yang didokumentasikan dalam pustaka (misal buku teks, jurnal ilmiah, </w:t>
      </w:r>
      <w:proofErr w:type="spellStart"/>
      <w:r w:rsidRPr="00F2179B">
        <w:rPr>
          <w:lang w:val="id-ID"/>
        </w:rPr>
        <w:t>prosiding</w:t>
      </w:r>
      <w:proofErr w:type="spellEnd"/>
      <w:r w:rsidRPr="00F2179B">
        <w:rPr>
          <w:lang w:val="id-ID"/>
        </w:rPr>
        <w:t>,</w:t>
      </w:r>
    </w:p>
    <w:p w14:paraId="47F2E525" w14:textId="77777777" w:rsidR="007122AC" w:rsidRPr="00F2179B" w:rsidRDefault="007122AC" w:rsidP="007122AC">
      <w:pPr>
        <w:rPr>
          <w:lang w:val="id-ID"/>
        </w:rPr>
      </w:pPr>
      <w:r w:rsidRPr="00F2179B">
        <w:rPr>
          <w:lang w:val="id-ID"/>
        </w:rPr>
        <w:t>laporan teknis/penelitian, majalah ilmiah dan dokumen paten). Oleh karena itu sebelum melakukan</w:t>
      </w:r>
    </w:p>
    <w:p w14:paraId="4C4D9348" w14:textId="77777777" w:rsidR="007122AC" w:rsidRPr="00F2179B" w:rsidRDefault="007122AC" w:rsidP="007122AC">
      <w:pPr>
        <w:rPr>
          <w:lang w:val="id-ID"/>
        </w:rPr>
      </w:pPr>
      <w:r w:rsidRPr="00F2179B">
        <w:rPr>
          <w:lang w:val="id-ID"/>
        </w:rPr>
        <w:t>penelitian sebaiknya dilakukan studi terhadap pustaka yang terkait dengan tema yang akan diteliti</w:t>
      </w:r>
    </w:p>
    <w:p w14:paraId="57181F00" w14:textId="42F49F93" w:rsidR="007122AC" w:rsidRPr="00F2179B" w:rsidRDefault="007122AC" w:rsidP="007122AC">
      <w:pPr>
        <w:rPr>
          <w:lang w:val="id-ID"/>
        </w:rPr>
      </w:pPr>
      <w:r w:rsidRPr="00F2179B">
        <w:rPr>
          <w:lang w:val="id-ID"/>
        </w:rPr>
        <w:t>untuk memperoleh data/fakta tentang:</w:t>
      </w:r>
    </w:p>
    <w:p w14:paraId="3D9A9E40" w14:textId="77777777" w:rsidR="00F2179B" w:rsidRPr="00F2179B" w:rsidRDefault="00F2179B" w:rsidP="007122AC">
      <w:pPr>
        <w:rPr>
          <w:lang w:val="id-ID"/>
        </w:rPr>
      </w:pPr>
    </w:p>
    <w:p w14:paraId="536A27C7" w14:textId="77777777" w:rsidR="007122AC" w:rsidRPr="00F2179B" w:rsidRDefault="007122AC" w:rsidP="007122AC">
      <w:pPr>
        <w:rPr>
          <w:lang w:val="id-ID"/>
        </w:rPr>
      </w:pPr>
      <w:r w:rsidRPr="00F2179B">
        <w:rPr>
          <w:lang w:val="id-ID"/>
        </w:rPr>
        <w:t>• apa-apa yang sudah dilakukan oleh ilmuwan atau peneliti sebelumnya dengan sudut</w:t>
      </w:r>
    </w:p>
    <w:p w14:paraId="2A84E2E6" w14:textId="6FB5C601" w:rsidR="007122AC" w:rsidRPr="00F2179B" w:rsidRDefault="007122AC" w:rsidP="007122AC">
      <w:pPr>
        <w:rPr>
          <w:lang w:val="id-ID"/>
        </w:rPr>
      </w:pPr>
      <w:r w:rsidRPr="00F2179B">
        <w:rPr>
          <w:lang w:val="id-ID"/>
        </w:rPr>
        <w:t>pandang atau aspek penelitian yang beragam beserta hasil-hasil yang diperolehnya, dan</w:t>
      </w:r>
    </w:p>
    <w:p w14:paraId="2B79FC84" w14:textId="77777777" w:rsidR="00F2179B" w:rsidRPr="00F2179B" w:rsidRDefault="00F2179B" w:rsidP="007122AC">
      <w:pPr>
        <w:rPr>
          <w:lang w:val="id-ID"/>
        </w:rPr>
      </w:pPr>
    </w:p>
    <w:p w14:paraId="588383D2" w14:textId="77777777" w:rsidR="00F2179B" w:rsidRDefault="007122AC" w:rsidP="007122AC">
      <w:pPr>
        <w:rPr>
          <w:lang w:val="id-ID"/>
        </w:rPr>
      </w:pPr>
      <w:r w:rsidRPr="00F2179B">
        <w:rPr>
          <w:lang w:val="id-ID"/>
        </w:rPr>
        <w:t>• apa-apa yang perlu diteliti lebih lanjut:</w:t>
      </w:r>
    </w:p>
    <w:p w14:paraId="2FB6FA95" w14:textId="77777777" w:rsidR="00F2179B" w:rsidRDefault="007122AC" w:rsidP="00F2179B">
      <w:pPr>
        <w:ind w:firstLine="720"/>
        <w:rPr>
          <w:lang w:val="id-ID"/>
        </w:rPr>
      </w:pPr>
      <w:r w:rsidRPr="00F2179B">
        <w:rPr>
          <w:lang w:val="id-ID"/>
        </w:rPr>
        <w:t>(1) karena adanya pembatasan-pembatasan pada</w:t>
      </w:r>
      <w:r w:rsidR="00F2179B">
        <w:rPr>
          <w:lang w:val="id-ID"/>
        </w:rPr>
        <w:t xml:space="preserve"> </w:t>
      </w:r>
      <w:r w:rsidRPr="00F2179B">
        <w:rPr>
          <w:lang w:val="id-ID"/>
        </w:rPr>
        <w:t>penelitian sebelumnya, atau</w:t>
      </w:r>
    </w:p>
    <w:p w14:paraId="18828168" w14:textId="0CF1B4EF" w:rsidR="007122AC" w:rsidRPr="00F2179B" w:rsidRDefault="007122AC" w:rsidP="00F2179B">
      <w:pPr>
        <w:ind w:firstLine="720"/>
        <w:rPr>
          <w:lang w:val="id-ID"/>
        </w:rPr>
      </w:pPr>
      <w:r w:rsidRPr="00F2179B">
        <w:rPr>
          <w:lang w:val="id-ID"/>
        </w:rPr>
        <w:t>(2) dengan sudut pandang atau aspek penelitian yang berbeda.</w:t>
      </w:r>
    </w:p>
    <w:p w14:paraId="00C7B890" w14:textId="77777777" w:rsidR="00F2179B" w:rsidRPr="00F2179B" w:rsidRDefault="00F2179B" w:rsidP="007122AC">
      <w:pPr>
        <w:rPr>
          <w:lang w:val="id-ID"/>
        </w:rPr>
      </w:pPr>
    </w:p>
    <w:p w14:paraId="61AB2F19" w14:textId="77777777" w:rsidR="007122AC" w:rsidRPr="00F2179B" w:rsidRDefault="007122AC" w:rsidP="007122AC">
      <w:pPr>
        <w:rPr>
          <w:lang w:val="id-ID"/>
        </w:rPr>
      </w:pPr>
      <w:r w:rsidRPr="00F2179B">
        <w:rPr>
          <w:lang w:val="id-ID"/>
        </w:rPr>
        <w:t>Dari hasil studi pustaka tersebut akan diperoleh gambaran mengenai langkah yang tepat untuk</w:t>
      </w:r>
    </w:p>
    <w:p w14:paraId="7F3AB462" w14:textId="4F175576" w:rsidR="007122AC" w:rsidRDefault="007122AC" w:rsidP="007122AC">
      <w:pPr>
        <w:rPr>
          <w:lang w:val="id-ID"/>
        </w:rPr>
      </w:pPr>
      <w:r w:rsidRPr="00F2179B">
        <w:rPr>
          <w:lang w:val="id-ID"/>
        </w:rPr>
        <w:t>melaksanakan penelitian baik dari sisi sasaran/tujuan maupun metodologinya.</w:t>
      </w:r>
    </w:p>
    <w:p w14:paraId="4D366D74" w14:textId="77777777" w:rsidR="006E658B" w:rsidRPr="00F2179B" w:rsidRDefault="006E658B" w:rsidP="007122AC">
      <w:pPr>
        <w:rPr>
          <w:lang w:val="id-ID"/>
        </w:rPr>
      </w:pPr>
    </w:p>
    <w:p w14:paraId="0A271FCC" w14:textId="77777777" w:rsidR="007122AC" w:rsidRPr="00F2179B" w:rsidRDefault="007122AC" w:rsidP="007122AC">
      <w:pPr>
        <w:rPr>
          <w:lang w:val="id-ID"/>
        </w:rPr>
      </w:pPr>
      <w:r w:rsidRPr="00F2179B">
        <w:rPr>
          <w:lang w:val="id-ID"/>
        </w:rPr>
        <w:t>Perlu diperhatikan, pustaka yang diacu harus dipastikan berasal dari sumber yang terpercaya. Untuk</w:t>
      </w:r>
    </w:p>
    <w:p w14:paraId="19FB82E5" w14:textId="77777777" w:rsidR="007122AC" w:rsidRPr="00F2179B" w:rsidRDefault="007122AC" w:rsidP="007122AC">
      <w:pPr>
        <w:rPr>
          <w:lang w:val="id-ID"/>
        </w:rPr>
      </w:pPr>
      <w:r w:rsidRPr="00F2179B">
        <w:rPr>
          <w:lang w:val="id-ID"/>
        </w:rPr>
        <w:t>itu, peneliti harus bisa membedakan antara data/fakta dan opini/pendapat.</w:t>
      </w:r>
    </w:p>
    <w:p w14:paraId="1263DB86" w14:textId="77777777" w:rsidR="006E658B" w:rsidRDefault="006E658B" w:rsidP="007122AC">
      <w:pPr>
        <w:rPr>
          <w:lang w:val="id-ID"/>
        </w:rPr>
      </w:pPr>
    </w:p>
    <w:p w14:paraId="60D93DFE" w14:textId="3C11CFF6" w:rsidR="007122AC" w:rsidRPr="00F2179B" w:rsidRDefault="007122AC" w:rsidP="007122AC">
      <w:pPr>
        <w:rPr>
          <w:lang w:val="id-ID"/>
        </w:rPr>
      </w:pPr>
      <w:r w:rsidRPr="00F2179B">
        <w:rPr>
          <w:lang w:val="id-ID"/>
        </w:rPr>
        <w:t xml:space="preserve">Hanya sumber yang memberikan informasi/fakta/data </w:t>
      </w:r>
      <w:proofErr w:type="spellStart"/>
      <w:r w:rsidRPr="00F2179B">
        <w:rPr>
          <w:lang w:val="id-ID"/>
        </w:rPr>
        <w:t>sajalah</w:t>
      </w:r>
      <w:proofErr w:type="spellEnd"/>
      <w:r w:rsidRPr="00F2179B">
        <w:rPr>
          <w:lang w:val="id-ID"/>
        </w:rPr>
        <w:t xml:space="preserve"> yang boleh diacu, sedangkan sumber</w:t>
      </w:r>
    </w:p>
    <w:p w14:paraId="092C18F6" w14:textId="77777777" w:rsidR="007122AC" w:rsidRPr="00F2179B" w:rsidRDefault="007122AC" w:rsidP="007122AC">
      <w:pPr>
        <w:rPr>
          <w:lang w:val="id-ID"/>
        </w:rPr>
      </w:pPr>
      <w:r w:rsidRPr="00F2179B">
        <w:rPr>
          <w:lang w:val="id-ID"/>
        </w:rPr>
        <w:t>yang hanya menyampaikan opini/pendapat tidak boleh diacu. Dengan demikian informasi yang</w:t>
      </w:r>
    </w:p>
    <w:p w14:paraId="7BC6471E" w14:textId="77777777" w:rsidR="007122AC" w:rsidRPr="00F2179B" w:rsidRDefault="007122AC" w:rsidP="007122AC">
      <w:pPr>
        <w:rPr>
          <w:lang w:val="id-ID"/>
        </w:rPr>
      </w:pPr>
      <w:r w:rsidRPr="00F2179B">
        <w:rPr>
          <w:lang w:val="id-ID"/>
        </w:rPr>
        <w:t xml:space="preserve">diperoleh dari sumber </w:t>
      </w:r>
      <w:proofErr w:type="spellStart"/>
      <w:r w:rsidRPr="00F2179B">
        <w:rPr>
          <w:lang w:val="id-ID"/>
        </w:rPr>
        <w:t>manapun</w:t>
      </w:r>
      <w:proofErr w:type="spellEnd"/>
      <w:r w:rsidRPr="00F2179B">
        <w:rPr>
          <w:lang w:val="id-ID"/>
        </w:rPr>
        <w:t>, termasuk internet, harus dipilah-pilah dan diambil hanya yang</w:t>
      </w:r>
    </w:p>
    <w:p w14:paraId="00DF4DB0" w14:textId="1157CAF3" w:rsidR="007122AC" w:rsidRPr="00F2179B" w:rsidRDefault="007122AC" w:rsidP="007122AC">
      <w:pPr>
        <w:rPr>
          <w:lang w:val="id-ID"/>
        </w:rPr>
      </w:pPr>
      <w:r w:rsidRPr="00F2179B">
        <w:rPr>
          <w:lang w:val="id-ID"/>
        </w:rPr>
        <w:t>menyajikan data/fakta dengan benar didukung oleh penelitian, bukan sekedar opini/pendapat.</w:t>
      </w:r>
    </w:p>
    <w:p w14:paraId="70118E79" w14:textId="77777777" w:rsidR="007122AC" w:rsidRDefault="007122AC">
      <w:pPr>
        <w:suppressAutoHyphens w:val="0"/>
        <w:spacing w:before="0" w:after="160" w:line="259" w:lineRule="auto"/>
        <w:jc w:val="left"/>
      </w:pPr>
      <w:r>
        <w:br w:type="page"/>
      </w:r>
    </w:p>
    <w:p w14:paraId="49621A6C" w14:textId="77777777" w:rsidR="00597FF0" w:rsidRPr="002B2F0D" w:rsidRDefault="00692953" w:rsidP="002B2F0D">
      <w:pPr>
        <w:pStyle w:val="Heading1"/>
      </w:pPr>
      <w:r w:rsidRPr="002B2F0D">
        <w:lastRenderedPageBreak/>
        <w:t>BAB II</w:t>
      </w:r>
    </w:p>
    <w:p w14:paraId="35128EFB" w14:textId="2018F1D2" w:rsidR="00692953" w:rsidRDefault="00692953" w:rsidP="002B2F0D">
      <w:pPr>
        <w:jc w:val="center"/>
        <w:rPr>
          <w:b/>
          <w:bCs/>
          <w:sz w:val="24"/>
        </w:rPr>
      </w:pPr>
      <w:r w:rsidRPr="002B2F0D">
        <w:rPr>
          <w:b/>
          <w:bCs/>
          <w:sz w:val="24"/>
        </w:rPr>
        <w:t>TINJAUAN PUSTAKA</w:t>
      </w:r>
      <w:bookmarkEnd w:id="0"/>
    </w:p>
    <w:p w14:paraId="7801CC9E" w14:textId="77777777" w:rsidR="002B2F0D" w:rsidRPr="002B2F0D" w:rsidRDefault="002B2F0D" w:rsidP="002B2F0D">
      <w:pPr>
        <w:rPr>
          <w:b/>
          <w:bCs/>
          <w:sz w:val="24"/>
        </w:rPr>
      </w:pPr>
    </w:p>
    <w:p w14:paraId="06EDE57E" w14:textId="32FFFF46" w:rsidR="009B2C5E" w:rsidRPr="00B34C09" w:rsidRDefault="00692953" w:rsidP="00247291">
      <w:pPr>
        <w:pStyle w:val="Heading2"/>
        <w:rPr>
          <w:sz w:val="24"/>
          <w:szCs w:val="24"/>
          <w:lang w:eastAsia="id-ID"/>
        </w:rPr>
      </w:pPr>
      <w:r w:rsidRPr="00B34C09">
        <w:rPr>
          <w:sz w:val="24"/>
          <w:szCs w:val="24"/>
          <w:lang w:eastAsia="id-ID"/>
        </w:rPr>
        <w:t>II.</w:t>
      </w:r>
      <w:r w:rsidR="00642533" w:rsidRPr="00B34C09">
        <w:rPr>
          <w:sz w:val="24"/>
          <w:szCs w:val="24"/>
          <w:lang w:val="id-ID" w:eastAsia="id-ID"/>
        </w:rPr>
        <w:t>1</w:t>
      </w:r>
      <w:r w:rsidRPr="00B34C09">
        <w:rPr>
          <w:sz w:val="24"/>
          <w:szCs w:val="24"/>
          <w:lang w:eastAsia="id-ID"/>
        </w:rPr>
        <w:t>. Desain ITER</w:t>
      </w:r>
    </w:p>
    <w:p w14:paraId="2DB15CD7" w14:textId="77777777" w:rsidR="00331E8D" w:rsidRPr="00B34C09" w:rsidRDefault="004A7758" w:rsidP="00331E8D">
      <w:pPr>
        <w:keepNext/>
        <w:jc w:val="center"/>
        <w:rPr>
          <w:sz w:val="20"/>
          <w:szCs w:val="22"/>
        </w:rPr>
      </w:pPr>
      <w:r w:rsidRPr="00B34C09">
        <w:rPr>
          <w:noProof/>
          <w:sz w:val="20"/>
          <w:szCs w:val="22"/>
        </w:rPr>
        <w:drawing>
          <wp:inline distT="0" distB="0" distL="0" distR="0" wp14:anchorId="0B46CF8C" wp14:editId="49AE9F5E">
            <wp:extent cx="2880000" cy="2292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2880000" cy="2292309"/>
                    </a:xfrm>
                    <a:prstGeom prst="rect">
                      <a:avLst/>
                    </a:prstGeom>
                    <a:noFill/>
                    <a:ln>
                      <a:noFill/>
                    </a:ln>
                  </pic:spPr>
                </pic:pic>
              </a:graphicData>
            </a:graphic>
          </wp:inline>
        </w:drawing>
      </w:r>
    </w:p>
    <w:p w14:paraId="21F0EE48" w14:textId="56B18200" w:rsidR="004A7758" w:rsidRPr="004A7758" w:rsidRDefault="00331E8D" w:rsidP="00331E8D">
      <w:pPr>
        <w:pStyle w:val="Caption"/>
        <w:jc w:val="center"/>
        <w:rPr>
          <w:lang w:eastAsia="id-ID"/>
        </w:rPr>
      </w:pPr>
      <w:r>
        <w:t xml:space="preserve">Gambar </w:t>
      </w:r>
      <w:r>
        <w:fldChar w:fldCharType="begin"/>
      </w:r>
      <w:r>
        <w:instrText xml:space="preserve"> SEQ Gambar \* ARABIC </w:instrText>
      </w:r>
      <w:r>
        <w:fldChar w:fldCharType="separate"/>
      </w:r>
      <w:r w:rsidR="00E654E5">
        <w:rPr>
          <w:noProof/>
        </w:rPr>
        <w:t>1</w:t>
      </w:r>
      <w:r>
        <w:fldChar w:fldCharType="end"/>
      </w:r>
      <w:r>
        <w:rPr>
          <w:lang w:val="id-ID"/>
        </w:rPr>
        <w:t xml:space="preserve"> Potongan Tokamak ITER </w:t>
      </w:r>
      <w:r>
        <w:rPr>
          <w:lang w:val="id-ID"/>
        </w:rPr>
        <w:fldChar w:fldCharType="begin" w:fldLock="1"/>
      </w:r>
      <w:r w:rsidR="00B65F53">
        <w:rPr>
          <w:lang w:val="id-ID"/>
        </w:rPr>
        <w:instrText>ADDIN CSL_CITATION {"citationItems":[{"id":"ITEM-1","itemData":{"URL":"https://www.iter.org/album/Media/7 - Technical","accessed":{"date-parts":[["2021","8","18"]]},"author":[{"dropping-particle":"","family":"ITER","given":"","non-dropping-particle":"","parse-names":false,"suffix":""}],"container-title":"ITER","id":"ITEM-1","issued":{"date-parts":[["2013"]]},"title":"THE LARGEST TOKAMAK IN THE WORLD","type":"webpage"},"uris":["http://www.mendeley.com/documents/?uuid=be4c1b19-6059-40a9-9e9c-531c7a8794cd"]}],"mendeley":{"formattedCitation":"[1]","plainTextFormattedCitation":"[1]","previouslyFormattedCitation":"[1]"},"properties":{"noteIndex":0},"schema":"https://github.com/citation-style-language/schema/raw/master/csl-citation.json"}</w:instrText>
      </w:r>
      <w:r>
        <w:rPr>
          <w:lang w:val="id-ID"/>
        </w:rPr>
        <w:fldChar w:fldCharType="separate"/>
      </w:r>
      <w:r w:rsidRPr="00331E8D">
        <w:rPr>
          <w:i w:val="0"/>
          <w:noProof/>
          <w:lang w:val="id-ID"/>
        </w:rPr>
        <w:t>[1]</w:t>
      </w:r>
      <w:r>
        <w:rPr>
          <w:lang w:val="id-ID"/>
        </w:rPr>
        <w:fldChar w:fldCharType="end"/>
      </w:r>
    </w:p>
    <w:p w14:paraId="4238EC0B" w14:textId="76C2ABB9" w:rsidR="006C26B3" w:rsidRPr="00B34C09" w:rsidRDefault="00F2179B" w:rsidP="00F2179B">
      <w:pPr>
        <w:rPr>
          <w:sz w:val="24"/>
          <w:szCs w:val="28"/>
          <w:lang w:val="id-ID" w:eastAsia="id-ID"/>
        </w:rPr>
      </w:pPr>
      <w:r>
        <w:rPr>
          <w:lang w:eastAsia="id-ID"/>
        </w:rPr>
        <w:tab/>
      </w:r>
      <w:bookmarkStart w:id="1" w:name="_Hlk81307216"/>
      <w:r w:rsidR="0049162F" w:rsidRPr="00B34C09">
        <w:rPr>
          <w:sz w:val="24"/>
          <w:szCs w:val="28"/>
          <w:lang w:val="id-ID" w:eastAsia="id-ID"/>
        </w:rPr>
        <w:t>ITER</w:t>
      </w:r>
      <w:r w:rsidR="0049162F">
        <w:rPr>
          <w:sz w:val="24"/>
          <w:szCs w:val="28"/>
          <w:lang w:val="id-ID" w:eastAsia="id-ID"/>
        </w:rPr>
        <w:t xml:space="preserve"> </w:t>
      </w:r>
      <w:r w:rsidR="00446FD4" w:rsidRPr="00B34C09">
        <w:rPr>
          <w:sz w:val="24"/>
          <w:szCs w:val="28"/>
          <w:lang w:val="id-ID" w:eastAsia="id-ID"/>
        </w:rPr>
        <w:t xml:space="preserve">adalah riset fusi nuklir internasional </w:t>
      </w:r>
      <w:r w:rsidR="00224BD7" w:rsidRPr="00B34C09">
        <w:rPr>
          <w:sz w:val="24"/>
          <w:szCs w:val="28"/>
          <w:lang w:val="id-ID" w:eastAsia="id-ID"/>
        </w:rPr>
        <w:t xml:space="preserve">dan megaproyek </w:t>
      </w:r>
      <w:r w:rsidR="00446FD4" w:rsidRPr="00B34C09">
        <w:rPr>
          <w:sz w:val="24"/>
          <w:szCs w:val="28"/>
          <w:lang w:val="id-ID" w:eastAsia="id-ID"/>
        </w:rPr>
        <w:t>yang bertujuan untuk mengembangkan dan mendemonstrasikan teknologi energi fusi.</w:t>
      </w:r>
      <w:bookmarkEnd w:id="1"/>
      <w:r w:rsidR="00446FD4" w:rsidRPr="00B34C09">
        <w:rPr>
          <w:sz w:val="24"/>
          <w:szCs w:val="28"/>
          <w:lang w:val="id-ID" w:eastAsia="id-ID"/>
        </w:rPr>
        <w:t xml:space="preserve"> </w:t>
      </w:r>
      <w:r w:rsidR="00224BD7" w:rsidRPr="00B34C09">
        <w:rPr>
          <w:sz w:val="24"/>
          <w:szCs w:val="28"/>
          <w:lang w:val="id-ID" w:eastAsia="id-ID"/>
        </w:rPr>
        <w:t xml:space="preserve">Megaproyek ini melakukan konstruksi pertamanya di </w:t>
      </w:r>
      <w:proofErr w:type="spellStart"/>
      <w:r w:rsidR="00224BD7" w:rsidRPr="00B34C09">
        <w:rPr>
          <w:sz w:val="24"/>
          <w:szCs w:val="28"/>
          <w:lang w:val="id-ID" w:eastAsia="id-ID"/>
        </w:rPr>
        <w:t>Cadarache</w:t>
      </w:r>
      <w:proofErr w:type="spellEnd"/>
      <w:r w:rsidR="00224BD7" w:rsidRPr="00B34C09">
        <w:rPr>
          <w:sz w:val="24"/>
          <w:szCs w:val="28"/>
          <w:lang w:val="id-ID" w:eastAsia="id-ID"/>
        </w:rPr>
        <w:t xml:space="preserve">, Prancis pada tahun 2013 dan direncanakan akan selesai pada tahun 2025. </w:t>
      </w:r>
      <w:r w:rsidR="00446FD4" w:rsidRPr="00B34C09">
        <w:rPr>
          <w:sz w:val="24"/>
          <w:szCs w:val="28"/>
          <w:lang w:val="id-ID" w:eastAsia="id-ID"/>
        </w:rPr>
        <w:t>ITER merupakan reaktor berbentuk tokamak yang didesain untuk menghasilkan pulsa panjang, plasma yang memanjang (</w:t>
      </w:r>
      <w:proofErr w:type="spellStart"/>
      <w:r w:rsidR="00446FD4" w:rsidRPr="00B34C09">
        <w:rPr>
          <w:i/>
          <w:iCs/>
          <w:sz w:val="24"/>
          <w:szCs w:val="28"/>
          <w:lang w:val="id-ID" w:eastAsia="id-ID"/>
        </w:rPr>
        <w:t>elongated</w:t>
      </w:r>
      <w:proofErr w:type="spellEnd"/>
      <w:r w:rsidR="00446FD4" w:rsidRPr="00B34C09">
        <w:rPr>
          <w:sz w:val="24"/>
          <w:szCs w:val="28"/>
          <w:lang w:val="id-ID" w:eastAsia="id-ID"/>
        </w:rPr>
        <w:t xml:space="preserve">), dan menggunakan </w:t>
      </w:r>
      <w:proofErr w:type="spellStart"/>
      <w:r w:rsidR="00446FD4" w:rsidRPr="00B34C09">
        <w:rPr>
          <w:sz w:val="24"/>
          <w:szCs w:val="28"/>
          <w:lang w:val="id-ID" w:eastAsia="id-ID"/>
        </w:rPr>
        <w:t>divertor</w:t>
      </w:r>
      <w:proofErr w:type="spellEnd"/>
      <w:r w:rsidR="00446FD4" w:rsidRPr="00B34C09">
        <w:rPr>
          <w:sz w:val="24"/>
          <w:szCs w:val="28"/>
          <w:lang w:val="id-ID" w:eastAsia="id-ID"/>
        </w:rPr>
        <w:t xml:space="preserve"> </w:t>
      </w:r>
      <w:proofErr w:type="spellStart"/>
      <w:r w:rsidR="00446FD4" w:rsidRPr="00B34C09">
        <w:rPr>
          <w:sz w:val="24"/>
          <w:szCs w:val="28"/>
          <w:lang w:val="id-ID" w:eastAsia="id-ID"/>
        </w:rPr>
        <w:t>poloidal</w:t>
      </w:r>
      <w:proofErr w:type="spellEnd"/>
      <w:r w:rsidR="00224BD7" w:rsidRPr="00B34C09">
        <w:rPr>
          <w:sz w:val="24"/>
          <w:szCs w:val="28"/>
          <w:lang w:val="id-ID" w:eastAsia="id-ID"/>
        </w:rPr>
        <w:t xml:space="preserve"> tipe </w:t>
      </w:r>
      <w:proofErr w:type="spellStart"/>
      <w:r w:rsidR="00224BD7" w:rsidRPr="00B34C09">
        <w:rPr>
          <w:i/>
          <w:iCs/>
          <w:sz w:val="24"/>
          <w:szCs w:val="28"/>
          <w:lang w:val="id-ID" w:eastAsia="id-ID"/>
        </w:rPr>
        <w:t>single</w:t>
      </w:r>
      <w:proofErr w:type="spellEnd"/>
      <w:r w:rsidR="00224BD7" w:rsidRPr="00B34C09">
        <w:rPr>
          <w:i/>
          <w:iCs/>
          <w:sz w:val="24"/>
          <w:szCs w:val="28"/>
          <w:lang w:val="id-ID" w:eastAsia="id-ID"/>
        </w:rPr>
        <w:t xml:space="preserve"> </w:t>
      </w:r>
      <w:proofErr w:type="spellStart"/>
      <w:r w:rsidR="00224BD7" w:rsidRPr="00B34C09">
        <w:rPr>
          <w:i/>
          <w:iCs/>
          <w:sz w:val="24"/>
          <w:szCs w:val="28"/>
          <w:lang w:val="id-ID" w:eastAsia="id-ID"/>
        </w:rPr>
        <w:t>null</w:t>
      </w:r>
      <w:proofErr w:type="spellEnd"/>
      <w:r w:rsidR="00224BD7" w:rsidRPr="00B34C09">
        <w:rPr>
          <w:sz w:val="24"/>
          <w:szCs w:val="28"/>
          <w:lang w:val="id-ID" w:eastAsia="id-ID"/>
        </w:rPr>
        <w:t xml:space="preserve">. </w:t>
      </w:r>
      <w:r w:rsidR="00CB12E4" w:rsidRPr="00B34C09">
        <w:rPr>
          <w:sz w:val="24"/>
          <w:szCs w:val="28"/>
          <w:lang w:val="id-ID" w:eastAsia="id-ID"/>
        </w:rPr>
        <w:t xml:space="preserve">Pulsa panjang berkorelasi dengan waktu bakar yang relatif cukup panjang untuk tokamak, yaitu 400 detik hingga 600 detik. Bentuk plasma yang dihasilkan oleh ITER berbentuk memanjang dengan nilai parameter </w:t>
      </w:r>
      <w:proofErr w:type="spellStart"/>
      <w:r w:rsidR="00882F4E" w:rsidRPr="00B34C09">
        <w:rPr>
          <w:i/>
          <w:iCs/>
          <w:sz w:val="24"/>
          <w:szCs w:val="28"/>
          <w:lang w:val="id-ID" w:eastAsia="id-ID"/>
        </w:rPr>
        <w:t>elongation</w:t>
      </w:r>
      <w:proofErr w:type="spellEnd"/>
      <w:r w:rsidR="00CB12E4" w:rsidRPr="00B34C09">
        <w:rPr>
          <w:sz w:val="24"/>
          <w:szCs w:val="28"/>
          <w:lang w:val="id-ID" w:eastAsia="id-ID"/>
        </w:rPr>
        <w:t xml:space="preserve"> ITER adalah 1,85</w:t>
      </w:r>
      <w:r w:rsidR="00040F04" w:rsidRPr="00B34C09">
        <w:rPr>
          <w:sz w:val="24"/>
          <w:szCs w:val="28"/>
          <w:lang w:val="id-ID" w:eastAsia="id-ID"/>
        </w:rPr>
        <w:t xml:space="preserve"> </w:t>
      </w:r>
      <w:r w:rsidR="00040F04"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sidRPr="00B34C09">
        <w:rPr>
          <w:sz w:val="24"/>
          <w:szCs w:val="28"/>
          <w:lang w:val="id-ID" w:eastAsia="id-ID"/>
        </w:rPr>
        <w:fldChar w:fldCharType="separate"/>
      </w:r>
      <w:r w:rsidR="00331E8D" w:rsidRPr="00B34C09">
        <w:rPr>
          <w:noProof/>
          <w:sz w:val="24"/>
          <w:szCs w:val="28"/>
          <w:lang w:val="id-ID" w:eastAsia="id-ID"/>
        </w:rPr>
        <w:t>[2]</w:t>
      </w:r>
      <w:r w:rsidR="00040F04" w:rsidRPr="00B34C09">
        <w:rPr>
          <w:sz w:val="24"/>
          <w:szCs w:val="28"/>
          <w:lang w:val="id-ID" w:eastAsia="id-ID"/>
        </w:rPr>
        <w:fldChar w:fldCharType="end"/>
      </w:r>
      <w:r w:rsidR="00CB12E4" w:rsidRPr="00B34C09">
        <w:rPr>
          <w:sz w:val="24"/>
          <w:szCs w:val="28"/>
          <w:lang w:val="id-ID" w:eastAsia="id-ID"/>
        </w:rPr>
        <w:t xml:space="preserve">. Tabel </w:t>
      </w:r>
      <w:r w:rsidR="007C6734" w:rsidRPr="00B34C09">
        <w:rPr>
          <w:sz w:val="24"/>
          <w:szCs w:val="28"/>
          <w:lang w:val="id-ID" w:eastAsia="id-ID"/>
        </w:rPr>
        <w:t>1</w:t>
      </w:r>
      <w:r w:rsidR="00CB12E4" w:rsidRPr="00B34C09">
        <w:rPr>
          <w:sz w:val="24"/>
          <w:szCs w:val="28"/>
          <w:lang w:val="id-ID" w:eastAsia="id-ID"/>
        </w:rPr>
        <w:t xml:space="preserve"> menunjukkan parameter desain ITER</w:t>
      </w:r>
      <w:r w:rsidR="00882F4E" w:rsidRPr="00B34C09">
        <w:rPr>
          <w:sz w:val="24"/>
          <w:szCs w:val="28"/>
          <w:lang w:val="id-ID" w:eastAsia="id-ID"/>
        </w:rPr>
        <w:t>.</w:t>
      </w:r>
    </w:p>
    <w:p w14:paraId="7FC909E4" w14:textId="53CC0182" w:rsidR="00882F4E" w:rsidRDefault="00882F4E" w:rsidP="00882F4E">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xml:space="preserve"> Parameter Desain ITER</w:t>
      </w:r>
      <w:r w:rsidR="00040F04">
        <w:rPr>
          <w:lang w:val="id-ID"/>
        </w:rPr>
        <w:t xml:space="preserve"> </w:t>
      </w:r>
      <w:r w:rsidR="00040F04">
        <w:rPr>
          <w:lang w:val="id-ID"/>
        </w:rPr>
        <w:fldChar w:fldCharType="begin" w:fldLock="1"/>
      </w:r>
      <w:r w:rsidR="00B65F53">
        <w:rPr>
          <w:lang w:val="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Pr>
          <w:lang w:val="id-ID"/>
        </w:rPr>
        <w:fldChar w:fldCharType="separate"/>
      </w:r>
      <w:r w:rsidR="00331E8D" w:rsidRPr="00331E8D">
        <w:rPr>
          <w:i w:val="0"/>
          <w:noProof/>
          <w:lang w:val="id-ID"/>
        </w:rPr>
        <w:t>[2]</w:t>
      </w:r>
      <w:r w:rsidR="00040F04">
        <w:rPr>
          <w:lang w:val="id-ID"/>
        </w:rPr>
        <w:fldChar w:fldCharType="end"/>
      </w:r>
    </w:p>
    <w:tbl>
      <w:tblPr>
        <w:tblStyle w:val="TableGrid"/>
        <w:tblW w:w="0" w:type="auto"/>
        <w:jc w:val="center"/>
        <w:tblLook w:val="04A0" w:firstRow="1" w:lastRow="0" w:firstColumn="1" w:lastColumn="0" w:noHBand="0" w:noVBand="1"/>
      </w:tblPr>
      <w:tblGrid>
        <w:gridCol w:w="3698"/>
        <w:gridCol w:w="1264"/>
      </w:tblGrid>
      <w:tr w:rsidR="00CB12E4" w:rsidRPr="00B34C09" w14:paraId="412E8EBA" w14:textId="77777777" w:rsidTr="00882F4E">
        <w:trPr>
          <w:jc w:val="center"/>
        </w:trPr>
        <w:tc>
          <w:tcPr>
            <w:tcW w:w="3698" w:type="dxa"/>
          </w:tcPr>
          <w:p w14:paraId="199D018D" w14:textId="657F822E" w:rsidR="00CB12E4" w:rsidRPr="00B34C09" w:rsidRDefault="00CB12E4" w:rsidP="00F2179B">
            <w:pPr>
              <w:rPr>
                <w:sz w:val="24"/>
                <w:szCs w:val="28"/>
                <w:lang w:val="id-ID" w:eastAsia="id-ID"/>
              </w:rPr>
            </w:pPr>
            <w:r w:rsidRPr="00B34C09">
              <w:rPr>
                <w:sz w:val="24"/>
                <w:szCs w:val="28"/>
                <w:lang w:val="id-ID" w:eastAsia="id-ID"/>
              </w:rPr>
              <w:t>Daya Fusi (P)</w:t>
            </w:r>
          </w:p>
        </w:tc>
        <w:tc>
          <w:tcPr>
            <w:tcW w:w="1264" w:type="dxa"/>
          </w:tcPr>
          <w:p w14:paraId="3751336C" w14:textId="7B705CF7" w:rsidR="00CB12E4" w:rsidRPr="00B34C09" w:rsidRDefault="00CB12E4" w:rsidP="00F2179B">
            <w:pPr>
              <w:rPr>
                <w:sz w:val="24"/>
                <w:szCs w:val="28"/>
                <w:lang w:val="id-ID" w:eastAsia="id-ID"/>
              </w:rPr>
            </w:pPr>
            <w:r w:rsidRPr="00B34C09">
              <w:rPr>
                <w:sz w:val="24"/>
                <w:szCs w:val="28"/>
                <w:lang w:val="id-ID" w:eastAsia="id-ID"/>
              </w:rPr>
              <w:t>500</w:t>
            </w:r>
            <w:r w:rsidR="00882F4E" w:rsidRPr="00B34C09">
              <w:rPr>
                <w:sz w:val="24"/>
                <w:szCs w:val="28"/>
                <w:lang w:val="id-ID" w:eastAsia="id-ID"/>
              </w:rPr>
              <w:t xml:space="preserve"> MW</w:t>
            </w:r>
          </w:p>
        </w:tc>
      </w:tr>
      <w:tr w:rsidR="00CB12E4" w:rsidRPr="00B34C09" w14:paraId="64F04052" w14:textId="77777777" w:rsidTr="00882F4E">
        <w:trPr>
          <w:jc w:val="center"/>
        </w:trPr>
        <w:tc>
          <w:tcPr>
            <w:tcW w:w="3698" w:type="dxa"/>
          </w:tcPr>
          <w:p w14:paraId="32263CE7" w14:textId="25A35116" w:rsidR="00CB12E4" w:rsidRPr="00B34C09" w:rsidRDefault="00CB12E4" w:rsidP="00F2179B">
            <w:pPr>
              <w:rPr>
                <w:sz w:val="24"/>
                <w:szCs w:val="28"/>
                <w:lang w:val="id-ID" w:eastAsia="id-ID"/>
              </w:rPr>
            </w:pPr>
            <w:r w:rsidRPr="00B34C09">
              <w:rPr>
                <w:sz w:val="24"/>
                <w:szCs w:val="28"/>
                <w:lang w:val="id-ID" w:eastAsia="id-ID"/>
              </w:rPr>
              <w:t>Arus Plasma (I</w:t>
            </w:r>
            <w:r w:rsidR="00882F4E" w:rsidRPr="00B34C09">
              <w:rPr>
                <w:sz w:val="24"/>
                <w:szCs w:val="28"/>
                <w:vertAlign w:val="subscript"/>
                <w:lang w:val="id-ID" w:eastAsia="id-ID"/>
              </w:rPr>
              <w:t>P</w:t>
            </w:r>
            <w:r w:rsidR="00882F4E" w:rsidRPr="00B34C09">
              <w:rPr>
                <w:sz w:val="24"/>
                <w:szCs w:val="28"/>
                <w:lang w:val="id-ID" w:eastAsia="id-ID"/>
              </w:rPr>
              <w:t>)</w:t>
            </w:r>
          </w:p>
        </w:tc>
        <w:tc>
          <w:tcPr>
            <w:tcW w:w="1264" w:type="dxa"/>
          </w:tcPr>
          <w:p w14:paraId="7FFB40C2" w14:textId="7D9F4193" w:rsidR="00CB12E4" w:rsidRPr="00B34C09" w:rsidRDefault="00882F4E" w:rsidP="00F2179B">
            <w:pPr>
              <w:rPr>
                <w:sz w:val="24"/>
                <w:szCs w:val="28"/>
                <w:lang w:val="id-ID" w:eastAsia="id-ID"/>
              </w:rPr>
            </w:pPr>
            <w:r w:rsidRPr="00B34C09">
              <w:rPr>
                <w:sz w:val="24"/>
                <w:szCs w:val="28"/>
                <w:lang w:val="id-ID" w:eastAsia="id-ID"/>
              </w:rPr>
              <w:t>15 MA</w:t>
            </w:r>
          </w:p>
        </w:tc>
      </w:tr>
      <w:tr w:rsidR="00CB12E4" w:rsidRPr="00B34C09" w14:paraId="1164DB41" w14:textId="77777777" w:rsidTr="00882F4E">
        <w:trPr>
          <w:jc w:val="center"/>
        </w:trPr>
        <w:tc>
          <w:tcPr>
            <w:tcW w:w="3698" w:type="dxa"/>
          </w:tcPr>
          <w:p w14:paraId="6FE06EB7" w14:textId="73BFDAD5" w:rsidR="00CB12E4" w:rsidRPr="00B34C09" w:rsidRDefault="00882F4E" w:rsidP="00F2179B">
            <w:pPr>
              <w:rPr>
                <w:sz w:val="24"/>
                <w:szCs w:val="28"/>
                <w:lang w:val="id-ID" w:eastAsia="id-ID"/>
              </w:rPr>
            </w:pPr>
            <w:r w:rsidRPr="00B34C09">
              <w:rPr>
                <w:sz w:val="24"/>
                <w:szCs w:val="28"/>
                <w:lang w:val="id-ID" w:eastAsia="id-ID"/>
              </w:rPr>
              <w:t xml:space="preserve">Medan Magnet </w:t>
            </w:r>
            <w:proofErr w:type="spellStart"/>
            <w:r w:rsidRPr="00B34C09">
              <w:rPr>
                <w:sz w:val="24"/>
                <w:szCs w:val="28"/>
                <w:lang w:val="id-ID" w:eastAsia="id-ID"/>
              </w:rPr>
              <w:t>Toroidal</w:t>
            </w:r>
            <w:proofErr w:type="spellEnd"/>
            <w:r w:rsidRPr="00B34C09">
              <w:rPr>
                <w:sz w:val="24"/>
                <w:szCs w:val="28"/>
                <w:lang w:val="id-ID" w:eastAsia="id-ID"/>
              </w:rPr>
              <w:t xml:space="preserve"> (B</w:t>
            </w:r>
            <w:r w:rsidRPr="00B34C09">
              <w:rPr>
                <w:sz w:val="24"/>
                <w:szCs w:val="28"/>
                <w:vertAlign w:val="subscript"/>
                <w:lang w:val="id-ID" w:eastAsia="id-ID"/>
              </w:rPr>
              <w:t>T</w:t>
            </w:r>
            <w:r w:rsidRPr="00B34C09">
              <w:rPr>
                <w:sz w:val="24"/>
                <w:szCs w:val="28"/>
                <w:lang w:val="id-ID" w:eastAsia="id-ID"/>
              </w:rPr>
              <w:t>)</w:t>
            </w:r>
          </w:p>
        </w:tc>
        <w:tc>
          <w:tcPr>
            <w:tcW w:w="1264" w:type="dxa"/>
          </w:tcPr>
          <w:p w14:paraId="10045606" w14:textId="5363D727" w:rsidR="00CB12E4" w:rsidRPr="00B34C09" w:rsidRDefault="00882F4E" w:rsidP="00F2179B">
            <w:pPr>
              <w:rPr>
                <w:sz w:val="24"/>
                <w:szCs w:val="28"/>
                <w:lang w:val="id-ID" w:eastAsia="id-ID"/>
              </w:rPr>
            </w:pPr>
            <w:r w:rsidRPr="00B34C09">
              <w:rPr>
                <w:sz w:val="24"/>
                <w:szCs w:val="28"/>
                <w:lang w:val="id-ID" w:eastAsia="id-ID"/>
              </w:rPr>
              <w:t>5.3 T</w:t>
            </w:r>
          </w:p>
        </w:tc>
      </w:tr>
      <w:tr w:rsidR="00CB12E4" w:rsidRPr="00B34C09" w14:paraId="3367BB9E" w14:textId="77777777" w:rsidTr="00882F4E">
        <w:trPr>
          <w:jc w:val="center"/>
        </w:trPr>
        <w:tc>
          <w:tcPr>
            <w:tcW w:w="3698" w:type="dxa"/>
          </w:tcPr>
          <w:p w14:paraId="653C137E" w14:textId="41265B99" w:rsidR="00CB12E4" w:rsidRPr="00B34C09" w:rsidRDefault="00882F4E" w:rsidP="00F2179B">
            <w:pPr>
              <w:rPr>
                <w:sz w:val="24"/>
                <w:szCs w:val="28"/>
                <w:lang w:val="id-ID" w:eastAsia="id-ID"/>
              </w:rPr>
            </w:pPr>
            <w:r w:rsidRPr="00B34C09">
              <w:rPr>
                <w:sz w:val="24"/>
                <w:szCs w:val="28"/>
                <w:lang w:val="id-ID" w:eastAsia="id-ID"/>
              </w:rPr>
              <w:t>Radius Mayor (R</w:t>
            </w:r>
            <w:r w:rsidRPr="00B34C09">
              <w:rPr>
                <w:sz w:val="24"/>
                <w:szCs w:val="28"/>
                <w:vertAlign w:val="subscript"/>
                <w:lang w:val="id-ID" w:eastAsia="id-ID"/>
              </w:rPr>
              <w:t>0</w:t>
            </w:r>
            <w:r w:rsidRPr="00B34C09">
              <w:rPr>
                <w:sz w:val="24"/>
                <w:szCs w:val="28"/>
                <w:lang w:val="id-ID" w:eastAsia="id-ID"/>
              </w:rPr>
              <w:t>)</w:t>
            </w:r>
          </w:p>
        </w:tc>
        <w:tc>
          <w:tcPr>
            <w:tcW w:w="1264" w:type="dxa"/>
          </w:tcPr>
          <w:p w14:paraId="4CC4C288" w14:textId="1445A617" w:rsidR="00CB12E4" w:rsidRPr="00B34C09" w:rsidRDefault="00882F4E" w:rsidP="00F2179B">
            <w:pPr>
              <w:rPr>
                <w:sz w:val="24"/>
                <w:szCs w:val="28"/>
                <w:lang w:val="id-ID" w:eastAsia="id-ID"/>
              </w:rPr>
            </w:pPr>
            <w:r w:rsidRPr="00B34C09">
              <w:rPr>
                <w:sz w:val="24"/>
                <w:szCs w:val="28"/>
                <w:lang w:val="id-ID" w:eastAsia="id-ID"/>
              </w:rPr>
              <w:t>620 cm</w:t>
            </w:r>
          </w:p>
        </w:tc>
      </w:tr>
      <w:tr w:rsidR="00CB12E4" w:rsidRPr="00B34C09" w14:paraId="4C109F11" w14:textId="77777777" w:rsidTr="00882F4E">
        <w:trPr>
          <w:jc w:val="center"/>
        </w:trPr>
        <w:tc>
          <w:tcPr>
            <w:tcW w:w="3698" w:type="dxa"/>
          </w:tcPr>
          <w:p w14:paraId="2D955891" w14:textId="5163F6B6" w:rsidR="00CB12E4" w:rsidRPr="00B34C09" w:rsidRDefault="00882F4E" w:rsidP="00F2179B">
            <w:pPr>
              <w:rPr>
                <w:sz w:val="24"/>
                <w:szCs w:val="28"/>
                <w:lang w:val="id-ID" w:eastAsia="id-ID"/>
              </w:rPr>
            </w:pPr>
            <w:r w:rsidRPr="00B34C09">
              <w:rPr>
                <w:sz w:val="24"/>
                <w:szCs w:val="28"/>
                <w:lang w:val="id-ID" w:eastAsia="id-ID"/>
              </w:rPr>
              <w:t>Radius Minor (a)</w:t>
            </w:r>
          </w:p>
        </w:tc>
        <w:tc>
          <w:tcPr>
            <w:tcW w:w="1264" w:type="dxa"/>
          </w:tcPr>
          <w:p w14:paraId="5573870B" w14:textId="773D421B" w:rsidR="00CB12E4" w:rsidRPr="00B34C09" w:rsidRDefault="00882F4E" w:rsidP="00F2179B">
            <w:pPr>
              <w:rPr>
                <w:sz w:val="24"/>
                <w:szCs w:val="28"/>
                <w:lang w:val="id-ID" w:eastAsia="id-ID"/>
              </w:rPr>
            </w:pPr>
            <w:r w:rsidRPr="00B34C09">
              <w:rPr>
                <w:sz w:val="24"/>
                <w:szCs w:val="28"/>
                <w:lang w:val="id-ID" w:eastAsia="id-ID"/>
              </w:rPr>
              <w:t>200 cm</w:t>
            </w:r>
          </w:p>
        </w:tc>
      </w:tr>
      <w:tr w:rsidR="00882F4E" w:rsidRPr="00B34C09" w14:paraId="304AFED3" w14:textId="77777777" w:rsidTr="00882F4E">
        <w:trPr>
          <w:jc w:val="center"/>
        </w:trPr>
        <w:tc>
          <w:tcPr>
            <w:tcW w:w="3698" w:type="dxa"/>
          </w:tcPr>
          <w:p w14:paraId="19FD8A7D" w14:textId="2EA79930" w:rsidR="00882F4E" w:rsidRPr="00B34C09" w:rsidRDefault="00882F4E" w:rsidP="00F2179B">
            <w:pPr>
              <w:rPr>
                <w:sz w:val="24"/>
                <w:szCs w:val="28"/>
                <w:lang w:val="id-ID" w:eastAsia="id-ID"/>
              </w:rPr>
            </w:pPr>
            <w:proofErr w:type="spellStart"/>
            <w:r w:rsidRPr="00B34C09">
              <w:rPr>
                <w:i/>
                <w:iCs/>
                <w:sz w:val="24"/>
                <w:szCs w:val="28"/>
                <w:lang w:val="id-ID" w:eastAsia="id-ID"/>
              </w:rPr>
              <w:t>Elongation</w:t>
            </w:r>
            <w:proofErr w:type="spellEnd"/>
            <w:r w:rsidRPr="00B34C09">
              <w:rPr>
                <w:i/>
                <w:iCs/>
                <w:sz w:val="24"/>
                <w:szCs w:val="28"/>
                <w:lang w:val="id-ID" w:eastAsia="id-ID"/>
              </w:rPr>
              <w:t xml:space="preserve"> </w:t>
            </w:r>
            <w:r w:rsidRPr="00B34C09">
              <w:rPr>
                <w:sz w:val="24"/>
                <w:szCs w:val="28"/>
                <w:lang w:val="id-ID" w:eastAsia="id-ID"/>
              </w:rPr>
              <w:t>(κ)</w:t>
            </w:r>
          </w:p>
        </w:tc>
        <w:tc>
          <w:tcPr>
            <w:tcW w:w="1264" w:type="dxa"/>
          </w:tcPr>
          <w:p w14:paraId="2EB6A7AA" w14:textId="792B0AAE" w:rsidR="00882F4E" w:rsidRPr="00B34C09" w:rsidRDefault="00882F4E" w:rsidP="00F2179B">
            <w:pPr>
              <w:rPr>
                <w:sz w:val="24"/>
                <w:szCs w:val="28"/>
                <w:lang w:val="id-ID" w:eastAsia="id-ID"/>
              </w:rPr>
            </w:pPr>
            <w:r w:rsidRPr="00B34C09">
              <w:rPr>
                <w:sz w:val="24"/>
                <w:szCs w:val="28"/>
                <w:lang w:val="id-ID" w:eastAsia="id-ID"/>
              </w:rPr>
              <w:t>1.85</w:t>
            </w:r>
          </w:p>
        </w:tc>
      </w:tr>
      <w:tr w:rsidR="00882F4E" w:rsidRPr="00B34C09" w14:paraId="63F2CD84" w14:textId="77777777" w:rsidTr="00882F4E">
        <w:trPr>
          <w:jc w:val="center"/>
        </w:trPr>
        <w:tc>
          <w:tcPr>
            <w:tcW w:w="3698" w:type="dxa"/>
          </w:tcPr>
          <w:p w14:paraId="6C8BAD32" w14:textId="6EAC92F0" w:rsidR="00882F4E" w:rsidRPr="00B34C09" w:rsidRDefault="00882F4E" w:rsidP="00F2179B">
            <w:pPr>
              <w:rPr>
                <w:sz w:val="24"/>
                <w:szCs w:val="28"/>
                <w:lang w:val="id-ID" w:eastAsia="id-ID"/>
              </w:rPr>
            </w:pPr>
            <w:proofErr w:type="spellStart"/>
            <w:r w:rsidRPr="00B34C09">
              <w:rPr>
                <w:i/>
                <w:iCs/>
                <w:sz w:val="24"/>
                <w:szCs w:val="28"/>
                <w:lang w:val="id-ID" w:eastAsia="id-ID"/>
              </w:rPr>
              <w:t>Triangularity</w:t>
            </w:r>
            <w:proofErr w:type="spellEnd"/>
            <w:r w:rsidRPr="00B34C09">
              <w:rPr>
                <w:i/>
                <w:iCs/>
                <w:sz w:val="24"/>
                <w:szCs w:val="28"/>
                <w:lang w:val="id-ID" w:eastAsia="id-ID"/>
              </w:rPr>
              <w:t xml:space="preserve"> </w:t>
            </w:r>
            <w:r w:rsidRPr="00B34C09">
              <w:rPr>
                <w:sz w:val="24"/>
                <w:szCs w:val="28"/>
                <w:lang w:val="id-ID" w:eastAsia="id-ID"/>
              </w:rPr>
              <w:t>(δ)</w:t>
            </w:r>
          </w:p>
        </w:tc>
        <w:tc>
          <w:tcPr>
            <w:tcW w:w="1264" w:type="dxa"/>
          </w:tcPr>
          <w:p w14:paraId="45803EB7" w14:textId="4E414827" w:rsidR="00882F4E" w:rsidRPr="00B34C09" w:rsidRDefault="00882F4E" w:rsidP="00F2179B">
            <w:pPr>
              <w:rPr>
                <w:sz w:val="24"/>
                <w:szCs w:val="28"/>
                <w:lang w:val="id-ID" w:eastAsia="id-ID"/>
              </w:rPr>
            </w:pPr>
            <w:r w:rsidRPr="00B34C09">
              <w:rPr>
                <w:sz w:val="24"/>
                <w:szCs w:val="28"/>
                <w:lang w:val="id-ID" w:eastAsia="id-ID"/>
              </w:rPr>
              <w:t>0.49</w:t>
            </w:r>
          </w:p>
        </w:tc>
      </w:tr>
      <w:tr w:rsidR="00882F4E" w:rsidRPr="00B34C09" w14:paraId="7D26927B" w14:textId="77777777" w:rsidTr="00882F4E">
        <w:trPr>
          <w:jc w:val="center"/>
        </w:trPr>
        <w:tc>
          <w:tcPr>
            <w:tcW w:w="3698" w:type="dxa"/>
          </w:tcPr>
          <w:p w14:paraId="04B97A70" w14:textId="3F315BC9" w:rsidR="00882F4E" w:rsidRPr="00B34C09" w:rsidRDefault="00882F4E" w:rsidP="00F2179B">
            <w:pPr>
              <w:rPr>
                <w:sz w:val="24"/>
                <w:szCs w:val="28"/>
                <w:lang w:val="id-ID" w:eastAsia="id-ID"/>
              </w:rPr>
            </w:pPr>
            <w:r w:rsidRPr="00B34C09">
              <w:rPr>
                <w:sz w:val="24"/>
                <w:szCs w:val="28"/>
                <w:lang w:val="id-ID" w:eastAsia="id-ID"/>
              </w:rPr>
              <w:t>Waktu Bakar</w:t>
            </w:r>
          </w:p>
        </w:tc>
        <w:tc>
          <w:tcPr>
            <w:tcW w:w="1264" w:type="dxa"/>
          </w:tcPr>
          <w:p w14:paraId="5A9ABBE1" w14:textId="0AABF697" w:rsidR="00882F4E" w:rsidRPr="00B34C09" w:rsidRDefault="00882F4E" w:rsidP="00F2179B">
            <w:pPr>
              <w:rPr>
                <w:sz w:val="24"/>
                <w:szCs w:val="28"/>
                <w:lang w:val="id-ID" w:eastAsia="id-ID"/>
              </w:rPr>
            </w:pPr>
            <w:r w:rsidRPr="00B34C09">
              <w:rPr>
                <w:sz w:val="24"/>
                <w:szCs w:val="28"/>
                <w:lang w:val="id-ID" w:eastAsia="id-ID"/>
              </w:rPr>
              <w:t>400-600 s</w:t>
            </w:r>
          </w:p>
        </w:tc>
      </w:tr>
      <w:tr w:rsidR="00882F4E" w:rsidRPr="00B34C09" w14:paraId="4C3114BD" w14:textId="77777777" w:rsidTr="00882F4E">
        <w:trPr>
          <w:jc w:val="center"/>
        </w:trPr>
        <w:tc>
          <w:tcPr>
            <w:tcW w:w="3698" w:type="dxa"/>
          </w:tcPr>
          <w:p w14:paraId="476CB8AB" w14:textId="2153B4A8" w:rsidR="00882F4E" w:rsidRPr="00B34C09" w:rsidRDefault="00882F4E" w:rsidP="00F2179B">
            <w:pPr>
              <w:rPr>
                <w:sz w:val="24"/>
                <w:szCs w:val="28"/>
                <w:lang w:val="id-ID" w:eastAsia="id-ID"/>
              </w:rPr>
            </w:pPr>
            <w:r w:rsidRPr="00B34C09">
              <w:rPr>
                <w:sz w:val="24"/>
                <w:szCs w:val="28"/>
                <w:lang w:val="id-ID" w:eastAsia="id-ID"/>
              </w:rPr>
              <w:t>Faktor Perolehan Energi Fusi (Q)</w:t>
            </w:r>
          </w:p>
        </w:tc>
        <w:tc>
          <w:tcPr>
            <w:tcW w:w="1264" w:type="dxa"/>
          </w:tcPr>
          <w:p w14:paraId="30F543A6" w14:textId="5B516ECB" w:rsidR="00882F4E" w:rsidRPr="00B34C09" w:rsidRDefault="00882F4E" w:rsidP="00F2179B">
            <w:pPr>
              <w:rPr>
                <w:sz w:val="24"/>
                <w:szCs w:val="28"/>
                <w:lang w:val="id-ID" w:eastAsia="id-ID"/>
              </w:rPr>
            </w:pPr>
            <w:r w:rsidRPr="00B34C09">
              <w:rPr>
                <w:sz w:val="24"/>
                <w:szCs w:val="28"/>
                <w:lang w:val="id-ID" w:eastAsia="id-ID"/>
              </w:rPr>
              <w:t>10</w:t>
            </w:r>
          </w:p>
        </w:tc>
      </w:tr>
    </w:tbl>
    <w:p w14:paraId="09325FD4" w14:textId="3AEB096D" w:rsidR="00CB12E4" w:rsidRPr="00B34C09" w:rsidRDefault="00882F4E" w:rsidP="00F2179B">
      <w:pPr>
        <w:rPr>
          <w:sz w:val="24"/>
          <w:szCs w:val="28"/>
          <w:lang w:val="id-ID" w:eastAsia="id-ID"/>
        </w:rPr>
      </w:pPr>
      <w:r>
        <w:rPr>
          <w:lang w:val="id-ID" w:eastAsia="id-ID"/>
        </w:rPr>
        <w:lastRenderedPageBreak/>
        <w:tab/>
      </w:r>
      <w:r w:rsidR="00040F04" w:rsidRPr="00B34C09">
        <w:rPr>
          <w:sz w:val="24"/>
          <w:szCs w:val="28"/>
          <w:lang w:val="id-ID" w:eastAsia="id-ID"/>
        </w:rPr>
        <w:t xml:space="preserve">Secara umum, reaktor tokamak merupakan pengungkung plasma berbentuk donat yang dikelilingi oleh magnet kuat untuk menjaga bentuk plasma. </w:t>
      </w:r>
      <w:r w:rsidR="004D1561" w:rsidRPr="00B34C09">
        <w:rPr>
          <w:sz w:val="24"/>
          <w:szCs w:val="28"/>
          <w:lang w:val="id-ID" w:eastAsia="id-ID"/>
        </w:rPr>
        <w:t xml:space="preserve">ITER terdiri dari beberapa komponen utama yang terdiri dari </w:t>
      </w:r>
      <w:r w:rsidR="007E623D" w:rsidRPr="00B34C09">
        <w:rPr>
          <w:sz w:val="24"/>
          <w:szCs w:val="28"/>
          <w:lang w:val="id-ID" w:eastAsia="id-ID"/>
        </w:rPr>
        <w:t>b</w:t>
      </w:r>
      <w:r w:rsidR="004D1561" w:rsidRPr="00B34C09">
        <w:rPr>
          <w:sz w:val="24"/>
          <w:szCs w:val="28"/>
          <w:lang w:val="id-ID" w:eastAsia="id-ID"/>
        </w:rPr>
        <w:t xml:space="preserve">ejana </w:t>
      </w:r>
      <w:r w:rsidR="007E623D" w:rsidRPr="00B34C09">
        <w:rPr>
          <w:sz w:val="24"/>
          <w:szCs w:val="28"/>
          <w:lang w:val="id-ID" w:eastAsia="id-ID"/>
        </w:rPr>
        <w:t>v</w:t>
      </w:r>
      <w:r w:rsidR="004D1561" w:rsidRPr="00B34C09">
        <w:rPr>
          <w:sz w:val="24"/>
          <w:szCs w:val="28"/>
          <w:lang w:val="id-ID" w:eastAsia="id-ID"/>
        </w:rPr>
        <w:t xml:space="preserve">akum, </w:t>
      </w:r>
      <w:r w:rsidR="00E51D70" w:rsidRPr="00B34C09">
        <w:rPr>
          <w:sz w:val="24"/>
          <w:szCs w:val="28"/>
          <w:lang w:val="id-ID" w:eastAsia="id-ID"/>
        </w:rPr>
        <w:t>sistem</w:t>
      </w:r>
      <w:r w:rsidR="00DF6024" w:rsidRPr="00B34C09">
        <w:rPr>
          <w:sz w:val="24"/>
          <w:szCs w:val="28"/>
          <w:lang w:val="id-ID" w:eastAsia="id-ID"/>
        </w:rPr>
        <w:t xml:space="preserve"> </w:t>
      </w:r>
      <w:proofErr w:type="spellStart"/>
      <w:r w:rsidR="007E623D" w:rsidRPr="00B34C09">
        <w:rPr>
          <w:sz w:val="24"/>
          <w:szCs w:val="28"/>
          <w:lang w:val="id-ID" w:eastAsia="id-ID"/>
        </w:rPr>
        <w:t>b</w:t>
      </w:r>
      <w:r w:rsidR="004D1561" w:rsidRPr="00B34C09">
        <w:rPr>
          <w:sz w:val="24"/>
          <w:szCs w:val="28"/>
          <w:lang w:val="id-ID" w:eastAsia="id-ID"/>
        </w:rPr>
        <w:t>lanket</w:t>
      </w:r>
      <w:proofErr w:type="spellEnd"/>
      <w:r w:rsidR="004D1561" w:rsidRPr="00B34C09">
        <w:rPr>
          <w:sz w:val="24"/>
          <w:szCs w:val="28"/>
          <w:lang w:val="id-ID" w:eastAsia="id-ID"/>
        </w:rPr>
        <w:t xml:space="preserve">, </w:t>
      </w:r>
      <w:proofErr w:type="spellStart"/>
      <w:r w:rsidR="007E623D" w:rsidRPr="00B34C09">
        <w:rPr>
          <w:i/>
          <w:iCs/>
          <w:sz w:val="24"/>
          <w:szCs w:val="28"/>
          <w:lang w:val="id-ID" w:eastAsia="id-ID"/>
        </w:rPr>
        <w:t>d</w:t>
      </w:r>
      <w:r w:rsidR="004D1561" w:rsidRPr="00B34C09">
        <w:rPr>
          <w:i/>
          <w:iCs/>
          <w:sz w:val="24"/>
          <w:szCs w:val="28"/>
          <w:lang w:val="id-ID" w:eastAsia="id-ID"/>
        </w:rPr>
        <w:t>ivertor</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m</w:t>
      </w:r>
      <w:r w:rsidR="004D1561" w:rsidRPr="00B34C09">
        <w:rPr>
          <w:sz w:val="24"/>
          <w:szCs w:val="28"/>
          <w:lang w:val="id-ID" w:eastAsia="id-ID"/>
        </w:rPr>
        <w:t xml:space="preserve">agnet, </w:t>
      </w:r>
      <w:proofErr w:type="spellStart"/>
      <w:r w:rsidR="007E623D" w:rsidRPr="00B34C09">
        <w:rPr>
          <w:i/>
          <w:iCs/>
          <w:sz w:val="24"/>
          <w:szCs w:val="28"/>
          <w:lang w:val="id-ID" w:eastAsia="id-ID"/>
        </w:rPr>
        <w:t>c</w:t>
      </w:r>
      <w:r w:rsidR="004D1561" w:rsidRPr="00B34C09">
        <w:rPr>
          <w:i/>
          <w:iCs/>
          <w:sz w:val="24"/>
          <w:szCs w:val="28"/>
          <w:lang w:val="id-ID" w:eastAsia="id-ID"/>
        </w:rPr>
        <w:t>ryostat</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p</w:t>
      </w:r>
      <w:r w:rsidR="004D1561" w:rsidRPr="00B34C09">
        <w:rPr>
          <w:sz w:val="24"/>
          <w:szCs w:val="28"/>
          <w:lang w:val="id-ID" w:eastAsia="id-ID"/>
        </w:rPr>
        <w:t xml:space="preserve">endingin, dan </w:t>
      </w:r>
      <w:r w:rsidR="007E623D" w:rsidRPr="00B34C09">
        <w:rPr>
          <w:sz w:val="24"/>
          <w:szCs w:val="28"/>
          <w:lang w:val="id-ID" w:eastAsia="id-ID"/>
        </w:rPr>
        <w:t>p</w:t>
      </w:r>
      <w:r w:rsidR="004D1561" w:rsidRPr="00B34C09">
        <w:rPr>
          <w:sz w:val="24"/>
          <w:szCs w:val="28"/>
          <w:lang w:val="id-ID" w:eastAsia="id-ID"/>
        </w:rPr>
        <w:t xml:space="preserve">emanas tambahan. </w:t>
      </w:r>
      <w:r w:rsidR="00EE3103" w:rsidRPr="00B34C09">
        <w:rPr>
          <w:sz w:val="24"/>
          <w:szCs w:val="28"/>
          <w:lang w:val="id-ID" w:eastAsia="id-ID"/>
        </w:rPr>
        <w:t xml:space="preserve">Bejana </w:t>
      </w:r>
      <w:r w:rsidR="007E623D" w:rsidRPr="00B34C09">
        <w:rPr>
          <w:sz w:val="24"/>
          <w:szCs w:val="28"/>
          <w:lang w:val="id-ID" w:eastAsia="id-ID"/>
        </w:rPr>
        <w:t>v</w:t>
      </w:r>
      <w:r w:rsidR="00EE3103" w:rsidRPr="00B34C09">
        <w:rPr>
          <w:sz w:val="24"/>
          <w:szCs w:val="28"/>
          <w:lang w:val="id-ID" w:eastAsia="id-ID"/>
        </w:rPr>
        <w:t xml:space="preserve">akum ITER memiliki peran penting dalam mengungkung plasma, melindungi sistem magnet, dan menopang sistem lainnya. Terdapat sembilan sektor bejana vakum yang masing – masing memiliki berat sekitar 500 ton </w:t>
      </w:r>
      <w:r w:rsidR="00EE3103"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EE3103" w:rsidRPr="00B34C09">
        <w:rPr>
          <w:sz w:val="24"/>
          <w:szCs w:val="28"/>
          <w:lang w:val="id-ID" w:eastAsia="id-ID"/>
        </w:rPr>
        <w:fldChar w:fldCharType="separate"/>
      </w:r>
      <w:r w:rsidR="00331E8D" w:rsidRPr="00B34C09">
        <w:rPr>
          <w:noProof/>
          <w:sz w:val="24"/>
          <w:szCs w:val="28"/>
          <w:lang w:val="id-ID" w:eastAsia="id-ID"/>
        </w:rPr>
        <w:t>[2]</w:t>
      </w:r>
      <w:r w:rsidR="00EE3103" w:rsidRPr="00B34C09">
        <w:rPr>
          <w:sz w:val="24"/>
          <w:szCs w:val="28"/>
          <w:lang w:val="id-ID" w:eastAsia="id-ID"/>
        </w:rPr>
        <w:fldChar w:fldCharType="end"/>
      </w:r>
      <w:r w:rsidR="00EE3103" w:rsidRPr="00B34C09">
        <w:rPr>
          <w:sz w:val="24"/>
          <w:szCs w:val="28"/>
          <w:lang w:val="id-ID" w:eastAsia="id-ID"/>
        </w:rPr>
        <w:t xml:space="preserve"> dengan berat total bejana vakum sebesar 8.448 ton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 Material penyusun bejana vakum sebagian besar merupakan SS 316LN yang digunakan untuk membuat bejana utama dan struktur – struktur port</w:t>
      </w:r>
      <w:r w:rsidR="00DE4C55" w:rsidRPr="00B34C09">
        <w:rPr>
          <w:sz w:val="24"/>
          <w:szCs w:val="28"/>
          <w:lang w:val="id-ID" w:eastAsia="id-ID"/>
        </w:rPr>
        <w:t>a</w:t>
      </w:r>
      <w:r w:rsidR="00E64131" w:rsidRPr="00B34C09">
        <w:rPr>
          <w:sz w:val="24"/>
          <w:szCs w:val="28"/>
          <w:lang w:val="id-ID" w:eastAsia="id-ID"/>
        </w:rPr>
        <w:t xml:space="preserve">. Bagian bejana tekan lainnya berupa perisai primer, perisai masukan feromagnetik, dan penyambung saluran , secara berurutan, menggunakan material SS 30467, SS 430, dan SS 304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w:t>
      </w:r>
    </w:p>
    <w:p w14:paraId="68765D61" w14:textId="4AA4C86D" w:rsidR="006C5652" w:rsidRPr="00B34C09" w:rsidRDefault="006C5652" w:rsidP="003A16C7">
      <w:pPr>
        <w:ind w:firstLine="720"/>
        <w:rPr>
          <w:sz w:val="24"/>
          <w:szCs w:val="28"/>
          <w:lang w:val="id-ID"/>
        </w:rPr>
      </w:pPr>
      <w:proofErr w:type="spellStart"/>
      <w:r w:rsidRPr="00B34C09">
        <w:rPr>
          <w:i/>
          <w:iCs/>
          <w:sz w:val="24"/>
          <w:szCs w:val="28"/>
          <w:lang w:val="id-ID"/>
        </w:rPr>
        <w:t>Divertor</w:t>
      </w:r>
      <w:proofErr w:type="spellEnd"/>
      <w:r w:rsidRPr="00B34C09">
        <w:rPr>
          <w:i/>
          <w:iCs/>
          <w:sz w:val="24"/>
          <w:szCs w:val="28"/>
          <w:lang w:val="id-ID"/>
        </w:rPr>
        <w:t xml:space="preserve"> </w:t>
      </w:r>
      <w:r w:rsidRPr="00B34C09">
        <w:rPr>
          <w:sz w:val="24"/>
          <w:szCs w:val="28"/>
          <w:lang w:val="id-ID"/>
        </w:rPr>
        <w:t xml:space="preserve">adalah komponen dalam sebuah tokamak atau sebuah </w:t>
      </w:r>
      <w:proofErr w:type="spellStart"/>
      <w:r w:rsidRPr="00B34C09">
        <w:rPr>
          <w:sz w:val="24"/>
          <w:szCs w:val="28"/>
          <w:lang w:val="id-ID"/>
        </w:rPr>
        <w:t>stellarator</w:t>
      </w:r>
      <w:proofErr w:type="spellEnd"/>
      <w:r w:rsidRPr="00B34C09">
        <w:rPr>
          <w:sz w:val="24"/>
          <w:szCs w:val="28"/>
          <w:lang w:val="id-ID"/>
        </w:rPr>
        <w:t xml:space="preserve"> yang berfungsi untuk membuang </w:t>
      </w:r>
      <w:r w:rsidR="00B20E86" w:rsidRPr="00B34C09">
        <w:rPr>
          <w:sz w:val="24"/>
          <w:szCs w:val="28"/>
          <w:lang w:val="id-ID"/>
        </w:rPr>
        <w:t>material limbah</w:t>
      </w:r>
      <w:r w:rsidRPr="00B34C09">
        <w:rPr>
          <w:sz w:val="24"/>
          <w:szCs w:val="28"/>
          <w:lang w:val="id-ID"/>
        </w:rPr>
        <w:t xml:space="preserve"> selama waktu operasi. </w:t>
      </w:r>
      <w:r w:rsidR="00B20E86" w:rsidRPr="00B34C09">
        <w:rPr>
          <w:sz w:val="24"/>
          <w:szCs w:val="28"/>
          <w:lang w:val="id-ID"/>
        </w:rPr>
        <w:t xml:space="preserve">Material yang dibuang melalui </w:t>
      </w:r>
      <w:proofErr w:type="spellStart"/>
      <w:r w:rsidR="00B20E86" w:rsidRPr="00B34C09">
        <w:rPr>
          <w:sz w:val="24"/>
          <w:szCs w:val="28"/>
          <w:lang w:val="id-ID"/>
        </w:rPr>
        <w:t>divertor</w:t>
      </w:r>
      <w:proofErr w:type="spellEnd"/>
      <w:r w:rsidR="00B20E86" w:rsidRPr="00B34C09">
        <w:rPr>
          <w:sz w:val="24"/>
          <w:szCs w:val="28"/>
          <w:lang w:val="id-ID"/>
        </w:rPr>
        <w:t xml:space="preserve"> dapat berupa sisa pembakaran plasma berupa He, material yang terdegradasi akibat berinteraksi dengan plasma, dan </w:t>
      </w:r>
      <w:proofErr w:type="spellStart"/>
      <w:r w:rsidR="00B20E86" w:rsidRPr="00B34C09">
        <w:rPr>
          <w:sz w:val="24"/>
          <w:szCs w:val="28"/>
          <w:lang w:val="id-ID"/>
        </w:rPr>
        <w:t>impuritas</w:t>
      </w:r>
      <w:proofErr w:type="spellEnd"/>
      <w:r w:rsidR="00B20E86" w:rsidRPr="00B34C09">
        <w:rPr>
          <w:sz w:val="24"/>
          <w:szCs w:val="28"/>
          <w:lang w:val="id-ID"/>
        </w:rPr>
        <w:t xml:space="preserve"> yang terkandung dalam plasma. Konfigurasi </w:t>
      </w:r>
      <w:proofErr w:type="spellStart"/>
      <w:r w:rsidR="00B20E86" w:rsidRPr="00B34C09">
        <w:rPr>
          <w:sz w:val="24"/>
          <w:szCs w:val="28"/>
          <w:lang w:val="id-ID"/>
        </w:rPr>
        <w:t>divertor</w:t>
      </w:r>
      <w:proofErr w:type="spellEnd"/>
      <w:r w:rsidR="00B20E86" w:rsidRPr="00B34C09">
        <w:rPr>
          <w:sz w:val="24"/>
          <w:szCs w:val="28"/>
          <w:lang w:val="id-ID"/>
        </w:rPr>
        <w:t xml:space="preserve"> ITER berjenis </w:t>
      </w:r>
      <w:proofErr w:type="spellStart"/>
      <w:r w:rsidR="00B20E86" w:rsidRPr="00B34C09">
        <w:rPr>
          <w:i/>
          <w:iCs/>
          <w:sz w:val="24"/>
          <w:szCs w:val="28"/>
          <w:lang w:val="id-ID"/>
        </w:rPr>
        <w:t>single</w:t>
      </w:r>
      <w:proofErr w:type="spellEnd"/>
      <w:r w:rsidR="00B20E86" w:rsidRPr="00B34C09">
        <w:rPr>
          <w:i/>
          <w:iCs/>
          <w:sz w:val="24"/>
          <w:szCs w:val="28"/>
          <w:lang w:val="id-ID"/>
        </w:rPr>
        <w:t xml:space="preserve"> </w:t>
      </w:r>
      <w:proofErr w:type="spellStart"/>
      <w:r w:rsidR="00B20E86" w:rsidRPr="00B34C09">
        <w:rPr>
          <w:i/>
          <w:iCs/>
          <w:sz w:val="24"/>
          <w:szCs w:val="28"/>
          <w:lang w:val="id-ID"/>
        </w:rPr>
        <w:t>null</w:t>
      </w:r>
      <w:proofErr w:type="spellEnd"/>
      <w:r w:rsidR="00B20E86" w:rsidRPr="00B34C09">
        <w:rPr>
          <w:sz w:val="24"/>
          <w:szCs w:val="28"/>
          <w:lang w:val="id-ID"/>
        </w:rPr>
        <w:t xml:space="preserve"> yang terdiri dari kaset – kaset modular dengan komponen yang mampu menahan fluks neutron serta kalor yang tinggi. Terdapat 54 buah kaset </w:t>
      </w:r>
      <w:r w:rsidR="003A16C7" w:rsidRPr="00B34C09">
        <w:rPr>
          <w:sz w:val="24"/>
          <w:szCs w:val="28"/>
          <w:lang w:val="id-ID"/>
        </w:rPr>
        <w:t xml:space="preserve">pada ITER yang dipasang pada bagian bawah bejana vakum. Material penyusun </w:t>
      </w:r>
      <w:proofErr w:type="spellStart"/>
      <w:r w:rsidR="003A16C7" w:rsidRPr="00B34C09">
        <w:rPr>
          <w:sz w:val="24"/>
          <w:szCs w:val="28"/>
          <w:lang w:val="id-ID"/>
        </w:rPr>
        <w:t>divertor</w:t>
      </w:r>
      <w:proofErr w:type="spellEnd"/>
      <w:r w:rsidR="003A16C7" w:rsidRPr="00B34C09">
        <w:rPr>
          <w:sz w:val="24"/>
          <w:szCs w:val="28"/>
          <w:lang w:val="id-ID"/>
        </w:rPr>
        <w:t xml:space="preserve"> ITER terdiri dari </w:t>
      </w:r>
      <w:proofErr w:type="spellStart"/>
      <w:r w:rsidR="003A16C7" w:rsidRPr="00B34C09">
        <w:rPr>
          <w:sz w:val="24"/>
          <w:szCs w:val="28"/>
          <w:lang w:val="id-ID"/>
        </w:rPr>
        <w:t>alloy</w:t>
      </w:r>
      <w:proofErr w:type="spellEnd"/>
      <w:r w:rsidR="003A16C7" w:rsidRPr="00B34C09">
        <w:rPr>
          <w:sz w:val="24"/>
          <w:szCs w:val="28"/>
          <w:lang w:val="id-ID"/>
        </w:rPr>
        <w:t xml:space="preserve"> tungsten dan karbon sebagai </w:t>
      </w:r>
      <w:r w:rsidR="003A16C7" w:rsidRPr="00B34C09">
        <w:rPr>
          <w:i/>
          <w:iCs/>
          <w:sz w:val="24"/>
          <w:szCs w:val="28"/>
          <w:lang w:val="id-ID"/>
        </w:rPr>
        <w:t xml:space="preserve">Plasma </w:t>
      </w:r>
      <w:proofErr w:type="spellStart"/>
      <w:r w:rsidR="003A16C7" w:rsidRPr="00B34C09">
        <w:rPr>
          <w:i/>
          <w:iCs/>
          <w:sz w:val="24"/>
          <w:szCs w:val="28"/>
          <w:lang w:val="id-ID"/>
        </w:rPr>
        <w:t>Facing</w:t>
      </w:r>
      <w:proofErr w:type="spellEnd"/>
      <w:r w:rsidR="003A16C7" w:rsidRPr="00B34C09">
        <w:rPr>
          <w:i/>
          <w:iCs/>
          <w:sz w:val="24"/>
          <w:szCs w:val="28"/>
          <w:lang w:val="id-ID"/>
        </w:rPr>
        <w:t xml:space="preserve"> </w:t>
      </w:r>
      <w:proofErr w:type="spellStart"/>
      <w:r w:rsidR="003A16C7" w:rsidRPr="00B34C09">
        <w:rPr>
          <w:i/>
          <w:iCs/>
          <w:sz w:val="24"/>
          <w:szCs w:val="28"/>
          <w:lang w:val="id-ID"/>
        </w:rPr>
        <w:t>Component</w:t>
      </w:r>
      <w:proofErr w:type="spellEnd"/>
      <w:r w:rsidR="003A16C7" w:rsidRPr="00B34C09">
        <w:rPr>
          <w:sz w:val="24"/>
          <w:szCs w:val="28"/>
          <w:lang w:val="id-ID"/>
        </w:rPr>
        <w:t xml:space="preserve">, </w:t>
      </w:r>
      <w:proofErr w:type="spellStart"/>
      <w:r w:rsidR="003A16C7" w:rsidRPr="00B34C09">
        <w:rPr>
          <w:sz w:val="24"/>
          <w:szCs w:val="28"/>
          <w:lang w:val="id-ID"/>
        </w:rPr>
        <w:t>alloy</w:t>
      </w:r>
      <w:proofErr w:type="spellEnd"/>
      <w:r w:rsidR="003A16C7" w:rsidRPr="00B34C09">
        <w:rPr>
          <w:sz w:val="24"/>
          <w:szCs w:val="28"/>
          <w:lang w:val="id-ID"/>
        </w:rPr>
        <w:t xml:space="preserve"> tembaga untuk penyerap kalor, dan SS 316 LN untuk struktur</w:t>
      </w:r>
      <w:r w:rsidR="002C5235" w:rsidRPr="00B34C09">
        <w:rPr>
          <w:sz w:val="24"/>
          <w:szCs w:val="28"/>
          <w:lang w:val="id-ID"/>
        </w:rPr>
        <w:t xml:space="preserve"> utama </w:t>
      </w:r>
      <w:proofErr w:type="spellStart"/>
      <w:r w:rsidR="002C5235" w:rsidRPr="00B34C09">
        <w:rPr>
          <w:sz w:val="24"/>
          <w:szCs w:val="28"/>
          <w:lang w:val="id-ID"/>
        </w:rPr>
        <w:t>divertor</w:t>
      </w:r>
      <w:proofErr w:type="spellEnd"/>
      <w:r w:rsidR="00B65F53" w:rsidRPr="00B34C09">
        <w:rPr>
          <w:sz w:val="24"/>
          <w:szCs w:val="28"/>
          <w:lang w:val="id-ID"/>
        </w:rPr>
        <w:t xml:space="preserve"> </w:t>
      </w:r>
      <w:r w:rsidR="00B65F53" w:rsidRPr="00B34C09">
        <w:rPr>
          <w:sz w:val="24"/>
          <w:szCs w:val="28"/>
          <w:lang w:val="id-ID"/>
        </w:rPr>
        <w:fldChar w:fldCharType="begin" w:fldLock="1"/>
      </w:r>
      <w:r w:rsidR="009E4058" w:rsidRPr="00B34C09">
        <w:rPr>
          <w:sz w:val="24"/>
          <w:szCs w:val="28"/>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B65F53" w:rsidRPr="00B34C09">
        <w:rPr>
          <w:sz w:val="24"/>
          <w:szCs w:val="28"/>
          <w:lang w:val="id-ID"/>
        </w:rPr>
        <w:fldChar w:fldCharType="separate"/>
      </w:r>
      <w:r w:rsidR="00B65F53" w:rsidRPr="00B34C09">
        <w:rPr>
          <w:noProof/>
          <w:sz w:val="24"/>
          <w:szCs w:val="28"/>
          <w:lang w:val="id-ID"/>
        </w:rPr>
        <w:t>[3]</w:t>
      </w:r>
      <w:r w:rsidR="00B65F53" w:rsidRPr="00B34C09">
        <w:rPr>
          <w:sz w:val="24"/>
          <w:szCs w:val="28"/>
          <w:lang w:val="id-ID"/>
        </w:rPr>
        <w:fldChar w:fldCharType="end"/>
      </w:r>
      <w:r w:rsidR="003A16C7" w:rsidRPr="00B34C09">
        <w:rPr>
          <w:sz w:val="24"/>
          <w:szCs w:val="28"/>
          <w:lang w:val="id-ID"/>
        </w:rPr>
        <w:t xml:space="preserve">. </w:t>
      </w:r>
    </w:p>
    <w:p w14:paraId="664DBB08" w14:textId="3D6303AD" w:rsidR="00A56380" w:rsidRPr="00B34C09" w:rsidRDefault="00A56380" w:rsidP="009E4058">
      <w:pPr>
        <w:ind w:firstLine="720"/>
        <w:rPr>
          <w:b/>
          <w:bCs/>
          <w:sz w:val="24"/>
          <w:szCs w:val="28"/>
          <w:lang w:val="id-ID" w:eastAsia="id-ID"/>
        </w:rPr>
      </w:pPr>
      <w:r w:rsidRPr="00B34C09">
        <w:rPr>
          <w:sz w:val="24"/>
          <w:szCs w:val="28"/>
          <w:lang w:val="id-ID" w:eastAsia="id-ID"/>
        </w:rPr>
        <w:t xml:space="preserve">Sistem Magnet ITER terdiri dari 18 kumparan </w:t>
      </w:r>
      <w:r w:rsidR="00003621" w:rsidRPr="00B34C09">
        <w:rPr>
          <w:sz w:val="24"/>
          <w:szCs w:val="28"/>
          <w:lang w:val="id-ID" w:eastAsia="id-ID"/>
        </w:rPr>
        <w:t xml:space="preserve">superkonduktor </w:t>
      </w:r>
      <w:r w:rsidRPr="00B34C09">
        <w:rPr>
          <w:sz w:val="24"/>
          <w:szCs w:val="28"/>
          <w:lang w:val="id-ID" w:eastAsia="id-ID"/>
        </w:rPr>
        <w:t xml:space="preserve">medan </w:t>
      </w:r>
      <w:proofErr w:type="spellStart"/>
      <w:r w:rsidRPr="00B34C09">
        <w:rPr>
          <w:sz w:val="24"/>
          <w:szCs w:val="28"/>
          <w:lang w:val="id-ID" w:eastAsia="id-ID"/>
        </w:rPr>
        <w:t>toroid</w:t>
      </w:r>
      <w:proofErr w:type="spellEnd"/>
      <w:r w:rsidR="00003621" w:rsidRPr="00B34C09">
        <w:rPr>
          <w:sz w:val="24"/>
          <w:szCs w:val="28"/>
          <w:lang w:val="id-ID" w:eastAsia="id-ID"/>
        </w:rPr>
        <w:t xml:space="preserve"> (TF)</w:t>
      </w:r>
      <w:r w:rsidRPr="00B34C09">
        <w:rPr>
          <w:sz w:val="24"/>
          <w:szCs w:val="28"/>
          <w:lang w:val="id-ID" w:eastAsia="id-ID"/>
        </w:rPr>
        <w:t xml:space="preserve">, </w:t>
      </w:r>
      <w:r w:rsidR="000E3A0A" w:rsidRPr="00B34C09">
        <w:rPr>
          <w:sz w:val="24"/>
          <w:szCs w:val="28"/>
          <w:lang w:val="id-ID" w:eastAsia="id-ID"/>
        </w:rPr>
        <w:t xml:space="preserve">sebuah kumparan </w:t>
      </w:r>
      <w:r w:rsidR="00003621" w:rsidRPr="00B34C09">
        <w:rPr>
          <w:sz w:val="24"/>
          <w:szCs w:val="28"/>
          <w:lang w:val="id-ID" w:eastAsia="id-ID"/>
        </w:rPr>
        <w:t xml:space="preserve">superkonduktor </w:t>
      </w:r>
      <w:r w:rsidR="000E3A0A" w:rsidRPr="00B34C09">
        <w:rPr>
          <w:sz w:val="24"/>
          <w:szCs w:val="28"/>
          <w:lang w:val="id-ID" w:eastAsia="id-ID"/>
        </w:rPr>
        <w:t xml:space="preserve">solenoid </w:t>
      </w:r>
      <w:r w:rsidR="00003621" w:rsidRPr="00B34C09">
        <w:rPr>
          <w:sz w:val="24"/>
          <w:szCs w:val="28"/>
          <w:lang w:val="id-ID" w:eastAsia="id-ID"/>
        </w:rPr>
        <w:t xml:space="preserve">(CS), enam kumparan superkonduktor medan </w:t>
      </w:r>
      <w:proofErr w:type="spellStart"/>
      <w:r w:rsidR="00003621" w:rsidRPr="00B34C09">
        <w:rPr>
          <w:sz w:val="24"/>
          <w:szCs w:val="28"/>
          <w:lang w:val="id-ID" w:eastAsia="id-ID"/>
        </w:rPr>
        <w:t>poloidal</w:t>
      </w:r>
      <w:proofErr w:type="spellEnd"/>
      <w:r w:rsidR="00003621" w:rsidRPr="00B34C09">
        <w:rPr>
          <w:sz w:val="24"/>
          <w:szCs w:val="28"/>
          <w:lang w:val="id-ID" w:eastAsia="id-ID"/>
        </w:rPr>
        <w:t xml:space="preserve"> (PF), dan 18 kumparan superkonduktor koreksi (</w:t>
      </w:r>
      <w:proofErr w:type="spellStart"/>
      <w:r w:rsidR="00003621" w:rsidRPr="00B34C09">
        <w:rPr>
          <w:sz w:val="24"/>
          <w:szCs w:val="28"/>
          <w:lang w:val="id-ID" w:eastAsia="id-ID"/>
        </w:rPr>
        <w:t>CCs</w:t>
      </w:r>
      <w:proofErr w:type="spellEnd"/>
      <w:r w:rsidR="00003621" w:rsidRPr="00B34C09">
        <w:rPr>
          <w:sz w:val="24"/>
          <w:szCs w:val="28"/>
          <w:lang w:val="id-ID" w:eastAsia="id-ID"/>
        </w:rPr>
        <w:t xml:space="preserve">). </w:t>
      </w:r>
      <w:r w:rsidR="00F44EA2" w:rsidRPr="00B34C09">
        <w:rPr>
          <w:sz w:val="24"/>
          <w:szCs w:val="28"/>
          <w:lang w:val="id-ID" w:eastAsia="id-ID"/>
        </w:rPr>
        <w:t xml:space="preserve">Kumparan TF memiliki bentuk panekuk berlubang yang diselimuti oleh jaket SS sirkuler di dalam pelat radial beralur. Kumparan CS terdiri dari 5 modul </w:t>
      </w:r>
      <w:proofErr w:type="spellStart"/>
      <w:r w:rsidR="00F44EA2" w:rsidRPr="00B34C09">
        <w:rPr>
          <w:i/>
          <w:iCs/>
          <w:sz w:val="24"/>
          <w:szCs w:val="28"/>
          <w:lang w:val="id-ID" w:eastAsia="id-ID"/>
        </w:rPr>
        <w:t>hexa-pancake</w:t>
      </w:r>
      <w:proofErr w:type="spellEnd"/>
      <w:r w:rsidR="00F44EA2" w:rsidRPr="00B34C09">
        <w:rPr>
          <w:i/>
          <w:iCs/>
          <w:sz w:val="24"/>
          <w:szCs w:val="28"/>
          <w:lang w:val="id-ID" w:eastAsia="id-ID"/>
        </w:rPr>
        <w:t xml:space="preserve"> </w:t>
      </w:r>
      <w:r w:rsidR="00F44EA2" w:rsidRPr="00B34C09">
        <w:rPr>
          <w:sz w:val="24"/>
          <w:szCs w:val="28"/>
          <w:lang w:val="id-ID" w:eastAsia="id-ID"/>
        </w:rPr>
        <w:t xml:space="preserve"> dan 1 modul </w:t>
      </w:r>
      <w:proofErr w:type="spellStart"/>
      <w:r w:rsidR="00F44EA2" w:rsidRPr="00B34C09">
        <w:rPr>
          <w:i/>
          <w:iCs/>
          <w:sz w:val="24"/>
          <w:szCs w:val="28"/>
          <w:lang w:val="id-ID" w:eastAsia="id-ID"/>
        </w:rPr>
        <w:t>quad-pancake</w:t>
      </w:r>
      <w:proofErr w:type="spellEnd"/>
      <w:r w:rsidR="00F44EA2" w:rsidRPr="00B34C09">
        <w:rPr>
          <w:sz w:val="24"/>
          <w:szCs w:val="28"/>
          <w:lang w:val="id-ID" w:eastAsia="id-ID"/>
        </w:rPr>
        <w:t xml:space="preserve">. Sedangkan kumparan PF berbentuk panekuk dobel. </w:t>
      </w:r>
      <w:r w:rsidR="009E4058" w:rsidRPr="00B34C09">
        <w:rPr>
          <w:sz w:val="24"/>
          <w:szCs w:val="28"/>
          <w:lang w:val="id-ID" w:eastAsia="id-ID"/>
        </w:rPr>
        <w:t>Kedua kumparan CS dan TF beroperasi pada medan tinggi dan menggunakan superkonduktor tipe Nb</w:t>
      </w:r>
      <w:r w:rsidR="009E4058" w:rsidRPr="00B34C09">
        <w:rPr>
          <w:sz w:val="24"/>
          <w:szCs w:val="28"/>
          <w:vertAlign w:val="subscript"/>
          <w:lang w:val="id-ID" w:eastAsia="id-ID"/>
        </w:rPr>
        <w:t>3</w:t>
      </w:r>
      <w:r w:rsidR="009E4058" w:rsidRPr="00B34C09">
        <w:rPr>
          <w:sz w:val="24"/>
          <w:szCs w:val="28"/>
          <w:lang w:val="id-ID" w:eastAsia="id-ID"/>
        </w:rPr>
        <w:t xml:space="preserve">Sn. Kumparan PF dan </w:t>
      </w:r>
      <w:proofErr w:type="spellStart"/>
      <w:r w:rsidR="009E4058" w:rsidRPr="00B34C09">
        <w:rPr>
          <w:sz w:val="24"/>
          <w:szCs w:val="28"/>
          <w:lang w:val="id-ID" w:eastAsia="id-ID"/>
        </w:rPr>
        <w:t>CCs</w:t>
      </w:r>
      <w:proofErr w:type="spellEnd"/>
      <w:r w:rsidR="009E4058" w:rsidRPr="00B34C09">
        <w:rPr>
          <w:sz w:val="24"/>
          <w:szCs w:val="28"/>
          <w:lang w:val="id-ID" w:eastAsia="id-ID"/>
        </w:rPr>
        <w:t xml:space="preserve"> menggunakan superkonduktor </w:t>
      </w:r>
      <w:proofErr w:type="spellStart"/>
      <w:r w:rsidR="009E4058" w:rsidRPr="00B34C09">
        <w:rPr>
          <w:sz w:val="24"/>
          <w:szCs w:val="28"/>
          <w:lang w:val="id-ID" w:eastAsia="id-ID"/>
        </w:rPr>
        <w:t>NbTi</w:t>
      </w:r>
      <w:proofErr w:type="spellEnd"/>
      <w:r w:rsidR="009E4058" w:rsidRPr="00B34C09">
        <w:rPr>
          <w:sz w:val="24"/>
          <w:szCs w:val="28"/>
          <w:lang w:val="id-ID" w:eastAsia="id-ID"/>
        </w:rPr>
        <w:t xml:space="preserve">. Semua kumparan beroperasi dengan cara didinginkan menggunakan helium </w:t>
      </w:r>
      <w:proofErr w:type="spellStart"/>
      <w:r w:rsidR="009E4058" w:rsidRPr="00B34C09">
        <w:rPr>
          <w:sz w:val="24"/>
          <w:szCs w:val="28"/>
          <w:lang w:val="id-ID" w:eastAsia="id-ID"/>
        </w:rPr>
        <w:t>superkritis</w:t>
      </w:r>
      <w:proofErr w:type="spellEnd"/>
      <w:r w:rsidR="009E4058" w:rsidRPr="00B34C09">
        <w:rPr>
          <w:sz w:val="24"/>
          <w:szCs w:val="28"/>
          <w:lang w:val="id-ID" w:eastAsia="id-ID"/>
        </w:rPr>
        <w:t xml:space="preserve"> hingga suhu 4,4 K </w:t>
      </w:r>
      <w:r w:rsidR="009E4058" w:rsidRPr="00B34C09">
        <w:rPr>
          <w:sz w:val="24"/>
          <w:szCs w:val="28"/>
          <w:lang w:val="id-ID" w:eastAsia="id-ID"/>
        </w:rPr>
        <w:fldChar w:fldCharType="begin" w:fldLock="1"/>
      </w:r>
      <w:r w:rsidR="007204E5"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9E4058" w:rsidRPr="00B34C09">
        <w:rPr>
          <w:sz w:val="24"/>
          <w:szCs w:val="28"/>
          <w:lang w:val="id-ID" w:eastAsia="id-ID"/>
        </w:rPr>
        <w:fldChar w:fldCharType="separate"/>
      </w:r>
      <w:r w:rsidR="009E4058" w:rsidRPr="00B34C09">
        <w:rPr>
          <w:noProof/>
          <w:sz w:val="24"/>
          <w:szCs w:val="28"/>
          <w:lang w:val="id-ID" w:eastAsia="id-ID"/>
        </w:rPr>
        <w:t>[3]</w:t>
      </w:r>
      <w:r w:rsidR="009E4058" w:rsidRPr="00B34C09">
        <w:rPr>
          <w:sz w:val="24"/>
          <w:szCs w:val="28"/>
          <w:lang w:val="id-ID" w:eastAsia="id-ID"/>
        </w:rPr>
        <w:fldChar w:fldCharType="end"/>
      </w:r>
      <w:r w:rsidR="009E4058" w:rsidRPr="00B34C09">
        <w:rPr>
          <w:sz w:val="24"/>
          <w:szCs w:val="28"/>
          <w:lang w:val="id-ID" w:eastAsia="id-ID"/>
        </w:rPr>
        <w:t>.</w:t>
      </w:r>
    </w:p>
    <w:p w14:paraId="6B5BF76F" w14:textId="11086314" w:rsidR="00EA3308" w:rsidRPr="00B34C09" w:rsidRDefault="00ED05EC" w:rsidP="00F2179B">
      <w:pPr>
        <w:rPr>
          <w:sz w:val="24"/>
          <w:szCs w:val="28"/>
          <w:lang w:val="id-ID" w:eastAsia="id-ID"/>
        </w:rPr>
      </w:pPr>
      <w:r w:rsidRPr="00B34C09">
        <w:rPr>
          <w:b/>
          <w:bCs/>
          <w:sz w:val="24"/>
          <w:szCs w:val="28"/>
          <w:lang w:val="id-ID" w:eastAsia="id-ID"/>
        </w:rPr>
        <w:tab/>
      </w:r>
      <w:r w:rsidR="00E51D70" w:rsidRPr="00B34C09">
        <w:rPr>
          <w:sz w:val="24"/>
          <w:szCs w:val="28"/>
          <w:lang w:val="id-ID" w:eastAsia="id-ID"/>
        </w:rPr>
        <w:t xml:space="preserve">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pada dasarnya berfungsi untuk menyediakan perlindungan termal dan nuklir utama untuk bejana dan komponen eksternal ITER. Konsep dasar dari 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adalah menerapkan konfigurasi modular dengan sistem pemasangan mekanik.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akan terpasang langsung pada bejana vakum dan akan terhubung dengan suplai air pendingin yang terdapat di belakang modul</w:t>
      </w:r>
      <w:r w:rsidR="00F27B5C" w:rsidRPr="00B34C09">
        <w:rPr>
          <w:sz w:val="24"/>
          <w:szCs w:val="28"/>
          <w:lang w:val="id-ID" w:eastAsia="id-ID"/>
        </w:rPr>
        <w:t xml:space="preserve"> </w:t>
      </w:r>
      <w:r w:rsidR="00F27B5C" w:rsidRPr="00B34C09">
        <w:rPr>
          <w:sz w:val="24"/>
          <w:szCs w:val="28"/>
          <w:lang w:val="id-ID" w:eastAsia="id-ID"/>
        </w:rPr>
        <w:fldChar w:fldCharType="begin" w:fldLock="1"/>
      </w:r>
      <w:r w:rsidR="00E63E01"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F27B5C" w:rsidRPr="00B34C09">
        <w:rPr>
          <w:sz w:val="24"/>
          <w:szCs w:val="28"/>
          <w:lang w:val="id-ID" w:eastAsia="id-ID"/>
        </w:rPr>
        <w:fldChar w:fldCharType="separate"/>
      </w:r>
      <w:r w:rsidR="00F27B5C" w:rsidRPr="00B34C09">
        <w:rPr>
          <w:noProof/>
          <w:sz w:val="24"/>
          <w:szCs w:val="28"/>
          <w:lang w:val="id-ID" w:eastAsia="id-ID"/>
        </w:rPr>
        <w:t>[3]</w:t>
      </w:r>
      <w:r w:rsidR="00F27B5C" w:rsidRPr="00B34C09">
        <w:rPr>
          <w:sz w:val="24"/>
          <w:szCs w:val="28"/>
          <w:lang w:val="id-ID" w:eastAsia="id-ID"/>
        </w:rPr>
        <w:fldChar w:fldCharType="end"/>
      </w:r>
      <w:r w:rsidR="00E51D70" w:rsidRPr="00B34C09">
        <w:rPr>
          <w:sz w:val="24"/>
          <w:szCs w:val="28"/>
          <w:lang w:val="id-ID" w:eastAsia="id-ID"/>
        </w:rPr>
        <w:t xml:space="preserve">. Komponen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secara garis besar terdiri dari </w:t>
      </w:r>
      <w:proofErr w:type="spellStart"/>
      <w:r w:rsidR="00E51D70" w:rsidRPr="00B34C09">
        <w:rPr>
          <w:i/>
          <w:iCs/>
          <w:sz w:val="24"/>
          <w:szCs w:val="28"/>
          <w:lang w:val="id-ID" w:eastAsia="id-ID"/>
        </w:rPr>
        <w:t>first</w:t>
      </w:r>
      <w:proofErr w:type="spellEnd"/>
      <w:r w:rsidR="00E51D70" w:rsidRPr="00B34C09">
        <w:rPr>
          <w:i/>
          <w:iCs/>
          <w:sz w:val="24"/>
          <w:szCs w:val="28"/>
          <w:lang w:val="id-ID" w:eastAsia="id-ID"/>
        </w:rPr>
        <w:t xml:space="preserve"> </w:t>
      </w:r>
      <w:proofErr w:type="spellStart"/>
      <w:r w:rsidR="00E51D70" w:rsidRPr="00B34C09">
        <w:rPr>
          <w:i/>
          <w:iCs/>
          <w:sz w:val="24"/>
          <w:szCs w:val="28"/>
          <w:lang w:val="id-ID" w:eastAsia="id-ID"/>
        </w:rPr>
        <w:t>wall</w:t>
      </w:r>
      <w:proofErr w:type="spellEnd"/>
      <w:r w:rsidR="00E51D70" w:rsidRPr="00B34C09">
        <w:rPr>
          <w:sz w:val="24"/>
          <w:szCs w:val="28"/>
          <w:lang w:val="id-ID" w:eastAsia="id-ID"/>
        </w:rPr>
        <w:t xml:space="preserve">, moderator, </w:t>
      </w:r>
      <w:r w:rsidR="00FA75AD" w:rsidRPr="00B34C09">
        <w:rPr>
          <w:sz w:val="24"/>
          <w:szCs w:val="28"/>
          <w:lang w:val="id-ID" w:eastAsia="id-ID"/>
        </w:rPr>
        <w:t xml:space="preserve">pengganda neutron, </w:t>
      </w:r>
      <w:r w:rsidR="00F27B5C" w:rsidRPr="00B34C09">
        <w:rPr>
          <w:sz w:val="24"/>
          <w:szCs w:val="28"/>
          <w:lang w:val="id-ID" w:eastAsia="id-ID"/>
        </w:rPr>
        <w:t xml:space="preserve">fluida </w:t>
      </w:r>
      <w:proofErr w:type="spellStart"/>
      <w:r w:rsidR="00F27B5C" w:rsidRPr="00B34C09">
        <w:rPr>
          <w:sz w:val="24"/>
          <w:szCs w:val="28"/>
          <w:lang w:val="id-ID" w:eastAsia="id-ID"/>
        </w:rPr>
        <w:t>blanket</w:t>
      </w:r>
      <w:proofErr w:type="spellEnd"/>
      <w:r w:rsidR="00E51D70" w:rsidRPr="00B34C09">
        <w:rPr>
          <w:sz w:val="24"/>
          <w:szCs w:val="28"/>
          <w:lang w:val="id-ID" w:eastAsia="id-ID"/>
        </w:rPr>
        <w:t xml:space="preserve">, </w:t>
      </w:r>
      <w:r w:rsidR="00F27B5C" w:rsidRPr="00B34C09">
        <w:rPr>
          <w:sz w:val="24"/>
          <w:szCs w:val="28"/>
          <w:lang w:val="id-ID" w:eastAsia="id-ID"/>
        </w:rPr>
        <w:t>dan reflektor.</w:t>
      </w:r>
    </w:p>
    <w:p w14:paraId="50B487AB" w14:textId="77777777" w:rsidR="00E654E5" w:rsidRDefault="00E654E5" w:rsidP="00E654E5">
      <w:pPr>
        <w:keepNext/>
        <w:jc w:val="center"/>
      </w:pPr>
      <w:r w:rsidRPr="00E63E01">
        <w:rPr>
          <w:noProof/>
          <w:lang w:val="id-ID" w:eastAsia="id-ID"/>
        </w:rPr>
        <w:lastRenderedPageBreak/>
        <w:drawing>
          <wp:inline distT="0" distB="0" distL="0" distR="0" wp14:anchorId="092C9814" wp14:editId="312DA9B4">
            <wp:extent cx="2683020" cy="180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83020" cy="1800000"/>
                    </a:xfrm>
                    <a:prstGeom prst="rect">
                      <a:avLst/>
                    </a:prstGeom>
                  </pic:spPr>
                </pic:pic>
              </a:graphicData>
            </a:graphic>
          </wp:inline>
        </w:drawing>
      </w:r>
    </w:p>
    <w:p w14:paraId="578F59A5" w14:textId="569B56EC" w:rsidR="00E654E5" w:rsidRDefault="00E654E5" w:rsidP="00E654E5">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w:t>
      </w:r>
      <w:r w:rsidRPr="0026134C">
        <w:rPr>
          <w:lang w:val="id-ID"/>
        </w:rPr>
        <w:t xml:space="preserve">Tampang lintang panel </w:t>
      </w:r>
      <w:proofErr w:type="spellStart"/>
      <w:r w:rsidRPr="0026134C">
        <w:rPr>
          <w:lang w:val="id-ID"/>
        </w:rPr>
        <w:t>first</w:t>
      </w:r>
      <w:proofErr w:type="spellEnd"/>
      <w:r w:rsidRPr="0026134C">
        <w:rPr>
          <w:lang w:val="id-ID"/>
        </w:rPr>
        <w:t xml:space="preserve"> </w:t>
      </w:r>
      <w:proofErr w:type="spellStart"/>
      <w:r w:rsidRPr="0026134C">
        <w:rPr>
          <w:lang w:val="id-ID"/>
        </w:rPr>
        <w:t>wall</w:t>
      </w:r>
      <w:proofErr w:type="spellEnd"/>
      <w:r w:rsidRPr="0026134C">
        <w:rPr>
          <w:lang w:val="id-ID"/>
        </w:rPr>
        <w:t xml:space="preserve"> ITER</w:t>
      </w:r>
      <w:r>
        <w:rPr>
          <w:lang w:val="id-ID"/>
        </w:rPr>
        <w:t xml:space="preserve"> </w:t>
      </w:r>
      <w:r>
        <w:rPr>
          <w:lang w:val="id-ID"/>
        </w:rPr>
        <w:fldChar w:fldCharType="begin" w:fldLock="1"/>
      </w:r>
      <w:r>
        <w:rPr>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Pr>
          <w:lang w:val="id-ID"/>
        </w:rPr>
        <w:fldChar w:fldCharType="separate"/>
      </w:r>
      <w:r w:rsidRPr="00E63E01">
        <w:rPr>
          <w:i w:val="0"/>
          <w:noProof/>
          <w:lang w:val="id-ID"/>
        </w:rPr>
        <w:t>[3]</w:t>
      </w:r>
      <w:r>
        <w:rPr>
          <w:lang w:val="id-ID"/>
        </w:rPr>
        <w:fldChar w:fldCharType="end"/>
      </w:r>
    </w:p>
    <w:p w14:paraId="7DAD1BB4" w14:textId="1911FC64" w:rsidR="00E63E01" w:rsidRPr="00B34C09" w:rsidRDefault="00F27B5C" w:rsidP="00E654E5">
      <w:pPr>
        <w:rPr>
          <w:sz w:val="24"/>
          <w:lang w:val="id-ID" w:eastAsia="id-ID"/>
        </w:rPr>
      </w:pPr>
      <w:r>
        <w:rPr>
          <w:lang w:val="id-ID" w:eastAsia="id-ID"/>
        </w:rPr>
        <w:tab/>
      </w:r>
      <w:r w:rsidRPr="00B34C09">
        <w:rPr>
          <w:i/>
          <w:iCs/>
          <w:sz w:val="24"/>
          <w:lang w:val="id-ID" w:eastAsia="id-ID"/>
        </w:rPr>
        <w:t xml:space="preserve">First </w:t>
      </w:r>
      <w:proofErr w:type="spellStart"/>
      <w:r w:rsidRPr="00B34C09">
        <w:rPr>
          <w:i/>
          <w:iCs/>
          <w:sz w:val="24"/>
          <w:lang w:val="id-ID" w:eastAsia="id-ID"/>
        </w:rPr>
        <w:t>wall</w:t>
      </w:r>
      <w:proofErr w:type="spellEnd"/>
      <w:r w:rsidRPr="00B34C09">
        <w:rPr>
          <w:i/>
          <w:iCs/>
          <w:sz w:val="24"/>
          <w:lang w:val="id-ID" w:eastAsia="id-ID"/>
        </w:rPr>
        <w:t xml:space="preserve"> </w:t>
      </w:r>
      <w:r w:rsidRPr="00B34C09">
        <w:rPr>
          <w:sz w:val="24"/>
          <w:lang w:val="id-ID" w:eastAsia="id-ID"/>
        </w:rPr>
        <w:t xml:space="preserve">merupakan bagian modul </w:t>
      </w:r>
      <w:proofErr w:type="spellStart"/>
      <w:r w:rsidRPr="00B34C09">
        <w:rPr>
          <w:sz w:val="24"/>
          <w:lang w:val="id-ID" w:eastAsia="id-ID"/>
        </w:rPr>
        <w:t>blanket</w:t>
      </w:r>
      <w:proofErr w:type="spellEnd"/>
      <w:r w:rsidRPr="00B34C09">
        <w:rPr>
          <w:sz w:val="24"/>
          <w:lang w:val="id-ID" w:eastAsia="id-ID"/>
        </w:rPr>
        <w:t xml:space="preserve"> </w:t>
      </w:r>
      <w:r w:rsidR="00F63460" w:rsidRPr="00B34C09">
        <w:rPr>
          <w:sz w:val="24"/>
          <w:lang w:val="id-ID" w:eastAsia="id-ID"/>
        </w:rPr>
        <w:t xml:space="preserve">yang akan menjadi perisai termal dan neutron pertama pada sistem </w:t>
      </w:r>
      <w:proofErr w:type="spellStart"/>
      <w:r w:rsidR="00F63460" w:rsidRPr="00B34C09">
        <w:rPr>
          <w:sz w:val="24"/>
          <w:lang w:val="id-ID" w:eastAsia="id-ID"/>
        </w:rPr>
        <w:t>blanket</w:t>
      </w:r>
      <w:proofErr w:type="spellEnd"/>
      <w:r w:rsidR="00F63460" w:rsidRPr="00B34C09">
        <w:rPr>
          <w:sz w:val="24"/>
          <w:lang w:val="id-ID" w:eastAsia="id-ID"/>
        </w:rPr>
        <w:t xml:space="preserve">. Pada ITER, </w:t>
      </w:r>
      <w:proofErr w:type="spellStart"/>
      <w:r w:rsidR="00F63460" w:rsidRPr="00B34C09">
        <w:rPr>
          <w:i/>
          <w:iCs/>
          <w:sz w:val="24"/>
          <w:lang w:val="id-ID" w:eastAsia="id-ID"/>
        </w:rPr>
        <w:t>first</w:t>
      </w:r>
      <w:proofErr w:type="spellEnd"/>
      <w:r w:rsidR="00F63460" w:rsidRPr="00B34C09">
        <w:rPr>
          <w:i/>
          <w:iCs/>
          <w:sz w:val="24"/>
          <w:lang w:val="id-ID" w:eastAsia="id-ID"/>
        </w:rPr>
        <w:t xml:space="preserve"> </w:t>
      </w:r>
      <w:proofErr w:type="spellStart"/>
      <w:r w:rsidR="00F63460" w:rsidRPr="00B34C09">
        <w:rPr>
          <w:i/>
          <w:iCs/>
          <w:sz w:val="24"/>
          <w:lang w:val="id-ID" w:eastAsia="id-ID"/>
        </w:rPr>
        <w:t>wall</w:t>
      </w:r>
      <w:proofErr w:type="spellEnd"/>
      <w:r w:rsidR="00F63460" w:rsidRPr="00B34C09">
        <w:rPr>
          <w:sz w:val="24"/>
          <w:lang w:val="id-ID" w:eastAsia="id-ID"/>
        </w:rPr>
        <w:t xml:space="preserve"> terdiri dari material penghadap plasma, </w:t>
      </w:r>
      <w:r w:rsidR="00E63E01" w:rsidRPr="00B34C09">
        <w:rPr>
          <w:sz w:val="24"/>
          <w:lang w:val="id-ID" w:eastAsia="id-ID"/>
        </w:rPr>
        <w:t xml:space="preserve">pembuang kalor, dan struktur yang masing – masing tersusun dari material berilium, CuAl25 atau </w:t>
      </w:r>
      <w:proofErr w:type="spellStart"/>
      <w:r w:rsidR="00E63E01" w:rsidRPr="00B34C09">
        <w:rPr>
          <w:sz w:val="24"/>
          <w:lang w:val="id-ID" w:eastAsia="id-ID"/>
        </w:rPr>
        <w:t>CuCrZr</w:t>
      </w:r>
      <w:proofErr w:type="spellEnd"/>
      <w:r w:rsidR="00E63E01" w:rsidRPr="00B34C09">
        <w:rPr>
          <w:sz w:val="24"/>
          <w:lang w:val="id-ID" w:eastAsia="id-ID"/>
        </w:rPr>
        <w:t>, dan SS 316LN.</w:t>
      </w:r>
      <w:r w:rsidR="002C5235" w:rsidRPr="00B34C09">
        <w:rPr>
          <w:sz w:val="24"/>
          <w:lang w:val="id-ID" w:eastAsia="id-ID"/>
        </w:rPr>
        <w:t xml:space="preserve"> Penggunaan berilium sebagai material penghadap plasma dikarenakan berilium memiliki </w:t>
      </w:r>
      <w:r w:rsidR="00E654E5" w:rsidRPr="00B34C09">
        <w:rPr>
          <w:sz w:val="24"/>
          <w:lang w:val="id-ID" w:eastAsia="id-ID"/>
        </w:rPr>
        <w:t xml:space="preserve">ketahanan tinggi terhadap medan magnet yang intens dan berfluktuasi, kontaminasi plasma yang rendah, dan penahanan bahan bakar fusi yang rendah </w:t>
      </w:r>
      <w:r w:rsidR="00E654E5" w:rsidRPr="00B34C09">
        <w:rPr>
          <w:sz w:val="24"/>
          <w:lang w:val="id-ID" w:eastAsia="id-ID"/>
        </w:rPr>
        <w:fldChar w:fldCharType="begin" w:fldLock="1"/>
      </w:r>
      <w:r w:rsidR="000F736E" w:rsidRPr="00B34C09">
        <w:rPr>
          <w:sz w:val="24"/>
          <w:lang w:val="id-ID" w:eastAsia="id-ID"/>
        </w:rPr>
        <w:instrText>ADDIN CSL_CITATION {"citationItems":[{"id":"ITEM-1","itemData":{"URL":"https://www.sciencemag.org/news/2012/08/how-line-thermonuclear-reactor","author":[{"dropping-particle":"","family":"Heirbaut","given":"Jim","non-dropping-particle":"","parse-names":false,"suffix":""}],"container-title":"American Association for the Advancement of Science","id":"ITEM-1","issued":{"date-parts":[["2012"]]},"title":"How to Line a Thermonuclear Reactor","type":"webpage"},"uris":["http://www.mendeley.com/documents/?uuid=58915040-005b-46fd-9b98-778b01934be8"]}],"mendeley":{"formattedCitation":"[4]","plainTextFormattedCitation":"[4]","previouslyFormattedCitation":"[4]"},"properties":{"noteIndex":0},"schema":"https://github.com/citation-style-language/schema/raw/master/csl-citation.json"}</w:instrText>
      </w:r>
      <w:r w:rsidR="00E654E5" w:rsidRPr="00B34C09">
        <w:rPr>
          <w:sz w:val="24"/>
          <w:lang w:val="id-ID" w:eastAsia="id-ID"/>
        </w:rPr>
        <w:fldChar w:fldCharType="separate"/>
      </w:r>
      <w:r w:rsidR="00E654E5" w:rsidRPr="00B34C09">
        <w:rPr>
          <w:noProof/>
          <w:sz w:val="24"/>
          <w:lang w:val="id-ID" w:eastAsia="id-ID"/>
        </w:rPr>
        <w:t>[4]</w:t>
      </w:r>
      <w:r w:rsidR="00E654E5" w:rsidRPr="00B34C09">
        <w:rPr>
          <w:sz w:val="24"/>
          <w:lang w:val="id-ID" w:eastAsia="id-ID"/>
        </w:rPr>
        <w:fldChar w:fldCharType="end"/>
      </w:r>
      <w:r w:rsidR="00E654E5" w:rsidRPr="00B34C09">
        <w:rPr>
          <w:sz w:val="24"/>
          <w:lang w:val="id-ID" w:eastAsia="id-ID"/>
        </w:rPr>
        <w:t xml:space="preserve">. </w:t>
      </w:r>
    </w:p>
    <w:p w14:paraId="41E23469" w14:textId="0F4EEBFE" w:rsidR="00E654E5" w:rsidRPr="00B34C09" w:rsidRDefault="00E654E5" w:rsidP="00E654E5">
      <w:pPr>
        <w:rPr>
          <w:sz w:val="24"/>
          <w:lang w:val="id-ID" w:eastAsia="id-ID"/>
        </w:rPr>
      </w:pPr>
      <w:r w:rsidRPr="00B34C09">
        <w:rPr>
          <w:sz w:val="24"/>
          <w:lang w:val="id-ID" w:eastAsia="id-ID"/>
        </w:rPr>
        <w:tab/>
      </w:r>
      <w:r w:rsidR="00D50A73" w:rsidRPr="00B34C09">
        <w:rPr>
          <w:sz w:val="24"/>
          <w:lang w:val="id-ID" w:eastAsia="id-ID"/>
        </w:rPr>
        <w:t xml:space="preserve">Desain modul </w:t>
      </w:r>
      <w:proofErr w:type="spellStart"/>
      <w:r w:rsidR="00D50A73" w:rsidRPr="00B34C09">
        <w:rPr>
          <w:sz w:val="24"/>
          <w:lang w:val="id-ID" w:eastAsia="id-ID"/>
        </w:rPr>
        <w:t>blanket</w:t>
      </w:r>
      <w:proofErr w:type="spellEnd"/>
      <w:r w:rsidR="00D50A73" w:rsidRPr="00B34C09">
        <w:rPr>
          <w:sz w:val="24"/>
          <w:lang w:val="id-ID" w:eastAsia="id-ID"/>
        </w:rPr>
        <w:t xml:space="preserve"> yang terdapat pada dokumen </w:t>
      </w:r>
      <w:r w:rsidR="00D50A73" w:rsidRPr="00B34C09">
        <w:rPr>
          <w:i/>
          <w:iCs/>
          <w:sz w:val="24"/>
          <w:lang w:val="id-ID" w:eastAsia="id-ID"/>
        </w:rPr>
        <w:t xml:space="preserve">ITER EDA </w:t>
      </w:r>
      <w:proofErr w:type="spellStart"/>
      <w:r w:rsidR="00D50A73" w:rsidRPr="00B34C09">
        <w:rPr>
          <w:i/>
          <w:iCs/>
          <w:sz w:val="24"/>
          <w:lang w:val="id-ID" w:eastAsia="id-ID"/>
        </w:rPr>
        <w:t>Documentation</w:t>
      </w:r>
      <w:proofErr w:type="spellEnd"/>
      <w:r w:rsidR="00D50A73" w:rsidRPr="00B34C09">
        <w:rPr>
          <w:i/>
          <w:iCs/>
          <w:sz w:val="24"/>
          <w:lang w:val="id-ID" w:eastAsia="id-ID"/>
        </w:rPr>
        <w:t xml:space="preserve"> </w:t>
      </w:r>
      <w:proofErr w:type="spellStart"/>
      <w:r w:rsidR="00D50A73" w:rsidRPr="00B34C09">
        <w:rPr>
          <w:i/>
          <w:iCs/>
          <w:sz w:val="24"/>
          <w:lang w:val="id-ID" w:eastAsia="id-ID"/>
        </w:rPr>
        <w:t>Series</w:t>
      </w:r>
      <w:proofErr w:type="spellEnd"/>
      <w:r w:rsidR="00D50A73" w:rsidRPr="00B34C09">
        <w:rPr>
          <w:i/>
          <w:iCs/>
          <w:sz w:val="24"/>
          <w:lang w:val="id-ID" w:eastAsia="id-ID"/>
        </w:rPr>
        <w:t xml:space="preserve"> No.24</w:t>
      </w:r>
      <w:r w:rsidR="00D50A73" w:rsidRPr="00B34C09">
        <w:rPr>
          <w:sz w:val="24"/>
          <w:lang w:val="id-ID" w:eastAsia="id-ID"/>
        </w:rPr>
        <w:t xml:space="preserve"> memiliki tujuan untuk</w:t>
      </w:r>
      <w:r w:rsidR="000F736E" w:rsidRPr="00B34C09">
        <w:rPr>
          <w:sz w:val="24"/>
          <w:lang w:val="id-ID" w:eastAsia="id-ID"/>
        </w:rPr>
        <w:t xml:space="preserve"> mengecilkan</w:t>
      </w:r>
      <w:r w:rsidR="00D50A73" w:rsidRPr="00B34C09">
        <w:rPr>
          <w:sz w:val="24"/>
          <w:lang w:val="id-ID" w:eastAsia="id-ID"/>
        </w:rPr>
        <w:t xml:space="preserve">, (a) </w:t>
      </w:r>
      <w:r w:rsidR="000F736E" w:rsidRPr="00B34C09">
        <w:rPr>
          <w:sz w:val="24"/>
          <w:lang w:val="id-ID" w:eastAsia="id-ID"/>
        </w:rPr>
        <w:t xml:space="preserve">biaya modul, (b) limbah radioaktif, dan (c) beban elektromagnetik akibat disrupsi </w:t>
      </w:r>
      <w:r w:rsidR="000F736E" w:rsidRPr="00B34C09">
        <w:rPr>
          <w:sz w:val="24"/>
          <w:lang w:val="id-ID" w:eastAsia="id-ID"/>
        </w:rPr>
        <w:fldChar w:fldCharType="begin" w:fldLock="1"/>
      </w:r>
      <w:r w:rsidR="00CB2129">
        <w:rPr>
          <w:sz w:val="24"/>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0F736E" w:rsidRPr="00B34C09">
        <w:rPr>
          <w:sz w:val="24"/>
          <w:lang w:val="id-ID" w:eastAsia="id-ID"/>
        </w:rPr>
        <w:fldChar w:fldCharType="separate"/>
      </w:r>
      <w:r w:rsidR="000F736E" w:rsidRPr="00B34C09">
        <w:rPr>
          <w:noProof/>
          <w:sz w:val="24"/>
          <w:lang w:val="id-ID" w:eastAsia="id-ID"/>
        </w:rPr>
        <w:t>[3]</w:t>
      </w:r>
      <w:r w:rsidR="000F736E" w:rsidRPr="00B34C09">
        <w:rPr>
          <w:sz w:val="24"/>
          <w:lang w:val="id-ID" w:eastAsia="id-ID"/>
        </w:rPr>
        <w:fldChar w:fldCharType="end"/>
      </w:r>
      <w:r w:rsidR="000F736E" w:rsidRPr="00B34C09">
        <w:rPr>
          <w:sz w:val="24"/>
          <w:lang w:val="id-ID" w:eastAsia="id-ID"/>
        </w:rPr>
        <w:t xml:space="preserve">. </w:t>
      </w:r>
      <w:r w:rsidR="00F5487E" w:rsidRPr="00B34C09">
        <w:rPr>
          <w:sz w:val="24"/>
          <w:lang w:val="id-ID" w:eastAsia="id-ID"/>
        </w:rPr>
        <w:t xml:space="preserve">Eksperimen untuk </w:t>
      </w:r>
      <w:proofErr w:type="spellStart"/>
      <w:r w:rsidR="00F5487E" w:rsidRPr="00B34C09">
        <w:rPr>
          <w:sz w:val="24"/>
          <w:lang w:val="id-ID" w:eastAsia="id-ID"/>
        </w:rPr>
        <w:t>blanket</w:t>
      </w:r>
      <w:proofErr w:type="spellEnd"/>
      <w:r w:rsidR="00F5487E" w:rsidRPr="00B34C09">
        <w:rPr>
          <w:sz w:val="24"/>
          <w:lang w:val="id-ID" w:eastAsia="id-ID"/>
        </w:rPr>
        <w:t xml:space="preserve"> pembiak tritium </w:t>
      </w:r>
      <w:r w:rsidR="009028C5" w:rsidRPr="00B34C09">
        <w:rPr>
          <w:sz w:val="24"/>
          <w:lang w:val="id-ID" w:eastAsia="id-ID"/>
        </w:rPr>
        <w:t xml:space="preserve">ITER </w:t>
      </w:r>
      <w:r w:rsidR="00F5487E" w:rsidRPr="00B34C09">
        <w:rPr>
          <w:sz w:val="24"/>
          <w:lang w:val="id-ID" w:eastAsia="id-ID"/>
        </w:rPr>
        <w:t xml:space="preserve">akan dilakukan setelah tujuan dari </w:t>
      </w:r>
      <w:r w:rsidR="009028C5" w:rsidRPr="00B34C09">
        <w:rPr>
          <w:sz w:val="24"/>
          <w:lang w:val="id-ID" w:eastAsia="id-ID"/>
        </w:rPr>
        <w:t>desain</w:t>
      </w:r>
      <w:r w:rsidR="00F5487E" w:rsidRPr="00B34C09">
        <w:rPr>
          <w:sz w:val="24"/>
          <w:lang w:val="id-ID" w:eastAsia="id-ID"/>
        </w:rPr>
        <w:t xml:space="preserve"> modul </w:t>
      </w:r>
      <w:proofErr w:type="spellStart"/>
      <w:r w:rsidR="00F5487E" w:rsidRPr="00B34C09">
        <w:rPr>
          <w:sz w:val="24"/>
          <w:lang w:val="id-ID" w:eastAsia="id-ID"/>
        </w:rPr>
        <w:t>blanket</w:t>
      </w:r>
      <w:proofErr w:type="spellEnd"/>
      <w:r w:rsidR="00F5487E" w:rsidRPr="00B34C09">
        <w:rPr>
          <w:sz w:val="24"/>
          <w:lang w:val="id-ID" w:eastAsia="id-ID"/>
        </w:rPr>
        <w:t xml:space="preserve"> </w:t>
      </w:r>
      <w:r w:rsidR="009028C5" w:rsidRPr="00B34C09">
        <w:rPr>
          <w:sz w:val="24"/>
          <w:lang w:val="id-ID" w:eastAsia="id-ID"/>
        </w:rPr>
        <w:t>ITER terpenuhi.</w:t>
      </w:r>
      <w:r w:rsidR="00D7370B" w:rsidRPr="00B34C09">
        <w:rPr>
          <w:sz w:val="24"/>
          <w:lang w:val="id-ID" w:eastAsia="id-ID"/>
        </w:rPr>
        <w:t xml:space="preserve"> Saat ini sudah dilakukan </w:t>
      </w:r>
      <w:r w:rsidR="00EE4CCB" w:rsidRPr="00B34C09">
        <w:rPr>
          <w:sz w:val="24"/>
          <w:lang w:val="id-ID" w:eastAsia="id-ID"/>
        </w:rPr>
        <w:t xml:space="preserve">beberapa </w:t>
      </w:r>
      <w:r w:rsidR="00D7370B" w:rsidRPr="00B34C09">
        <w:rPr>
          <w:sz w:val="24"/>
          <w:lang w:val="id-ID" w:eastAsia="id-ID"/>
        </w:rPr>
        <w:t xml:space="preserve">penelitian untuk menghasilkan modul </w:t>
      </w:r>
      <w:proofErr w:type="spellStart"/>
      <w:r w:rsidR="00D7370B" w:rsidRPr="00B34C09">
        <w:rPr>
          <w:sz w:val="24"/>
          <w:lang w:val="id-ID" w:eastAsia="id-ID"/>
        </w:rPr>
        <w:t>blanket</w:t>
      </w:r>
      <w:proofErr w:type="spellEnd"/>
      <w:r w:rsidR="00D7370B" w:rsidRPr="00B34C09">
        <w:rPr>
          <w:sz w:val="24"/>
          <w:lang w:val="id-ID" w:eastAsia="id-ID"/>
        </w:rPr>
        <w:t xml:space="preserve"> yang mampu memproduksi tritium secara berkelanjutan untuk bahan bakar reaktor fusi nuklir. Bagian modul </w:t>
      </w:r>
      <w:proofErr w:type="spellStart"/>
      <w:r w:rsidR="00D7370B" w:rsidRPr="00B34C09">
        <w:rPr>
          <w:sz w:val="24"/>
          <w:lang w:val="id-ID" w:eastAsia="id-ID"/>
        </w:rPr>
        <w:t>blanket</w:t>
      </w:r>
      <w:proofErr w:type="spellEnd"/>
      <w:r w:rsidR="00D7370B" w:rsidRPr="00B34C09">
        <w:rPr>
          <w:sz w:val="24"/>
          <w:lang w:val="id-ID" w:eastAsia="id-ID"/>
        </w:rPr>
        <w:t xml:space="preserve"> yang dapat divariasikan untuk mencapai produksi tritium yang berkelanjutan adalah moderator, pengganda neutron, fluida </w:t>
      </w:r>
      <w:proofErr w:type="spellStart"/>
      <w:r w:rsidR="00D7370B" w:rsidRPr="00B34C09">
        <w:rPr>
          <w:sz w:val="24"/>
          <w:lang w:val="id-ID" w:eastAsia="id-ID"/>
        </w:rPr>
        <w:t>blanket</w:t>
      </w:r>
      <w:proofErr w:type="spellEnd"/>
      <w:r w:rsidR="00D7370B" w:rsidRPr="00B34C09">
        <w:rPr>
          <w:sz w:val="24"/>
          <w:lang w:val="id-ID" w:eastAsia="id-ID"/>
        </w:rPr>
        <w:t xml:space="preserve">, dan/atau  </w:t>
      </w:r>
      <w:r w:rsidR="003863CC" w:rsidRPr="00B34C09">
        <w:rPr>
          <w:sz w:val="24"/>
          <w:lang w:val="id-ID" w:eastAsia="id-ID"/>
        </w:rPr>
        <w:t>reflektor</w:t>
      </w:r>
      <w:r w:rsidR="00D7370B" w:rsidRPr="00B34C09">
        <w:rPr>
          <w:sz w:val="24"/>
          <w:lang w:val="id-ID" w:eastAsia="id-ID"/>
        </w:rPr>
        <w:t>.</w:t>
      </w:r>
    </w:p>
    <w:p w14:paraId="61D94149" w14:textId="60E04BEE" w:rsidR="00D35996" w:rsidRDefault="00D7370B" w:rsidP="00E654E5">
      <w:pPr>
        <w:rPr>
          <w:sz w:val="24"/>
          <w:lang w:val="id-ID" w:eastAsia="id-ID"/>
        </w:rPr>
      </w:pPr>
      <w:r w:rsidRPr="00B34C09">
        <w:rPr>
          <w:sz w:val="24"/>
          <w:lang w:val="id-ID" w:eastAsia="id-ID"/>
        </w:rPr>
        <w:tab/>
      </w:r>
      <w:r w:rsidR="00256F79" w:rsidRPr="00B34C09">
        <w:rPr>
          <w:sz w:val="24"/>
          <w:lang w:val="id-ID" w:eastAsia="id-ID"/>
        </w:rPr>
        <w:t xml:space="preserve">Salah satu parameter penting yang mendeskripsikan performa pembiakan tritium pada suatu sistem </w:t>
      </w:r>
      <w:proofErr w:type="spellStart"/>
      <w:r w:rsidR="00256F79" w:rsidRPr="00B34C09">
        <w:rPr>
          <w:sz w:val="24"/>
          <w:lang w:val="id-ID" w:eastAsia="id-ID"/>
        </w:rPr>
        <w:t>blanket</w:t>
      </w:r>
      <w:proofErr w:type="spellEnd"/>
      <w:r w:rsidR="00256F79" w:rsidRPr="00B34C09">
        <w:rPr>
          <w:sz w:val="24"/>
          <w:lang w:val="id-ID" w:eastAsia="id-ID"/>
        </w:rPr>
        <w:t xml:space="preserve"> adalah </w:t>
      </w:r>
      <w:r w:rsidR="00256F79" w:rsidRPr="00B34C09">
        <w:rPr>
          <w:i/>
          <w:iCs/>
          <w:sz w:val="24"/>
          <w:lang w:val="id-ID" w:eastAsia="id-ID"/>
        </w:rPr>
        <w:t xml:space="preserve">tritium </w:t>
      </w:r>
      <w:proofErr w:type="spellStart"/>
      <w:r w:rsidR="00256F79" w:rsidRPr="00B34C09">
        <w:rPr>
          <w:i/>
          <w:iCs/>
          <w:sz w:val="24"/>
          <w:lang w:val="id-ID" w:eastAsia="id-ID"/>
        </w:rPr>
        <w:t>breeding</w:t>
      </w:r>
      <w:proofErr w:type="spellEnd"/>
      <w:r w:rsidR="00256F79" w:rsidRPr="00B34C09">
        <w:rPr>
          <w:i/>
          <w:iCs/>
          <w:sz w:val="24"/>
          <w:lang w:val="id-ID" w:eastAsia="id-ID"/>
        </w:rPr>
        <w:t xml:space="preserve"> </w:t>
      </w:r>
      <w:proofErr w:type="spellStart"/>
      <w:r w:rsidR="00256F79" w:rsidRPr="00B34C09">
        <w:rPr>
          <w:i/>
          <w:iCs/>
          <w:sz w:val="24"/>
          <w:lang w:val="id-ID" w:eastAsia="id-ID"/>
        </w:rPr>
        <w:t>ratio</w:t>
      </w:r>
      <w:proofErr w:type="spellEnd"/>
      <w:r w:rsidR="00256F79" w:rsidRPr="00B34C09">
        <w:rPr>
          <w:i/>
          <w:iCs/>
          <w:sz w:val="24"/>
          <w:lang w:val="id-ID" w:eastAsia="id-ID"/>
        </w:rPr>
        <w:t xml:space="preserve"> </w:t>
      </w:r>
      <w:r w:rsidR="00256F79" w:rsidRPr="00B34C09">
        <w:rPr>
          <w:sz w:val="24"/>
          <w:lang w:val="id-ID" w:eastAsia="id-ID"/>
        </w:rPr>
        <w:t>(TBR). Untuk mewujudkan reaktor fusi nuklir yang mampu beroperasi secara berkelanjutan, dibutuhkan nilai parameter TBR lebih dari satu.</w:t>
      </w:r>
      <w:r w:rsidR="00B34C09">
        <w:rPr>
          <w:sz w:val="24"/>
          <w:lang w:val="id-ID" w:eastAsia="id-ID"/>
        </w:rPr>
        <w:t xml:space="preserve"> </w:t>
      </w:r>
      <w:r w:rsidR="006D46BC">
        <w:rPr>
          <w:sz w:val="24"/>
          <w:lang w:val="id-ID" w:eastAsia="id-ID"/>
        </w:rPr>
        <w:t xml:space="preserve">Salah satu penelitian </w:t>
      </w:r>
      <w:proofErr w:type="spellStart"/>
      <w:r w:rsidR="006D46BC">
        <w:rPr>
          <w:sz w:val="24"/>
          <w:lang w:val="id-ID" w:eastAsia="id-ID"/>
        </w:rPr>
        <w:t>blanket</w:t>
      </w:r>
      <w:proofErr w:type="spellEnd"/>
      <w:r w:rsidR="006D46BC">
        <w:rPr>
          <w:sz w:val="24"/>
          <w:lang w:val="id-ID" w:eastAsia="id-ID"/>
        </w:rPr>
        <w:t xml:space="preserve"> reaktor fusi nuklir pertama dilakukan pada </w:t>
      </w:r>
      <w:r w:rsidR="006D46BC" w:rsidRPr="006D46BC">
        <w:rPr>
          <w:i/>
          <w:iCs/>
          <w:sz w:val="24"/>
          <w:lang w:val="id-ID" w:eastAsia="id-ID"/>
        </w:rPr>
        <w:t xml:space="preserve">International Tokamak </w:t>
      </w:r>
      <w:proofErr w:type="spellStart"/>
      <w:r w:rsidR="006D46BC" w:rsidRPr="006D46BC">
        <w:rPr>
          <w:i/>
          <w:iCs/>
          <w:sz w:val="24"/>
          <w:lang w:val="id-ID" w:eastAsia="id-ID"/>
        </w:rPr>
        <w:t>Reactor</w:t>
      </w:r>
      <w:proofErr w:type="spellEnd"/>
      <w:r w:rsidR="006D46BC">
        <w:rPr>
          <w:sz w:val="24"/>
          <w:lang w:val="id-ID" w:eastAsia="id-ID"/>
        </w:rPr>
        <w:t xml:space="preserve"> (INTOR) di </w:t>
      </w:r>
      <w:proofErr w:type="spellStart"/>
      <w:r w:rsidR="006D46BC">
        <w:rPr>
          <w:sz w:val="24"/>
          <w:lang w:val="id-ID" w:eastAsia="id-ID"/>
        </w:rPr>
        <w:t>Illionis</w:t>
      </w:r>
      <w:proofErr w:type="spellEnd"/>
      <w:r w:rsidR="006D46BC">
        <w:rPr>
          <w:sz w:val="24"/>
          <w:lang w:val="id-ID" w:eastAsia="id-ID"/>
        </w:rPr>
        <w:t>, Amerika Serikat pada tahun 1982</w:t>
      </w:r>
      <w:r w:rsidR="0083492A">
        <w:rPr>
          <w:sz w:val="24"/>
          <w:lang w:val="id-ID" w:eastAsia="id-ID"/>
        </w:rPr>
        <w:t xml:space="preserve"> </w:t>
      </w:r>
      <w:r w:rsidR="00CB2129">
        <w:rPr>
          <w:sz w:val="24"/>
          <w:lang w:val="id-ID" w:eastAsia="id-ID"/>
        </w:rPr>
        <w:fldChar w:fldCharType="begin" w:fldLock="1"/>
      </w:r>
      <w:r w:rsidR="00A446E2">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mendeley":{"formattedCitation":"[5]","plainTextFormattedCitation":"[5]","previouslyFormattedCitation":"[5]"},"properties":{"noteIndex":0},"schema":"https://github.com/citation-style-language/schema/raw/master/csl-citation.json"}</w:instrText>
      </w:r>
      <w:r w:rsidR="00CB2129">
        <w:rPr>
          <w:sz w:val="24"/>
          <w:lang w:val="id-ID" w:eastAsia="id-ID"/>
        </w:rPr>
        <w:fldChar w:fldCharType="separate"/>
      </w:r>
      <w:r w:rsidR="00CB2129" w:rsidRPr="00CB2129">
        <w:rPr>
          <w:noProof/>
          <w:sz w:val="24"/>
          <w:lang w:val="id-ID" w:eastAsia="id-ID"/>
        </w:rPr>
        <w:t>[5]</w:t>
      </w:r>
      <w:r w:rsidR="00CB2129">
        <w:rPr>
          <w:sz w:val="24"/>
          <w:lang w:val="id-ID" w:eastAsia="id-ID"/>
        </w:rPr>
        <w:fldChar w:fldCharType="end"/>
      </w:r>
      <w:r w:rsidR="006D46BC">
        <w:rPr>
          <w:sz w:val="24"/>
          <w:lang w:val="id-ID" w:eastAsia="id-ID"/>
        </w:rPr>
        <w:t>.</w:t>
      </w:r>
      <w:r w:rsidR="00C84705">
        <w:rPr>
          <w:sz w:val="24"/>
          <w:lang w:eastAsia="id-ID"/>
        </w:rPr>
        <w:t xml:space="preserve"> </w:t>
      </w:r>
      <w:r w:rsidR="00C84705">
        <w:rPr>
          <w:sz w:val="24"/>
          <w:lang w:val="id-ID" w:eastAsia="id-ID"/>
        </w:rPr>
        <w:t xml:space="preserve">Pada penelitian tersebut diakukan penelitian untuk menentukan jenis </w:t>
      </w:r>
      <w:r w:rsidR="00A446E2">
        <w:rPr>
          <w:sz w:val="24"/>
          <w:lang w:val="id-ID" w:eastAsia="id-ID"/>
        </w:rPr>
        <w:t>material</w:t>
      </w:r>
      <w:r w:rsidR="00C84705">
        <w:rPr>
          <w:sz w:val="24"/>
          <w:lang w:val="id-ID" w:eastAsia="id-ID"/>
        </w:rPr>
        <w:t xml:space="preserve"> </w:t>
      </w:r>
      <w:proofErr w:type="spellStart"/>
      <w:r w:rsidR="00C84705">
        <w:rPr>
          <w:sz w:val="24"/>
          <w:lang w:val="id-ID" w:eastAsia="id-ID"/>
        </w:rPr>
        <w:t>blanket</w:t>
      </w:r>
      <w:proofErr w:type="spellEnd"/>
      <w:r w:rsidR="00C84705">
        <w:rPr>
          <w:sz w:val="24"/>
          <w:lang w:val="id-ID" w:eastAsia="id-ID"/>
        </w:rPr>
        <w:t xml:space="preserve"> dan </w:t>
      </w:r>
      <w:r w:rsidR="00F73AA4">
        <w:rPr>
          <w:sz w:val="24"/>
          <w:lang w:val="id-ID" w:eastAsia="id-ID"/>
        </w:rPr>
        <w:t xml:space="preserve">pengganda neutron yang optimal. Jenis </w:t>
      </w:r>
      <w:r w:rsidR="00A446E2">
        <w:rPr>
          <w:sz w:val="24"/>
          <w:lang w:val="id-ID" w:eastAsia="id-ID"/>
        </w:rPr>
        <w:t>material</w:t>
      </w:r>
      <w:r w:rsidR="00F73AA4">
        <w:rPr>
          <w:sz w:val="24"/>
          <w:lang w:val="id-ID" w:eastAsia="id-ID"/>
        </w:rPr>
        <w:t xml:space="preserve"> </w:t>
      </w:r>
      <w:proofErr w:type="spellStart"/>
      <w:r w:rsidR="00F73AA4">
        <w:rPr>
          <w:sz w:val="24"/>
          <w:lang w:val="id-ID" w:eastAsia="id-ID"/>
        </w:rPr>
        <w:t>blanket</w:t>
      </w:r>
      <w:proofErr w:type="spellEnd"/>
      <w:r w:rsidR="00F73AA4">
        <w:rPr>
          <w:sz w:val="24"/>
          <w:lang w:val="id-ID" w:eastAsia="id-ID"/>
        </w:rPr>
        <w:t xml:space="preserve"> yang </w:t>
      </w:r>
      <w:r w:rsidR="003863CC">
        <w:rPr>
          <w:sz w:val="24"/>
          <w:lang w:val="id-ID" w:eastAsia="id-ID"/>
        </w:rPr>
        <w:t>memiliki nilai TBR terbaik dan dinyatakan menarik dalam penelitian tersebut adalah Li</w:t>
      </w:r>
      <w:r w:rsidR="003863CC" w:rsidRPr="003863CC">
        <w:rPr>
          <w:sz w:val="24"/>
          <w:vertAlign w:val="subscript"/>
          <w:lang w:val="id-ID" w:eastAsia="id-ID"/>
        </w:rPr>
        <w:t>17</w:t>
      </w:r>
      <w:r w:rsidR="003863CC">
        <w:rPr>
          <w:sz w:val="24"/>
          <w:lang w:val="id-ID" w:eastAsia="id-ID"/>
        </w:rPr>
        <w:t>Pb</w:t>
      </w:r>
      <w:r w:rsidR="003863CC" w:rsidRPr="003863CC">
        <w:rPr>
          <w:sz w:val="24"/>
          <w:vertAlign w:val="subscript"/>
          <w:lang w:val="id-ID" w:eastAsia="id-ID"/>
        </w:rPr>
        <w:t>83</w:t>
      </w:r>
      <w:r w:rsidR="003863CC">
        <w:rPr>
          <w:sz w:val="24"/>
          <w:lang w:val="id-ID" w:eastAsia="id-ID"/>
        </w:rPr>
        <w:t xml:space="preserve"> dan Li</w:t>
      </w:r>
      <w:r w:rsidR="003863CC" w:rsidRPr="003863CC">
        <w:rPr>
          <w:sz w:val="24"/>
          <w:vertAlign w:val="subscript"/>
          <w:lang w:val="id-ID" w:eastAsia="id-ID"/>
        </w:rPr>
        <w:t>2</w:t>
      </w:r>
      <w:r w:rsidR="003863CC">
        <w:rPr>
          <w:sz w:val="24"/>
          <w:lang w:val="id-ID" w:eastAsia="id-ID"/>
        </w:rPr>
        <w:t xml:space="preserve">O (+Be) dengan nilai TBR secara berurutan yang bisa dicapai adalah 1,3 untuk kedua material. Dalam penentuan pengganda neutron untuk reaktor fusi nuklir, digunakan fluida </w:t>
      </w:r>
      <w:proofErr w:type="spellStart"/>
      <w:r w:rsidR="003863CC">
        <w:rPr>
          <w:sz w:val="24"/>
          <w:lang w:val="id-ID" w:eastAsia="id-ID"/>
        </w:rPr>
        <w:t>blanket</w:t>
      </w:r>
      <w:proofErr w:type="spellEnd"/>
      <w:r w:rsidR="003863CC">
        <w:rPr>
          <w:sz w:val="24"/>
          <w:lang w:val="id-ID" w:eastAsia="id-ID"/>
        </w:rPr>
        <w:t xml:space="preserve"> LiAlO</w:t>
      </w:r>
      <w:r w:rsidR="003863CC" w:rsidRPr="003863CC">
        <w:rPr>
          <w:sz w:val="24"/>
          <w:vertAlign w:val="subscript"/>
          <w:lang w:val="id-ID" w:eastAsia="id-ID"/>
        </w:rPr>
        <w:t>2</w:t>
      </w:r>
      <w:r w:rsidR="003863CC">
        <w:rPr>
          <w:sz w:val="24"/>
          <w:lang w:val="id-ID" w:eastAsia="id-ID"/>
        </w:rPr>
        <w:t xml:space="preserve"> dengan pengayaan </w:t>
      </w:r>
      <w:r w:rsidR="003863CC" w:rsidRPr="003863CC">
        <w:rPr>
          <w:sz w:val="24"/>
          <w:vertAlign w:val="superscript"/>
          <w:lang w:val="id-ID" w:eastAsia="id-ID"/>
        </w:rPr>
        <w:t>6</w:t>
      </w:r>
      <w:r w:rsidR="003863CC">
        <w:rPr>
          <w:sz w:val="24"/>
          <w:lang w:val="id-ID" w:eastAsia="id-ID"/>
        </w:rPr>
        <w:t xml:space="preserve">Li sebesar 90%. Pengganda neutron yang mampu menghasilkan nilai TBR paling tinggi adalah Pb dan Be dengan ketebalan </w:t>
      </w:r>
      <w:r w:rsidR="00A446E2">
        <w:rPr>
          <w:sz w:val="24"/>
          <w:lang w:val="id-ID" w:eastAsia="id-ID"/>
        </w:rPr>
        <w:t xml:space="preserve">dan nilai TBR pada ketebalan tersebut </w:t>
      </w:r>
      <w:r w:rsidR="003863CC">
        <w:rPr>
          <w:sz w:val="24"/>
          <w:lang w:val="id-ID" w:eastAsia="id-ID"/>
        </w:rPr>
        <w:t xml:space="preserve">masing – masing pengganda neutron adalah 8 </w:t>
      </w:r>
      <w:r w:rsidR="00A446E2">
        <w:rPr>
          <w:sz w:val="24"/>
          <w:lang w:val="id-ID" w:eastAsia="id-ID"/>
        </w:rPr>
        <w:t xml:space="preserve">cm dengan 1,2 </w:t>
      </w:r>
      <w:r w:rsidR="003863CC">
        <w:rPr>
          <w:sz w:val="24"/>
          <w:lang w:val="id-ID" w:eastAsia="id-ID"/>
        </w:rPr>
        <w:t>dan 5 cm</w:t>
      </w:r>
      <w:r w:rsidR="00A446E2">
        <w:rPr>
          <w:sz w:val="24"/>
          <w:lang w:val="id-ID" w:eastAsia="id-ID"/>
        </w:rPr>
        <w:t xml:space="preserve"> dengan 1,8</w:t>
      </w:r>
      <w:r w:rsidR="003863CC">
        <w:rPr>
          <w:sz w:val="24"/>
          <w:lang w:val="id-ID" w:eastAsia="id-ID"/>
        </w:rPr>
        <w:t xml:space="preserve"> </w:t>
      </w:r>
      <w:r w:rsidR="003863CC">
        <w:rPr>
          <w:sz w:val="24"/>
          <w:lang w:val="id-ID" w:eastAsia="id-ID"/>
        </w:rPr>
        <w:fldChar w:fldCharType="begin" w:fldLock="1"/>
      </w:r>
      <w:r w:rsidR="00A446E2">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mendeley":{"formattedCitation":"[5]","plainTextFormattedCitation":"[5]","previouslyFormattedCitation":"[5]"},"properties":{"noteIndex":0},"schema":"https://github.com/citation-style-language/schema/raw/master/csl-citation.json"}</w:instrText>
      </w:r>
      <w:r w:rsidR="003863CC">
        <w:rPr>
          <w:sz w:val="24"/>
          <w:lang w:val="id-ID" w:eastAsia="id-ID"/>
        </w:rPr>
        <w:fldChar w:fldCharType="separate"/>
      </w:r>
      <w:r w:rsidR="003863CC" w:rsidRPr="00CB2129">
        <w:rPr>
          <w:noProof/>
          <w:sz w:val="24"/>
          <w:lang w:val="id-ID" w:eastAsia="id-ID"/>
        </w:rPr>
        <w:t>[5]</w:t>
      </w:r>
      <w:r w:rsidR="003863CC">
        <w:rPr>
          <w:sz w:val="24"/>
          <w:lang w:val="id-ID" w:eastAsia="id-ID"/>
        </w:rPr>
        <w:fldChar w:fldCharType="end"/>
      </w:r>
      <w:r w:rsidR="003863CC">
        <w:rPr>
          <w:sz w:val="24"/>
          <w:lang w:val="id-ID" w:eastAsia="id-ID"/>
        </w:rPr>
        <w:t>.</w:t>
      </w:r>
      <w:r w:rsidR="00A446E2">
        <w:rPr>
          <w:sz w:val="24"/>
          <w:lang w:val="id-ID" w:eastAsia="id-ID"/>
        </w:rPr>
        <w:t xml:space="preserve"> Selain temuan di atas, penelitian tersebut menunjukkan bahwa ketebalan </w:t>
      </w:r>
      <w:proofErr w:type="spellStart"/>
      <w:r w:rsidR="00A446E2">
        <w:rPr>
          <w:i/>
          <w:iCs/>
          <w:sz w:val="24"/>
          <w:lang w:val="id-ID" w:eastAsia="id-ID"/>
        </w:rPr>
        <w:t>first</w:t>
      </w:r>
      <w:proofErr w:type="spellEnd"/>
      <w:r w:rsidR="00A446E2">
        <w:rPr>
          <w:i/>
          <w:iCs/>
          <w:sz w:val="24"/>
          <w:lang w:val="id-ID" w:eastAsia="id-ID"/>
        </w:rPr>
        <w:t xml:space="preserve"> </w:t>
      </w:r>
      <w:proofErr w:type="spellStart"/>
      <w:r w:rsidR="00A446E2">
        <w:rPr>
          <w:i/>
          <w:iCs/>
          <w:sz w:val="24"/>
          <w:lang w:val="id-ID" w:eastAsia="id-ID"/>
        </w:rPr>
        <w:t>wall</w:t>
      </w:r>
      <w:proofErr w:type="spellEnd"/>
      <w:r w:rsidR="00A446E2">
        <w:rPr>
          <w:i/>
          <w:iCs/>
          <w:sz w:val="24"/>
          <w:lang w:val="id-ID" w:eastAsia="id-ID"/>
        </w:rPr>
        <w:t xml:space="preserve"> </w:t>
      </w:r>
      <w:r w:rsidR="00A446E2">
        <w:rPr>
          <w:sz w:val="24"/>
          <w:lang w:val="id-ID" w:eastAsia="id-ID"/>
        </w:rPr>
        <w:t xml:space="preserve">dan pendinding berbanding terbalik dengan nilai TBR, ketebalan pengganda neutron berbanding lurus dengan nilai TBR, material </w:t>
      </w:r>
      <w:proofErr w:type="spellStart"/>
      <w:r w:rsidR="00A446E2">
        <w:rPr>
          <w:sz w:val="24"/>
          <w:lang w:val="id-ID" w:eastAsia="id-ID"/>
        </w:rPr>
        <w:t>blanket</w:t>
      </w:r>
      <w:proofErr w:type="spellEnd"/>
      <w:r w:rsidR="00A446E2">
        <w:rPr>
          <w:sz w:val="24"/>
          <w:lang w:val="id-ID" w:eastAsia="id-ID"/>
        </w:rPr>
        <w:t xml:space="preserve"> metal cair menghasilkan nilai TBR lebih tinggi daripada </w:t>
      </w:r>
      <w:r w:rsidR="00A446E2">
        <w:rPr>
          <w:sz w:val="24"/>
          <w:lang w:val="id-ID" w:eastAsia="id-ID"/>
        </w:rPr>
        <w:lastRenderedPageBreak/>
        <w:t xml:space="preserve">material metal padat, dan pengayaan </w:t>
      </w:r>
      <w:r w:rsidR="00A446E2" w:rsidRPr="00A446E2">
        <w:rPr>
          <w:sz w:val="24"/>
          <w:vertAlign w:val="superscript"/>
          <w:lang w:val="id-ID" w:eastAsia="id-ID"/>
        </w:rPr>
        <w:t>6</w:t>
      </w:r>
      <w:r w:rsidR="00A446E2">
        <w:rPr>
          <w:sz w:val="24"/>
          <w:lang w:val="id-ID" w:eastAsia="id-ID"/>
        </w:rPr>
        <w:t xml:space="preserve">Li tidak berpengaruh signifikan terhadap nilai TBR </w:t>
      </w:r>
      <w:r w:rsidR="00A446E2">
        <w:rPr>
          <w:sz w:val="24"/>
          <w:lang w:val="id-ID" w:eastAsia="id-ID"/>
        </w:rPr>
        <w:fldChar w:fldCharType="begin" w:fldLock="1"/>
      </w:r>
      <w:r w:rsidR="003C483A">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REACTORS","type":"report"},"uris":["http://www.mendeley.com/documents/?uuid=7ce5478c-833c-499f-9e0b-a93f1e8e46b4"]},{"id":"ITEM-2","itemData":{"abstract":"Deuterium dan tritium fusion reaction is one of the fusion reactions that mainly used in research. To keep limited tritium sustainability, a research on fusion reactor blanket desain for tritium breeding using Monte Carlo method has been done. The International Thermonuclear Experimental Reactor (ITER) is used for the fusion reactor model. Designing an optimum fusion reactor blanket for tritium breeding with tritium breeding ratio more than one was the main purpose of this research. In this research, water (H2O) coolant was replaced by lithium fluoride (LiF) with additional function to breed the tritium. In order to get an optimum TBR value, the design of certain reactor blanket with certain geometry and material composition is needed. The component of fusion reactor blanket consists of moderator and coolant (LiF). The moderator material and ratio of the moderator thickness and coolant thickness were the important parameters that would be changed. The moderator material would be varied from graphite, graphite+berilium carbide 10% and graphite+berilium carbide 20% with ratio of moderator thickness and coolant thickness varied from 1:9, 2:8, 3:7, 4:6, 5:5, 6:4, 7:3, 8:2, 9:1. Fusion reactor blanket design for tritium breeding with aforementioned components resulted an optimum fusion reactor blanket that used graphite moderator with the ratio of graphite thickness to lithium fluoride coolant 6:4 with moderator volume 161.984 m3 and coolant volume 112.924 m3 with the TBR value 1.042 at 15% enrichment of lithium-6.","author":[{"dropping-particle":"","family":"WIJAYA","given":"STEVEN","non-dropping-particle":"","parse-names":false,"suffix":""}],"id":"ITEM-2","issued":{"date-parts":[["2015"]]},"publisher":"Universitas Gadjah Mada","title":"OPTIMASI DESAIN GEOMETRI BLANKET REAKTOR FUSI UNTUK PEMBIAKAN TRITIUM MENGGUNAKAN METODE MONTE CARLO","type":"thesis"},"uris":["http://www.mendeley.com/documents/?uuid=41cd021b-a29f-4300-8b17-196f79b99d44"]},{"id":"ITEM-3","itemData":{"abstract":"International Thermonuclear Experiment Reactor (ITER) is a mega project for creating future energy source based on fusion reaction between deuterium and tritium. Deuterium availability in nature is plentiful, whereas tritium availability is limited. The main purpose of this research is to obtain optimum beryllium fraction in reactor’s blanket design which enables reactor to produce its own tritium needs via breeding. This breeding ability is achieved when the magnitude of Tritium Breeding Ratio (TBR) exceeds 1. Monte Carlo N-Particle (MCNP) method is used as a probabilistic approach to evaluate neutron flux on the blanket to count TBR. The blanket materials have been modified from H2O as the cooler and Stainless Steel 316 as the moderator to Beryllium Fluoride (BeF2) and Lithium Fluoride (LiF) liquid as the neutron multiplier, cooler and tritium breeder and also graphite balls as moderator. Free variables in this research are mass comparison percentage of LiF:BeF2, starting from 10:90, 25:75, 40:60 to 55:45, Li-6 enrichment starting from 10%, 20%, 30%, 40%, 50%, 60%, 70%, 80%, 90%, to 100%, and shield layer thickness in the first wall, with thickness 10 cm and 6 cm. The result of simulation using MCNP shows that optimal design with the largest magnitude of TBR 1.107 was obtained after reducing shield layer thickness to 4 cm with composition 25% LiF and 75% BeF2 and with 100% Li-6 enrichment.","author":[{"dropping-particle":"","family":"Ali","given":"Muhamad","non-dropping-particle":"","parse-names":false,"suffix":""}],"id":"ITEM-3","issued":{"date-parts":[["2017"]]},"publisher":"Universitas Gadjah Mada","title":"OPTIMASI FRAKSI BERILIUM PADA DESAIN BLANKET REAKTOR FUSI UNTUK MENCAPAI PEMBIAKAN TRITIUM MENGGUNAKAN METODE MONTE CARLO","type":"thesis"},"uris":["http://www.mendeley.com/documents/?uuid=0c5587d6-ca71-456e-b3d9-7f957388de01"]}],"mendeley":{"formattedCitation":"[5]–[7]","plainTextFormattedCitation":"[5]–[7]","previouslyFormattedCitation":"[5]–[7]"},"properties":{"noteIndex":0},"schema":"https://github.com/citation-style-language/schema/raw/master/csl-citation.json"}</w:instrText>
      </w:r>
      <w:r w:rsidR="00A446E2">
        <w:rPr>
          <w:sz w:val="24"/>
          <w:lang w:val="id-ID" w:eastAsia="id-ID"/>
        </w:rPr>
        <w:fldChar w:fldCharType="separate"/>
      </w:r>
      <w:r w:rsidR="00A446E2" w:rsidRPr="00A446E2">
        <w:rPr>
          <w:noProof/>
          <w:sz w:val="24"/>
          <w:lang w:val="id-ID" w:eastAsia="id-ID"/>
        </w:rPr>
        <w:t>[5]–[7]</w:t>
      </w:r>
      <w:r w:rsidR="00A446E2">
        <w:rPr>
          <w:sz w:val="24"/>
          <w:lang w:val="id-ID" w:eastAsia="id-ID"/>
        </w:rPr>
        <w:fldChar w:fldCharType="end"/>
      </w:r>
      <w:r w:rsidR="00722BA1">
        <w:rPr>
          <w:sz w:val="24"/>
          <w:lang w:val="id-ID" w:eastAsia="id-ID"/>
        </w:rPr>
        <w:t>.</w:t>
      </w:r>
    </w:p>
    <w:p w14:paraId="31AC03E4" w14:textId="64A0B727" w:rsidR="00722BA1" w:rsidRDefault="00722BA1" w:rsidP="00E654E5">
      <w:pPr>
        <w:rPr>
          <w:sz w:val="24"/>
          <w:lang w:val="id-ID" w:eastAsia="id-ID"/>
        </w:rPr>
      </w:pPr>
      <w:r>
        <w:rPr>
          <w:sz w:val="24"/>
          <w:lang w:val="id-ID" w:eastAsia="id-ID"/>
        </w:rPr>
        <w:tab/>
        <w:t xml:space="preserve">Penelitian yang dilakukan oleh </w:t>
      </w:r>
      <w:proofErr w:type="spellStart"/>
      <w:r>
        <w:rPr>
          <w:sz w:val="24"/>
          <w:lang w:val="id-ID" w:eastAsia="id-ID"/>
        </w:rPr>
        <w:t>Koichi</w:t>
      </w:r>
      <w:proofErr w:type="spellEnd"/>
      <w:r>
        <w:rPr>
          <w:sz w:val="24"/>
          <w:lang w:val="id-ID" w:eastAsia="id-ID"/>
        </w:rPr>
        <w:t xml:space="preserve"> Maki pada tahun 1986 dengan judul “</w:t>
      </w:r>
      <w:r w:rsidRPr="00722BA1">
        <w:rPr>
          <w:i/>
          <w:iCs/>
          <w:sz w:val="24"/>
          <w:lang w:val="id-ID" w:eastAsia="id-ID"/>
        </w:rPr>
        <w:t xml:space="preserve">Energy </w:t>
      </w:r>
      <w:proofErr w:type="spellStart"/>
      <w:r w:rsidRPr="00722BA1">
        <w:rPr>
          <w:i/>
          <w:iCs/>
          <w:sz w:val="24"/>
          <w:lang w:val="id-ID" w:eastAsia="id-ID"/>
        </w:rPr>
        <w:t>multiplication</w:t>
      </w:r>
      <w:proofErr w:type="spellEnd"/>
      <w:r w:rsidRPr="00722BA1">
        <w:rPr>
          <w:i/>
          <w:iCs/>
          <w:sz w:val="24"/>
          <w:lang w:val="id-ID" w:eastAsia="id-ID"/>
        </w:rPr>
        <w:t xml:space="preserve"> in </w:t>
      </w:r>
      <w:proofErr w:type="spellStart"/>
      <w:r w:rsidRPr="00722BA1">
        <w:rPr>
          <w:i/>
          <w:iCs/>
          <w:sz w:val="24"/>
          <w:lang w:val="id-ID" w:eastAsia="id-ID"/>
        </w:rPr>
        <w:t>high</w:t>
      </w:r>
      <w:proofErr w:type="spellEnd"/>
      <w:r w:rsidRPr="00722BA1">
        <w:rPr>
          <w:i/>
          <w:iCs/>
          <w:sz w:val="24"/>
          <w:lang w:val="id-ID" w:eastAsia="id-ID"/>
        </w:rPr>
        <w:t xml:space="preserve"> tritium </w:t>
      </w:r>
      <w:proofErr w:type="spellStart"/>
      <w:r w:rsidRPr="00722BA1">
        <w:rPr>
          <w:i/>
          <w:iCs/>
          <w:sz w:val="24"/>
          <w:lang w:val="id-ID" w:eastAsia="id-ID"/>
        </w:rPr>
        <w:t>breeding</w:t>
      </w:r>
      <w:proofErr w:type="spellEnd"/>
      <w:r w:rsidRPr="00722BA1">
        <w:rPr>
          <w:i/>
          <w:iCs/>
          <w:sz w:val="24"/>
          <w:lang w:val="id-ID" w:eastAsia="id-ID"/>
        </w:rPr>
        <w:t xml:space="preserve"> </w:t>
      </w:r>
      <w:proofErr w:type="spellStart"/>
      <w:r w:rsidRPr="00722BA1">
        <w:rPr>
          <w:i/>
          <w:iCs/>
          <w:sz w:val="24"/>
          <w:lang w:val="id-ID" w:eastAsia="id-ID"/>
        </w:rPr>
        <w:t>ratio</w:t>
      </w:r>
      <w:proofErr w:type="spellEnd"/>
      <w:r w:rsidRPr="00722BA1">
        <w:rPr>
          <w:i/>
          <w:iCs/>
          <w:sz w:val="24"/>
          <w:lang w:val="id-ID" w:eastAsia="id-ID"/>
        </w:rPr>
        <w:t xml:space="preserve"> </w:t>
      </w:r>
      <w:proofErr w:type="spellStart"/>
      <w:r w:rsidRPr="00722BA1">
        <w:rPr>
          <w:i/>
          <w:iCs/>
          <w:sz w:val="24"/>
          <w:lang w:val="id-ID" w:eastAsia="id-ID"/>
        </w:rPr>
        <w:t>blanket</w:t>
      </w:r>
      <w:proofErr w:type="spellEnd"/>
      <w:r w:rsidRPr="00722BA1">
        <w:rPr>
          <w:i/>
          <w:iCs/>
          <w:sz w:val="24"/>
          <w:lang w:val="id-ID" w:eastAsia="id-ID"/>
        </w:rPr>
        <w:t xml:space="preserve"> </w:t>
      </w:r>
      <w:proofErr w:type="spellStart"/>
      <w:r w:rsidRPr="00722BA1">
        <w:rPr>
          <w:i/>
          <w:iCs/>
          <w:sz w:val="24"/>
          <w:lang w:val="id-ID" w:eastAsia="id-ID"/>
        </w:rPr>
        <w:t>with</w:t>
      </w:r>
      <w:proofErr w:type="spellEnd"/>
      <w:r w:rsidRPr="00722BA1">
        <w:rPr>
          <w:i/>
          <w:iCs/>
          <w:sz w:val="24"/>
          <w:lang w:val="id-ID" w:eastAsia="id-ID"/>
        </w:rPr>
        <w:t xml:space="preserve"> front </w:t>
      </w:r>
      <w:proofErr w:type="spellStart"/>
      <w:r w:rsidRPr="00722BA1">
        <w:rPr>
          <w:i/>
          <w:iCs/>
          <w:sz w:val="24"/>
          <w:lang w:val="id-ID" w:eastAsia="id-ID"/>
        </w:rPr>
        <w:t>breeder</w:t>
      </w:r>
      <w:proofErr w:type="spellEnd"/>
      <w:r w:rsidRPr="00722BA1">
        <w:rPr>
          <w:i/>
          <w:iCs/>
          <w:sz w:val="24"/>
          <w:lang w:val="id-ID" w:eastAsia="id-ID"/>
        </w:rPr>
        <w:t xml:space="preserve"> </w:t>
      </w:r>
      <w:proofErr w:type="spellStart"/>
      <w:r w:rsidRPr="00722BA1">
        <w:rPr>
          <w:i/>
          <w:iCs/>
          <w:sz w:val="24"/>
          <w:lang w:val="id-ID" w:eastAsia="id-ID"/>
        </w:rPr>
        <w:t>zone</w:t>
      </w:r>
      <w:proofErr w:type="spellEnd"/>
      <w:r w:rsidRPr="00722BA1">
        <w:rPr>
          <w:i/>
          <w:iCs/>
          <w:sz w:val="24"/>
          <w:lang w:val="id-ID" w:eastAsia="id-ID"/>
        </w:rPr>
        <w:t xml:space="preserve"> </w:t>
      </w:r>
      <w:proofErr w:type="spellStart"/>
      <w:r w:rsidRPr="00722BA1">
        <w:rPr>
          <w:i/>
          <w:iCs/>
          <w:sz w:val="24"/>
          <w:lang w:val="id-ID" w:eastAsia="id-ID"/>
        </w:rPr>
        <w:t>for</w:t>
      </w:r>
      <w:proofErr w:type="spellEnd"/>
      <w:r w:rsidRPr="00722BA1">
        <w:rPr>
          <w:i/>
          <w:iCs/>
          <w:sz w:val="24"/>
          <w:lang w:val="id-ID" w:eastAsia="id-ID"/>
        </w:rPr>
        <w:t xml:space="preserve"> </w:t>
      </w:r>
      <w:proofErr w:type="spellStart"/>
      <w:r w:rsidRPr="00722BA1">
        <w:rPr>
          <w:i/>
          <w:iCs/>
          <w:sz w:val="24"/>
          <w:lang w:val="id-ID" w:eastAsia="id-ID"/>
        </w:rPr>
        <w:t>fusion</w:t>
      </w:r>
      <w:proofErr w:type="spellEnd"/>
      <w:r w:rsidRPr="00722BA1">
        <w:rPr>
          <w:i/>
          <w:iCs/>
          <w:sz w:val="24"/>
          <w:lang w:val="id-ID" w:eastAsia="id-ID"/>
        </w:rPr>
        <w:t xml:space="preserve"> </w:t>
      </w:r>
      <w:proofErr w:type="spellStart"/>
      <w:r w:rsidRPr="00722BA1">
        <w:rPr>
          <w:i/>
          <w:iCs/>
          <w:sz w:val="24"/>
          <w:lang w:val="id-ID" w:eastAsia="id-ID"/>
        </w:rPr>
        <w:t>reactors</w:t>
      </w:r>
      <w:proofErr w:type="spellEnd"/>
      <w:r>
        <w:rPr>
          <w:sz w:val="24"/>
          <w:lang w:val="id-ID" w:eastAsia="id-ID"/>
        </w:rPr>
        <w:t xml:space="preserve">” menunjukkan bahwa penambahan satu zona pembiak dengan ketebalan 1 cm sebelum </w:t>
      </w:r>
      <w:r w:rsidR="003C483A">
        <w:rPr>
          <w:sz w:val="24"/>
          <w:lang w:val="id-ID" w:eastAsia="id-ID"/>
        </w:rPr>
        <w:t xml:space="preserve">zona pengganda neutron dalam modul </w:t>
      </w:r>
      <w:proofErr w:type="spellStart"/>
      <w:r w:rsidR="003C483A">
        <w:rPr>
          <w:sz w:val="24"/>
          <w:lang w:val="id-ID" w:eastAsia="id-ID"/>
        </w:rPr>
        <w:t>blanket</w:t>
      </w:r>
      <w:proofErr w:type="spellEnd"/>
      <w:r w:rsidR="003C483A">
        <w:rPr>
          <w:sz w:val="24"/>
          <w:lang w:val="id-ID" w:eastAsia="id-ID"/>
        </w:rPr>
        <w:t xml:space="preserve"> pembiak mampu meningkatkan nilai TBR 20-40% dan nilai pengganda energi sebesar 5% </w:t>
      </w:r>
      <w:r w:rsidR="003C483A">
        <w:rPr>
          <w:sz w:val="24"/>
          <w:lang w:val="id-ID" w:eastAsia="id-ID"/>
        </w:rPr>
        <w:fldChar w:fldCharType="begin" w:fldLock="1"/>
      </w:r>
      <w:r w:rsidR="002300F2">
        <w:rPr>
          <w:sz w:val="24"/>
          <w:lang w:val="id-ID" w:eastAsia="id-ID"/>
        </w:rPr>
        <w:instrText>ADDIN CSL_CITATION {"citationItems":[{"id":"ITEM-1","itemData":{"DOI":"10.1080/18811248.1988.9733557","ISSN":"00223131","abstract":"Neutrons produced by the D-T reaction have energies of 14.1 MeV. They deposit their energy while they are being slowed down, through various exothermic and endo- thermic reactions. Energy multiplication, defined as the ratio of released energy to the incident one in the blanket, has a sufficient probability of being increased by carefully devising the blanket construction. Increasing the energy multiplication is necessary for development of D-T fusion power plants with reduced electric power costs. We investigated a blanket having a front breeder zone, which can increase the tritium breeding ratio, from the viewpoint of enhancing the energy multiplication. Beryllium was wound to be more suitable as a neutron multiplier than lead. Installing the front breeder zone increased the energy multiplication as well as the tritium breeding ratio. © 1988 Taylor &amp; Francis Group, LLC.","author":[{"dropping-particle":"","family":"Maki","given":"Koichi","non-dropping-particle":"","parse-names":false,"suffix":""}],"container-title":"Journal of Nuclear Science and Technology","id":"ITEM-1","issue":"1","issued":{"date-parts":[["1988"]]},"number-of-pages":"72-80","title":"Energy multiplication in high tritium breeding ratio blanket with front breeder zone for fusion reactors","type":"report","volume":"25"},"uris":["http://www.mendeley.com/documents/?uuid=a0dd539b-a0ed-430f-8980-f83870ed4059"]}],"mendeley":{"formattedCitation":"[8]","plainTextFormattedCitation":"[8]","previouslyFormattedCitation":"[8]"},"properties":{"noteIndex":0},"schema":"https://github.com/citation-style-language/schema/raw/master/csl-citation.json"}</w:instrText>
      </w:r>
      <w:r w:rsidR="003C483A">
        <w:rPr>
          <w:sz w:val="24"/>
          <w:lang w:val="id-ID" w:eastAsia="id-ID"/>
        </w:rPr>
        <w:fldChar w:fldCharType="separate"/>
      </w:r>
      <w:r w:rsidR="003C483A" w:rsidRPr="003C483A">
        <w:rPr>
          <w:noProof/>
          <w:sz w:val="24"/>
          <w:lang w:val="id-ID" w:eastAsia="id-ID"/>
        </w:rPr>
        <w:t>[8]</w:t>
      </w:r>
      <w:r w:rsidR="003C483A">
        <w:rPr>
          <w:sz w:val="24"/>
          <w:lang w:val="id-ID" w:eastAsia="id-ID"/>
        </w:rPr>
        <w:fldChar w:fldCharType="end"/>
      </w:r>
      <w:r w:rsidR="003C483A">
        <w:rPr>
          <w:sz w:val="24"/>
          <w:lang w:val="id-ID" w:eastAsia="id-ID"/>
        </w:rPr>
        <w:t xml:space="preserve">. Dalam penelitian tersebut digunakan material </w:t>
      </w:r>
      <w:proofErr w:type="spellStart"/>
      <w:r w:rsidR="003C483A">
        <w:rPr>
          <w:sz w:val="24"/>
          <w:lang w:val="id-ID" w:eastAsia="id-ID"/>
        </w:rPr>
        <w:t>blanket</w:t>
      </w:r>
      <w:proofErr w:type="spellEnd"/>
      <w:r w:rsidR="003C483A">
        <w:rPr>
          <w:sz w:val="24"/>
          <w:lang w:val="id-ID" w:eastAsia="id-ID"/>
        </w:rPr>
        <w:t xml:space="preserve"> dan pengganda neutron berupa Li</w:t>
      </w:r>
      <w:r w:rsidR="003C483A" w:rsidRPr="003C483A">
        <w:rPr>
          <w:sz w:val="24"/>
          <w:vertAlign w:val="subscript"/>
          <w:lang w:val="id-ID" w:eastAsia="id-ID"/>
        </w:rPr>
        <w:t>2</w:t>
      </w:r>
      <w:r w:rsidR="003C483A">
        <w:rPr>
          <w:sz w:val="24"/>
          <w:lang w:val="id-ID" w:eastAsia="id-ID"/>
        </w:rPr>
        <w:t xml:space="preserve">O dan Be. </w:t>
      </w:r>
      <w:r w:rsidR="00040CF9">
        <w:rPr>
          <w:sz w:val="24"/>
          <w:lang w:val="id-ID" w:eastAsia="id-ID"/>
        </w:rPr>
        <w:t xml:space="preserve">Temuan lainnya dari penelitian tersebut adalah pengganda neutron Be lebih baik dalam menggandakan energi daripada pengganda neutron Pb, pengayaan </w:t>
      </w:r>
      <w:r w:rsidR="00040CF9" w:rsidRPr="003863CC">
        <w:rPr>
          <w:sz w:val="24"/>
          <w:vertAlign w:val="superscript"/>
          <w:lang w:val="id-ID" w:eastAsia="id-ID"/>
        </w:rPr>
        <w:t>6</w:t>
      </w:r>
      <w:r w:rsidR="00040CF9">
        <w:rPr>
          <w:sz w:val="24"/>
          <w:lang w:val="id-ID" w:eastAsia="id-ID"/>
        </w:rPr>
        <w:t xml:space="preserve">Li hingga 50% hanya menaikkan 5% pengganda energi, dan kanal pendingin dalam pengganda neutron memiliki efek yang kecil terhadap pengganda energi </w:t>
      </w:r>
      <w:r w:rsidR="00040CF9">
        <w:rPr>
          <w:sz w:val="24"/>
          <w:lang w:val="id-ID" w:eastAsia="id-ID"/>
        </w:rPr>
        <w:fldChar w:fldCharType="begin" w:fldLock="1"/>
      </w:r>
      <w:r w:rsidR="002300F2">
        <w:rPr>
          <w:sz w:val="24"/>
          <w:lang w:val="id-ID" w:eastAsia="id-ID"/>
        </w:rPr>
        <w:instrText>ADDIN CSL_CITATION {"citationItems":[{"id":"ITEM-1","itemData":{"DOI":"10.1080/18811248.1988.9733557","ISSN":"00223131","abstract":"Neutrons produced by the D-T reaction have energies of 14.1 MeV. They deposit their energy while they are being slowed down, through various exothermic and endo- thermic reactions. Energy multiplication, defined as the ratio of released energy to the incident one in the blanket, has a sufficient probability of being increased by carefully devising the blanket construction. Increasing the energy multiplication is necessary for development of D-T fusion power plants with reduced electric power costs. We investigated a blanket having a front breeder zone, which can increase the tritium breeding ratio, from the viewpoint of enhancing the energy multiplication. Beryllium was wound to be more suitable as a neutron multiplier than lead. Installing the front breeder zone increased the energy multiplication as well as the tritium breeding ratio. © 1988 Taylor &amp; Francis Group, LLC.","author":[{"dropping-particle":"","family":"Maki","given":"Koichi","non-dropping-particle":"","parse-names":false,"suffix":""}],"container-title":"Journal of Nuclear Science and Technology","id":"ITEM-1","issue":"1","issued":{"date-parts":[["1988"]]},"number-of-pages":"72-80","title":"Energy multiplication in high tritium breeding ratio blanket with front breeder zone for fusion reactors","type":"report","volume":"25"},"uris":["http://www.mendeley.com/documents/?uuid=a0dd539b-a0ed-430f-8980-f83870ed4059"]}],"mendeley":{"formattedCitation":"[8]","plainTextFormattedCitation":"[8]","previouslyFormattedCitation":"[8]"},"properties":{"noteIndex":0},"schema":"https://github.com/citation-style-language/schema/raw/master/csl-citation.json"}</w:instrText>
      </w:r>
      <w:r w:rsidR="00040CF9">
        <w:rPr>
          <w:sz w:val="24"/>
          <w:lang w:val="id-ID" w:eastAsia="id-ID"/>
        </w:rPr>
        <w:fldChar w:fldCharType="separate"/>
      </w:r>
      <w:r w:rsidR="00040CF9" w:rsidRPr="003C483A">
        <w:rPr>
          <w:noProof/>
          <w:sz w:val="24"/>
          <w:lang w:val="id-ID" w:eastAsia="id-ID"/>
        </w:rPr>
        <w:t>[8]</w:t>
      </w:r>
      <w:r w:rsidR="00040CF9">
        <w:rPr>
          <w:sz w:val="24"/>
          <w:lang w:val="id-ID" w:eastAsia="id-ID"/>
        </w:rPr>
        <w:fldChar w:fldCharType="end"/>
      </w:r>
      <w:r w:rsidR="00040CF9">
        <w:rPr>
          <w:sz w:val="24"/>
          <w:lang w:val="id-ID" w:eastAsia="id-ID"/>
        </w:rPr>
        <w:t>.</w:t>
      </w:r>
    </w:p>
    <w:p w14:paraId="0883696F" w14:textId="37AD937A" w:rsidR="00E63E01" w:rsidRDefault="00040CF9" w:rsidP="00F2179B">
      <w:pPr>
        <w:rPr>
          <w:sz w:val="24"/>
          <w:lang w:val="id-ID" w:eastAsia="id-ID"/>
        </w:rPr>
      </w:pPr>
      <w:r>
        <w:rPr>
          <w:sz w:val="24"/>
          <w:lang w:val="id-ID" w:eastAsia="id-ID"/>
        </w:rPr>
        <w:tab/>
      </w:r>
      <w:r w:rsidR="007B6BCB">
        <w:rPr>
          <w:sz w:val="24"/>
          <w:lang w:val="id-ID" w:eastAsia="id-ID"/>
        </w:rPr>
        <w:t xml:space="preserve">Beberapa penelitian </w:t>
      </w:r>
      <w:r w:rsidR="002300F2">
        <w:rPr>
          <w:sz w:val="24"/>
          <w:lang w:val="id-ID" w:eastAsia="id-ID"/>
        </w:rPr>
        <w:t xml:space="preserve">simulasi neutronik </w:t>
      </w:r>
      <w:r w:rsidR="007B6BCB">
        <w:rPr>
          <w:sz w:val="24"/>
          <w:lang w:val="id-ID" w:eastAsia="id-ID"/>
        </w:rPr>
        <w:t xml:space="preserve">juga dilakukan untuk menentukan nilai TBR pada tokamak ITER dengan menggunakan jenis </w:t>
      </w:r>
      <w:proofErr w:type="spellStart"/>
      <w:r w:rsidR="007B6BCB">
        <w:rPr>
          <w:sz w:val="24"/>
          <w:lang w:val="id-ID" w:eastAsia="id-ID"/>
        </w:rPr>
        <w:t>blanket</w:t>
      </w:r>
      <w:proofErr w:type="spellEnd"/>
      <w:r w:rsidR="007B6BCB">
        <w:rPr>
          <w:sz w:val="24"/>
          <w:lang w:val="id-ID" w:eastAsia="id-ID"/>
        </w:rPr>
        <w:t xml:space="preserve"> </w:t>
      </w:r>
      <w:r w:rsidR="007B6BCB" w:rsidRPr="007B6BCB">
        <w:rPr>
          <w:i/>
          <w:iCs/>
          <w:sz w:val="24"/>
          <w:lang w:val="id-ID" w:eastAsia="id-ID"/>
        </w:rPr>
        <w:t xml:space="preserve">Helium </w:t>
      </w:r>
      <w:proofErr w:type="spellStart"/>
      <w:r w:rsidR="007B6BCB" w:rsidRPr="007B6BCB">
        <w:rPr>
          <w:i/>
          <w:iCs/>
          <w:sz w:val="24"/>
          <w:lang w:val="id-ID" w:eastAsia="id-ID"/>
        </w:rPr>
        <w:t>Cooled</w:t>
      </w:r>
      <w:proofErr w:type="spellEnd"/>
      <w:r w:rsidR="007B6BCB" w:rsidRPr="007B6BCB">
        <w:rPr>
          <w:i/>
          <w:iCs/>
          <w:sz w:val="24"/>
          <w:lang w:val="id-ID" w:eastAsia="id-ID"/>
        </w:rPr>
        <w:t xml:space="preserve"> </w:t>
      </w:r>
      <w:proofErr w:type="spellStart"/>
      <w:r w:rsidR="007B6BCB" w:rsidRPr="007B6BCB">
        <w:rPr>
          <w:i/>
          <w:iCs/>
          <w:sz w:val="24"/>
          <w:lang w:val="id-ID" w:eastAsia="id-ID"/>
        </w:rPr>
        <w:t>Pebble</w:t>
      </w:r>
      <w:proofErr w:type="spellEnd"/>
      <w:r w:rsidR="007B6BCB" w:rsidRPr="007B6BCB">
        <w:rPr>
          <w:i/>
          <w:iCs/>
          <w:sz w:val="24"/>
          <w:lang w:val="id-ID" w:eastAsia="id-ID"/>
        </w:rPr>
        <w:t xml:space="preserve"> </w:t>
      </w:r>
      <w:proofErr w:type="spellStart"/>
      <w:r w:rsidR="007B6BCB" w:rsidRPr="007B6BCB">
        <w:rPr>
          <w:i/>
          <w:iCs/>
          <w:sz w:val="24"/>
          <w:lang w:val="id-ID" w:eastAsia="id-ID"/>
        </w:rPr>
        <w:t>Bed</w:t>
      </w:r>
      <w:proofErr w:type="spellEnd"/>
      <w:r w:rsidR="007B6BCB" w:rsidRPr="007B6BCB">
        <w:rPr>
          <w:i/>
          <w:iCs/>
          <w:sz w:val="24"/>
          <w:lang w:val="id-ID" w:eastAsia="id-ID"/>
        </w:rPr>
        <w:t xml:space="preserve"> Blanket</w:t>
      </w:r>
      <w:r w:rsidR="007B6BCB">
        <w:rPr>
          <w:i/>
          <w:iCs/>
          <w:sz w:val="24"/>
          <w:lang w:val="id-ID" w:eastAsia="id-ID"/>
        </w:rPr>
        <w:t xml:space="preserve"> </w:t>
      </w:r>
      <w:r w:rsidR="007B6BCB">
        <w:rPr>
          <w:sz w:val="24"/>
          <w:lang w:val="id-ID" w:eastAsia="id-ID"/>
        </w:rPr>
        <w:t>(HCPB)</w:t>
      </w:r>
      <w:r w:rsidR="002300F2">
        <w:rPr>
          <w:sz w:val="24"/>
          <w:lang w:val="id-ID" w:eastAsia="id-ID"/>
        </w:rPr>
        <w:t xml:space="preserve"> yang sedang dikembangkan</w:t>
      </w:r>
      <w:r w:rsidR="007B6BCB">
        <w:rPr>
          <w:sz w:val="24"/>
          <w:lang w:val="id-ID" w:eastAsia="id-ID"/>
        </w:rPr>
        <w:t xml:space="preserve">. Penelitian yang dilakukan oleh </w:t>
      </w:r>
      <w:proofErr w:type="spellStart"/>
      <w:r w:rsidR="007B6BCB" w:rsidRPr="007B6BCB">
        <w:rPr>
          <w:sz w:val="24"/>
          <w:lang w:val="id-ID" w:eastAsia="id-ID"/>
        </w:rPr>
        <w:t>Soltani</w:t>
      </w:r>
      <w:proofErr w:type="spellEnd"/>
      <w:r w:rsidR="002300F2">
        <w:rPr>
          <w:sz w:val="24"/>
          <w:lang w:val="id-ID" w:eastAsia="id-ID"/>
        </w:rPr>
        <w:t>,</w:t>
      </w:r>
      <w:r w:rsidR="002300F2" w:rsidRPr="002300F2">
        <w:rPr>
          <w:sz w:val="24"/>
          <w:lang w:val="id-ID" w:eastAsia="id-ID"/>
        </w:rPr>
        <w:t xml:space="preserve"> </w:t>
      </w:r>
      <w:proofErr w:type="spellStart"/>
      <w:r w:rsidR="002300F2" w:rsidRPr="007B6BCB">
        <w:rPr>
          <w:sz w:val="24"/>
          <w:lang w:val="id-ID" w:eastAsia="id-ID"/>
        </w:rPr>
        <w:t>Behrooz</w:t>
      </w:r>
      <w:proofErr w:type="spellEnd"/>
      <w:r w:rsidR="007B6BCB" w:rsidRPr="007B6BCB">
        <w:rPr>
          <w:sz w:val="24"/>
          <w:lang w:val="id-ID" w:eastAsia="id-ID"/>
        </w:rPr>
        <w:t xml:space="preserve"> </w:t>
      </w:r>
      <w:r w:rsidR="007B6BCB">
        <w:rPr>
          <w:sz w:val="24"/>
          <w:lang w:val="id-ID" w:eastAsia="id-ID"/>
        </w:rPr>
        <w:t>dan</w:t>
      </w:r>
      <w:r w:rsidR="007B6BCB" w:rsidRPr="007B6BCB">
        <w:rPr>
          <w:sz w:val="24"/>
          <w:lang w:val="id-ID" w:eastAsia="id-ID"/>
        </w:rPr>
        <w:t xml:space="preserve"> </w:t>
      </w:r>
      <w:r w:rsidR="002300F2" w:rsidRPr="007B6BCB">
        <w:rPr>
          <w:sz w:val="24"/>
          <w:lang w:val="id-ID" w:eastAsia="id-ID"/>
        </w:rPr>
        <w:t>Habibi</w:t>
      </w:r>
      <w:r w:rsidR="002300F2">
        <w:rPr>
          <w:sz w:val="24"/>
          <w:lang w:val="id-ID" w:eastAsia="id-ID"/>
        </w:rPr>
        <w:t xml:space="preserve">, </w:t>
      </w:r>
      <w:proofErr w:type="spellStart"/>
      <w:r w:rsidR="007B6BCB" w:rsidRPr="007B6BCB">
        <w:rPr>
          <w:sz w:val="24"/>
          <w:lang w:val="id-ID" w:eastAsia="id-ID"/>
        </w:rPr>
        <w:t>Morteza</w:t>
      </w:r>
      <w:proofErr w:type="spellEnd"/>
      <w:r w:rsidR="002300F2">
        <w:rPr>
          <w:sz w:val="24"/>
          <w:lang w:val="id-ID" w:eastAsia="id-ID"/>
        </w:rPr>
        <w:t xml:space="preserve"> </w:t>
      </w:r>
      <w:r w:rsidR="007E7A80">
        <w:rPr>
          <w:sz w:val="24"/>
          <w:lang w:val="id-ID" w:eastAsia="id-ID"/>
        </w:rPr>
        <w:fldChar w:fldCharType="begin" w:fldLock="1"/>
      </w:r>
      <w:r w:rsidR="007E7A80">
        <w:rPr>
          <w:sz w:val="24"/>
          <w:lang w:val="id-ID" w:eastAsia="id-ID"/>
        </w:rPr>
        <w:instrText>ADDIN CSL_CITATION {"citationItems":[{"id":"ITEM-1","itemData":{"DOI":"10.1007/s10894-015-9970-z","ISSN":"01640313","abstract":"In this study, the neutronic calculation to obtain tritium breeding ratio (TBR) in a deuterium–tritium fusion power reactor using Monte Carlo MCNPX is done. To this end Li4SiO4 was considered as the blanket module. In order to improve the distribution of power density in the blanket module, an arrangement of the neutron multiplier Be in the breeding zone has been optimized. Total TBR of 1.14 is achieved. Finally helium cooled pebble bed was designed as cooling system using COMSOL Multiphysics simulator.","author":[{"dropping-particle":"","family":"Zandi","given":"N.","non-dropping-particle":"","parse-names":false,"suffix":""},{"dropping-particle":"","family":"Sadeghi","given":"H.","non-dropping-particle":"","parse-names":false,"suffix":""},{"dropping-particle":"","family":"Habibi","given":"M.","non-dropping-particle":"","parse-names":false,"suffix":""},{"dropping-particle":"","family":"Jalali","given":"I.","non-dropping-particle":"","parse-names":false,"suffix":""},{"dropping-particle":"","family":"Zare","given":"M.","non-dropping-particle":"","parse-names":false,"suffix":""}],"container-title":"Journal of Fusion Energy","id":"ITEM-1","issue":"6","issued":{"date-parts":[["2015"]]},"page":"1365-1368","title":"Blanket Simulation and Tritium Breeding Ratio Calculation for ITER Reactor","type":"article-journal","volume":"34"},"uris":["http://www.mendeley.com/documents/?uuid=5d590c5a-d3e2-4f49-ae2a-daf42576eed6"]}],"mendeley":{"formattedCitation":"[9]","plainTextFormattedCitation":"[9]","previouslyFormattedCitation":"[9]"},"properties":{"noteIndex":0},"schema":"https://github.com/citation-style-language/schema/raw/master/csl-citation.json"}</w:instrText>
      </w:r>
      <w:r w:rsidR="007E7A80">
        <w:rPr>
          <w:sz w:val="24"/>
          <w:lang w:val="id-ID" w:eastAsia="id-ID"/>
        </w:rPr>
        <w:fldChar w:fldCharType="separate"/>
      </w:r>
      <w:r w:rsidR="007E7A80" w:rsidRPr="007E7A80">
        <w:rPr>
          <w:noProof/>
          <w:sz w:val="24"/>
          <w:lang w:val="id-ID" w:eastAsia="id-ID"/>
        </w:rPr>
        <w:t>[9]</w:t>
      </w:r>
      <w:r w:rsidR="007E7A80">
        <w:rPr>
          <w:sz w:val="24"/>
          <w:lang w:val="id-ID" w:eastAsia="id-ID"/>
        </w:rPr>
        <w:fldChar w:fldCharType="end"/>
      </w:r>
      <w:r w:rsidR="002300F2">
        <w:rPr>
          <w:sz w:val="24"/>
          <w:lang w:val="id-ID" w:eastAsia="id-ID"/>
        </w:rPr>
        <w:t xml:space="preserve"> </w:t>
      </w:r>
      <w:r w:rsidR="007B6BCB">
        <w:rPr>
          <w:sz w:val="24"/>
          <w:lang w:val="id-ID" w:eastAsia="id-ID"/>
        </w:rPr>
        <w:t xml:space="preserve">menggunakan desain modul </w:t>
      </w:r>
      <w:proofErr w:type="spellStart"/>
      <w:r w:rsidR="007B6BCB">
        <w:rPr>
          <w:sz w:val="24"/>
          <w:lang w:val="id-ID" w:eastAsia="id-ID"/>
        </w:rPr>
        <w:t>blanket</w:t>
      </w:r>
      <w:proofErr w:type="spellEnd"/>
      <w:r w:rsidR="007B6BCB">
        <w:rPr>
          <w:sz w:val="24"/>
          <w:lang w:val="id-ID" w:eastAsia="id-ID"/>
        </w:rPr>
        <w:t xml:space="preserve"> yang tersusun dari </w:t>
      </w:r>
      <w:r w:rsidR="002300F2">
        <w:rPr>
          <w:sz w:val="24"/>
          <w:lang w:val="id-ID" w:eastAsia="id-ID"/>
        </w:rPr>
        <w:t>kombinasi : litium alam, Li</w:t>
      </w:r>
      <w:r w:rsidR="002300F2" w:rsidRPr="002300F2">
        <w:rPr>
          <w:sz w:val="24"/>
          <w:vertAlign w:val="subscript"/>
          <w:lang w:val="id-ID" w:eastAsia="id-ID"/>
        </w:rPr>
        <w:t>4</w:t>
      </w:r>
      <w:r w:rsidR="002300F2">
        <w:rPr>
          <w:sz w:val="24"/>
          <w:lang w:val="id-ID" w:eastAsia="id-ID"/>
        </w:rPr>
        <w:t>SiO</w:t>
      </w:r>
      <w:r w:rsidR="002300F2" w:rsidRPr="002300F2">
        <w:rPr>
          <w:sz w:val="24"/>
          <w:vertAlign w:val="subscript"/>
          <w:lang w:val="id-ID" w:eastAsia="id-ID"/>
        </w:rPr>
        <w:t>4</w:t>
      </w:r>
      <w:r w:rsidR="002300F2">
        <w:rPr>
          <w:sz w:val="24"/>
          <w:lang w:val="id-ID" w:eastAsia="id-ID"/>
        </w:rPr>
        <w:t xml:space="preserve"> (20%), moderator dan pengganda neutron Be. Simulasi dijalankan menggunakan kode MCNP-4C menggunakan pustaka data nuklir END/B-VII.1.</w:t>
      </w:r>
      <w:r w:rsidR="002D1097">
        <w:rPr>
          <w:sz w:val="24"/>
          <w:lang w:val="id-ID" w:eastAsia="id-ID"/>
        </w:rPr>
        <w:t xml:space="preserve"> </w:t>
      </w:r>
      <w:r w:rsidR="002300F2">
        <w:rPr>
          <w:sz w:val="24"/>
          <w:lang w:val="id-ID" w:eastAsia="id-ID"/>
        </w:rPr>
        <w:t xml:space="preserve">Hasil dari penelitian tersebut menunjukkan nilai TBR yang dicapai untuk jenis </w:t>
      </w:r>
      <w:proofErr w:type="spellStart"/>
      <w:r w:rsidR="002300F2">
        <w:rPr>
          <w:sz w:val="24"/>
          <w:lang w:val="id-ID" w:eastAsia="id-ID"/>
        </w:rPr>
        <w:t>blanket</w:t>
      </w:r>
      <w:proofErr w:type="spellEnd"/>
      <w:r w:rsidR="002300F2">
        <w:rPr>
          <w:sz w:val="24"/>
          <w:lang w:val="id-ID" w:eastAsia="id-ID"/>
        </w:rPr>
        <w:t xml:space="preserve"> HCPB tersebut adalah 1,14 </w:t>
      </w:r>
      <w:r w:rsidR="007E7A80">
        <w:rPr>
          <w:sz w:val="24"/>
          <w:lang w:val="id-ID" w:eastAsia="id-ID"/>
        </w:rPr>
        <w:fldChar w:fldCharType="begin" w:fldLock="1"/>
      </w:r>
      <w:r w:rsidR="007E7A80">
        <w:rPr>
          <w:sz w:val="24"/>
          <w:lang w:val="id-ID" w:eastAsia="id-ID"/>
        </w:rPr>
        <w:instrText>ADDIN CSL_CITATION {"citationItems":[{"id":"ITEM-1","itemData":{"DOI":"10.1007/s10894-015-9970-z","ISSN":"01640313","abstract":"In this study, the neutronic calculation to obtain tritium breeding ratio (TBR) in a deuterium–tritium fusion power reactor using Monte Carlo MCNPX is done. To this end Li4SiO4 was considered as the blanket module. In order to improve the distribution of power density in the blanket module, an arrangement of the neutron multiplier Be in the breeding zone has been optimized. Total TBR of 1.14 is achieved. Finally helium cooled pebble bed was designed as cooling system using COMSOL Multiphysics simulator.","author":[{"dropping-particle":"","family":"Zandi","given":"N.","non-dropping-particle":"","parse-names":false,"suffix":""},{"dropping-particle":"","family":"Sadeghi","given":"H.","non-dropping-particle":"","parse-names":false,"suffix":""},{"dropping-particle":"","family":"Habibi","given":"M.","non-dropping-particle":"","parse-names":false,"suffix":""},{"dropping-particle":"","family":"Jalali","given":"I.","non-dropping-particle":"","parse-names":false,"suffix":""},{"dropping-particle":"","family":"Zare","given":"M.","non-dropping-particle":"","parse-names":false,"suffix":""}],"container-title":"Journal of Fusion Energy","id":"ITEM-1","issue":"6","issued":{"date-parts":[["2015"]]},"page":"1365-1368","title":"Blanket Simulation and Tritium Breeding Ratio Calculation for ITER Reactor","type":"article-journal","volume":"34"},"uris":["http://www.mendeley.com/documents/?uuid=5d590c5a-d3e2-4f49-ae2a-daf42576eed6"]}],"mendeley":{"formattedCitation":"[9]","plainTextFormattedCitation":"[9]","previouslyFormattedCitation":"[9]"},"properties":{"noteIndex":0},"schema":"https://github.com/citation-style-language/schema/raw/master/csl-citation.json"}</w:instrText>
      </w:r>
      <w:r w:rsidR="007E7A80">
        <w:rPr>
          <w:sz w:val="24"/>
          <w:lang w:val="id-ID" w:eastAsia="id-ID"/>
        </w:rPr>
        <w:fldChar w:fldCharType="separate"/>
      </w:r>
      <w:r w:rsidR="007E7A80" w:rsidRPr="007E7A80">
        <w:rPr>
          <w:noProof/>
          <w:sz w:val="24"/>
          <w:lang w:val="id-ID" w:eastAsia="id-ID"/>
        </w:rPr>
        <w:t>[9]</w:t>
      </w:r>
      <w:r w:rsidR="007E7A80">
        <w:rPr>
          <w:sz w:val="24"/>
          <w:lang w:val="id-ID" w:eastAsia="id-ID"/>
        </w:rPr>
        <w:fldChar w:fldCharType="end"/>
      </w:r>
      <w:r w:rsidR="007E7A80">
        <w:rPr>
          <w:sz w:val="24"/>
          <w:lang w:val="id-ID" w:eastAsia="id-ID"/>
        </w:rPr>
        <w:t>.</w:t>
      </w:r>
      <w:r w:rsidR="002300F2">
        <w:rPr>
          <w:sz w:val="24"/>
          <w:lang w:val="id-ID" w:eastAsia="id-ID"/>
        </w:rPr>
        <w:t xml:space="preserve">Penelitian serupa yang dilakukan oleh </w:t>
      </w:r>
      <w:proofErr w:type="spellStart"/>
      <w:r w:rsidR="002300F2">
        <w:rPr>
          <w:sz w:val="24"/>
          <w:lang w:val="id-ID" w:eastAsia="id-ID"/>
        </w:rPr>
        <w:t>Zandi</w:t>
      </w:r>
      <w:proofErr w:type="spellEnd"/>
      <w:r w:rsidR="002300F2">
        <w:rPr>
          <w:sz w:val="24"/>
          <w:lang w:val="id-ID" w:eastAsia="id-ID"/>
        </w:rPr>
        <w:t xml:space="preserve">, N </w:t>
      </w:r>
      <w:proofErr w:type="spellStart"/>
      <w:r w:rsidR="002300F2">
        <w:rPr>
          <w:sz w:val="24"/>
          <w:lang w:val="id-ID" w:eastAsia="id-ID"/>
        </w:rPr>
        <w:t>et</w:t>
      </w:r>
      <w:proofErr w:type="spellEnd"/>
      <w:r w:rsidR="002300F2">
        <w:rPr>
          <w:sz w:val="24"/>
          <w:lang w:val="id-ID" w:eastAsia="id-ID"/>
        </w:rPr>
        <w:t xml:space="preserve"> </w:t>
      </w:r>
      <w:proofErr w:type="spellStart"/>
      <w:r w:rsidR="002300F2">
        <w:rPr>
          <w:sz w:val="24"/>
          <w:lang w:val="id-ID" w:eastAsia="id-ID"/>
        </w:rPr>
        <w:t>al.</w:t>
      </w:r>
      <w:proofErr w:type="spellEnd"/>
      <w:r w:rsidR="002300F2">
        <w:rPr>
          <w:sz w:val="24"/>
          <w:lang w:val="id-ID" w:eastAsia="id-ID"/>
        </w:rPr>
        <w:t xml:space="preserve"> menyimulasikan jenis </w:t>
      </w:r>
      <w:proofErr w:type="spellStart"/>
      <w:r w:rsidR="002300F2">
        <w:rPr>
          <w:sz w:val="24"/>
          <w:lang w:val="id-ID" w:eastAsia="id-ID"/>
        </w:rPr>
        <w:t>blanket</w:t>
      </w:r>
      <w:proofErr w:type="spellEnd"/>
      <w:r w:rsidR="002300F2">
        <w:rPr>
          <w:sz w:val="24"/>
          <w:lang w:val="id-ID" w:eastAsia="id-ID"/>
        </w:rPr>
        <w:t xml:space="preserve"> HCPB pada tokamak ITER menggunakan material </w:t>
      </w:r>
      <w:proofErr w:type="spellStart"/>
      <w:r w:rsidR="002300F2">
        <w:rPr>
          <w:sz w:val="24"/>
          <w:lang w:val="id-ID" w:eastAsia="id-ID"/>
        </w:rPr>
        <w:t>blanket</w:t>
      </w:r>
      <w:proofErr w:type="spellEnd"/>
      <w:r w:rsidR="002300F2">
        <w:rPr>
          <w:sz w:val="24"/>
          <w:lang w:val="id-ID" w:eastAsia="id-ID"/>
        </w:rPr>
        <w:t xml:space="preserve"> berupa Li</w:t>
      </w:r>
      <w:r w:rsidR="002300F2" w:rsidRPr="002300F2">
        <w:rPr>
          <w:sz w:val="24"/>
          <w:vertAlign w:val="subscript"/>
          <w:lang w:val="id-ID" w:eastAsia="id-ID"/>
        </w:rPr>
        <w:t>4</w:t>
      </w:r>
      <w:r w:rsidR="002300F2">
        <w:rPr>
          <w:sz w:val="24"/>
          <w:lang w:val="id-ID" w:eastAsia="id-ID"/>
        </w:rPr>
        <w:t>SiO</w:t>
      </w:r>
      <w:r w:rsidR="002300F2" w:rsidRPr="002300F2">
        <w:rPr>
          <w:sz w:val="24"/>
          <w:vertAlign w:val="subscript"/>
          <w:lang w:val="id-ID" w:eastAsia="id-ID"/>
        </w:rPr>
        <w:t>4</w:t>
      </w:r>
      <w:r w:rsidR="002300F2">
        <w:rPr>
          <w:sz w:val="24"/>
          <w:vertAlign w:val="subscript"/>
          <w:lang w:val="id-ID" w:eastAsia="id-ID"/>
        </w:rPr>
        <w:t xml:space="preserve"> </w:t>
      </w:r>
      <w:r w:rsidR="002300F2">
        <w:rPr>
          <w:sz w:val="24"/>
          <w:lang w:val="id-ID" w:eastAsia="id-ID"/>
        </w:rPr>
        <w:t xml:space="preserve">dan pengganda neutron Be. Simulasi neutronik dijalankan menggunakan kode MCNPX dan dilanjutkan simulasi </w:t>
      </w:r>
      <w:r w:rsidR="007E7A80">
        <w:rPr>
          <w:sz w:val="24"/>
          <w:lang w:val="id-ID" w:eastAsia="id-ID"/>
        </w:rPr>
        <w:t xml:space="preserve">sistem pendingin dengan COMSOL </w:t>
      </w:r>
      <w:proofErr w:type="spellStart"/>
      <w:r w:rsidR="007E7A80">
        <w:rPr>
          <w:i/>
          <w:iCs/>
          <w:sz w:val="24"/>
          <w:lang w:val="id-ID" w:eastAsia="id-ID"/>
        </w:rPr>
        <w:t>Multiphysics</w:t>
      </w:r>
      <w:proofErr w:type="spellEnd"/>
      <w:r w:rsidR="007E7A80">
        <w:rPr>
          <w:sz w:val="24"/>
          <w:lang w:val="id-ID" w:eastAsia="id-ID"/>
        </w:rPr>
        <w:t xml:space="preserve">. Didapat nilai TBR sebesar 1,14 dari penelitian tersebut </w:t>
      </w:r>
      <w:r w:rsidR="007E7A80">
        <w:rPr>
          <w:sz w:val="24"/>
          <w:lang w:val="id-ID" w:eastAsia="id-ID"/>
        </w:rPr>
        <w:fldChar w:fldCharType="begin" w:fldLock="1"/>
      </w:r>
      <w:r w:rsidR="006D419A">
        <w:rPr>
          <w:sz w:val="24"/>
          <w:lang w:val="id-ID" w:eastAsia="id-ID"/>
        </w:rPr>
        <w:instrText>ADDIN CSL_CITATION {"citationItems":[{"id":"ITEM-1","itemData":{"DOI":"10.1007/s10894-015-9847-1","ISSN":"01640313","abstract":"In this paper, neutronic calculations were performed to obtain tritium breeding ratio (TBR) for ITER device using developed helium cooled pebble (HCPB) blanket. The designed blanket module has the following combinations; natural lithium, Li4SiO4 (20 %), beryllium moderator and neutron multiplier. To ensure tritium self-sufficiency, the calculated achievable TBR should be equal to or greater than the required TBR. Simulations have been performed by means of Monte Carlo MCNP-4C code using END/B-VII.1 data library. Results show that TBR of 1.14 is obtained for this new HCPB.","author":[{"dropping-particle":"","family":"Soltani","given":"Behrooz","non-dropping-particle":"","parse-names":false,"suffix":""},{"dropping-particle":"","family":"Habibi","given":"Morteza","non-dropping-particle":"","parse-names":false,"suffix":""}],"container-title":"Journal of Fusion Energy","id":"ITEM-1","issue":"3","issued":{"date-parts":[["2015"]]},"page":"604-607","title":"Tritium Breeding Ratio Calculation for ITER Tokamak Using Developed Helium Cooled Pebble Bed Blanket (HCPB)","type":"article-journal","volume":"34"},"uris":["http://www.mendeley.com/documents/?uuid=0c29736a-8f60-4323-b894-342172d06e1c"]}],"mendeley":{"formattedCitation":"[10]","plainTextFormattedCitation":"[10]","previouslyFormattedCitation":"[10]"},"properties":{"noteIndex":0},"schema":"https://github.com/citation-style-language/schema/raw/master/csl-citation.json"}</w:instrText>
      </w:r>
      <w:r w:rsidR="007E7A80">
        <w:rPr>
          <w:sz w:val="24"/>
          <w:lang w:val="id-ID" w:eastAsia="id-ID"/>
        </w:rPr>
        <w:fldChar w:fldCharType="separate"/>
      </w:r>
      <w:r w:rsidR="007E7A80" w:rsidRPr="007E7A80">
        <w:rPr>
          <w:noProof/>
          <w:sz w:val="24"/>
          <w:lang w:val="id-ID" w:eastAsia="id-ID"/>
        </w:rPr>
        <w:t>[10]</w:t>
      </w:r>
      <w:r w:rsidR="007E7A80">
        <w:rPr>
          <w:sz w:val="24"/>
          <w:lang w:val="id-ID" w:eastAsia="id-ID"/>
        </w:rPr>
        <w:fldChar w:fldCharType="end"/>
      </w:r>
      <w:r w:rsidR="007E7A80">
        <w:rPr>
          <w:sz w:val="24"/>
          <w:lang w:val="id-ID" w:eastAsia="id-ID"/>
        </w:rPr>
        <w:t>.</w:t>
      </w:r>
    </w:p>
    <w:p w14:paraId="4C5432E5" w14:textId="284FFD0D" w:rsidR="004A0CB3" w:rsidRDefault="004A0CB3" w:rsidP="00F2179B">
      <w:pPr>
        <w:rPr>
          <w:sz w:val="24"/>
          <w:lang w:val="id-ID" w:eastAsia="id-ID"/>
        </w:rPr>
      </w:pPr>
      <w:r>
        <w:rPr>
          <w:sz w:val="24"/>
          <w:lang w:val="id-ID" w:eastAsia="id-ID"/>
        </w:rPr>
        <w:tab/>
      </w:r>
      <w:r w:rsidR="002D1097">
        <w:rPr>
          <w:sz w:val="24"/>
          <w:lang w:val="id-ID" w:eastAsia="id-ID"/>
        </w:rPr>
        <w:t xml:space="preserve">Penelitian yang dilakukan oleh </w:t>
      </w:r>
      <w:proofErr w:type="spellStart"/>
      <w:r w:rsidR="002D1097">
        <w:rPr>
          <w:sz w:val="24"/>
          <w:lang w:val="id-ID" w:eastAsia="id-ID"/>
        </w:rPr>
        <w:t>Maymunah</w:t>
      </w:r>
      <w:proofErr w:type="spellEnd"/>
      <w:r w:rsidR="002D1097">
        <w:rPr>
          <w:sz w:val="24"/>
          <w:lang w:val="id-ID" w:eastAsia="id-ID"/>
        </w:rPr>
        <w:t xml:space="preserve">, Indah Rosidah </w:t>
      </w:r>
      <w:proofErr w:type="spellStart"/>
      <w:r w:rsidR="002D1097">
        <w:rPr>
          <w:sz w:val="24"/>
          <w:lang w:val="id-ID" w:eastAsia="id-ID"/>
        </w:rPr>
        <w:t>et</w:t>
      </w:r>
      <w:proofErr w:type="spellEnd"/>
      <w:r w:rsidR="002D1097">
        <w:rPr>
          <w:sz w:val="24"/>
          <w:lang w:val="id-ID" w:eastAsia="id-ID"/>
        </w:rPr>
        <w:t xml:space="preserve"> </w:t>
      </w:r>
      <w:proofErr w:type="spellStart"/>
      <w:r w:rsidR="002D1097">
        <w:rPr>
          <w:sz w:val="24"/>
          <w:lang w:val="id-ID" w:eastAsia="id-ID"/>
        </w:rPr>
        <w:t>al.</w:t>
      </w:r>
      <w:proofErr w:type="spellEnd"/>
      <w:r w:rsidR="002D1097">
        <w:rPr>
          <w:sz w:val="24"/>
          <w:lang w:val="id-ID" w:eastAsia="id-ID"/>
        </w:rPr>
        <w:t xml:space="preserve"> berhasil menentukan nilai TBR untuk tokamak ITER. Pada penelitian tersebut digunakan material </w:t>
      </w:r>
      <w:proofErr w:type="spellStart"/>
      <w:r w:rsidR="002D1097">
        <w:rPr>
          <w:sz w:val="24"/>
          <w:lang w:val="id-ID" w:eastAsia="id-ID"/>
        </w:rPr>
        <w:t>blanket</w:t>
      </w:r>
      <w:proofErr w:type="spellEnd"/>
      <w:r w:rsidR="002D1097">
        <w:rPr>
          <w:sz w:val="24"/>
          <w:lang w:val="id-ID" w:eastAsia="id-ID"/>
        </w:rPr>
        <w:t xml:space="preserve"> berupa Li</w:t>
      </w:r>
      <w:r w:rsidR="002D1097" w:rsidRPr="002D1097">
        <w:rPr>
          <w:sz w:val="24"/>
          <w:vertAlign w:val="subscript"/>
          <w:lang w:val="id-ID" w:eastAsia="id-ID"/>
        </w:rPr>
        <w:t>2</w:t>
      </w:r>
      <w:r w:rsidR="002D1097">
        <w:rPr>
          <w:sz w:val="24"/>
          <w:lang w:val="id-ID" w:eastAsia="id-ID"/>
        </w:rPr>
        <w:t>TiO</w:t>
      </w:r>
      <w:r w:rsidR="002D1097" w:rsidRPr="002D1097">
        <w:rPr>
          <w:sz w:val="24"/>
          <w:vertAlign w:val="subscript"/>
          <w:lang w:val="id-ID" w:eastAsia="id-ID"/>
        </w:rPr>
        <w:t>3</w:t>
      </w:r>
      <w:r w:rsidR="002D1097">
        <w:rPr>
          <w:sz w:val="24"/>
          <w:lang w:val="id-ID" w:eastAsia="id-ID"/>
        </w:rPr>
        <w:t xml:space="preserve"> berbentuk padat dan pengganda neutron Be atau Pb. </w:t>
      </w:r>
      <w:r w:rsidR="006D419A">
        <w:rPr>
          <w:sz w:val="24"/>
          <w:lang w:val="id-ID" w:eastAsia="id-ID"/>
        </w:rPr>
        <w:t xml:space="preserve">Hasil penelitian tersebut menunjukkan bahwa ketebalan </w:t>
      </w:r>
      <w:proofErr w:type="spellStart"/>
      <w:r w:rsidR="006D419A">
        <w:rPr>
          <w:sz w:val="24"/>
          <w:lang w:val="id-ID" w:eastAsia="id-ID"/>
        </w:rPr>
        <w:t>blanket</w:t>
      </w:r>
      <w:proofErr w:type="spellEnd"/>
      <w:r w:rsidR="006D419A">
        <w:rPr>
          <w:sz w:val="24"/>
          <w:lang w:val="id-ID" w:eastAsia="id-ID"/>
        </w:rPr>
        <w:t xml:space="preserve"> pembiak berbanding lurus dengan nilai TBR, pengayaan </w:t>
      </w:r>
      <w:r w:rsidR="006D419A" w:rsidRPr="003863CC">
        <w:rPr>
          <w:sz w:val="24"/>
          <w:vertAlign w:val="superscript"/>
          <w:lang w:val="id-ID" w:eastAsia="id-ID"/>
        </w:rPr>
        <w:t>6</w:t>
      </w:r>
      <w:r w:rsidR="006D419A">
        <w:rPr>
          <w:sz w:val="24"/>
          <w:lang w:val="id-ID" w:eastAsia="id-ID"/>
        </w:rPr>
        <w:t xml:space="preserve">Li dengan nilai TBR tertinggi berada pada rentang 60% karena pada pengayaan melebihi 60% populasi </w:t>
      </w:r>
      <w:r w:rsidR="006D419A">
        <w:rPr>
          <w:sz w:val="24"/>
          <w:vertAlign w:val="superscript"/>
          <w:lang w:val="id-ID" w:eastAsia="id-ID"/>
        </w:rPr>
        <w:t>7</w:t>
      </w:r>
      <w:r w:rsidR="006D419A">
        <w:rPr>
          <w:sz w:val="24"/>
          <w:lang w:val="id-ID" w:eastAsia="id-ID"/>
        </w:rPr>
        <w:t xml:space="preserve">Li yang dapat berperan sebagai moderator tambahan mulai berkurang, dan penggunaan material Pb sebagai pengganda neutron mampu meningkatkan nilai TBR sebanyak 5% </w:t>
      </w:r>
      <w:r w:rsidR="006D419A">
        <w:rPr>
          <w:sz w:val="24"/>
          <w:lang w:val="id-ID" w:eastAsia="id-ID"/>
        </w:rPr>
        <w:fldChar w:fldCharType="begin" w:fldLock="1"/>
      </w:r>
      <w:r w:rsidR="00892602">
        <w:rPr>
          <w:sz w:val="24"/>
          <w:lang w:val="id-ID" w:eastAsia="id-ID"/>
        </w:rPr>
        <w:instrText>ADDIN CSL_CITATION {"citationItems":[{"id":"ITEM-1","itemData":{"DOI":"10.1063/1.4930725","ISBN":"9780735413245","ISSN":"15517616","abstract":"The development of fusion energy is one of the important International energy strategies with the important milestone is ITER (International Thermonuclear Experimental Reactor) project, initiated by many countries, such as: America, Europe, and Japan who agreed to set up TOKAMAK type fusion reactor in France. In ideal fusion reactor the fuel is purely deuterium, but it need higher temperature of reactor. In ITER project the fuels are deuterium and tritium which need lower temperature of the reactor. In this study tritium for fusion reactor can be produced by using reaction of lithium with neutron in the blanket region. With the tritium breeding blanket which react between Li-6 in the blanket with neutron resulted from the plasma region. In this research the material used in each layer surrounding the plasma in the reactor is optimized. Moreover, achieving self-sufficiency condition in the reactor in order tritium has enough availability to be consumed for a long time. In order to optimize Tritium Breeding Ratio (TBR) value in the fusion reactor, there are several strategies considered here. The first requirement is making variation in Li-6 enrichment to be 60%, 70%, and 90%. But, the result of that condition can not reach TBR value better than with no enrichment. Because there is reduction of Li-7 percent when increasing Li-6 percent. The other way is converting neutron multiplier material with Pb. From this, we get TBR value better with the Be as neutron multiplier. Beside of TBR value, fusion reactor can analyze the distribution of neutron flux and dose rate of neutron to know the change of neutron concentration for each layer in reactor. From the simulation in this study, 97% neutron concentration can be absorbed by material in reactor, so it is good enough. In addition, it is required to analyze spectrum neutron energy in many layers in the fusion reactor such as in blanket, coolant, and divertor. Actually material in that layer can resist in high temperature and high pressure condition for more than ten years.","author":[{"dropping-particle":"","family":"Maymunah","given":"Indah Rosidah","non-dropping-particle":"","parse-names":false,"suffix":""},{"dropping-particle":"","family":"Suud","given":"Zaki","non-dropping-particle":"","parse-names":false,"suffix":""},{"dropping-particle":"","family":"Yazid","given":"Putranto Ilham","non-dropping-particle":"","parse-names":false,"suffix":""}],"container-title":"AIP Conference Proceedings","id":"ITEM-1","issued":{"date-parts":[["2015"]]},"title":"Optimization of tritium breeding and shielding analysis to plasma in ITER fusion reactor","type":"article-journal","volume":"1677"},"uris":["http://www.mendeley.com/documents/?uuid=84db6f55-0670-4536-a5a6-b961ed5f6e92"]}],"mendeley":{"formattedCitation":"[11]","plainTextFormattedCitation":"[11]","previouslyFormattedCitation":"[11]"},"properties":{"noteIndex":0},"schema":"https://github.com/citation-style-language/schema/raw/master/csl-citation.json"}</w:instrText>
      </w:r>
      <w:r w:rsidR="006D419A">
        <w:rPr>
          <w:sz w:val="24"/>
          <w:lang w:val="id-ID" w:eastAsia="id-ID"/>
        </w:rPr>
        <w:fldChar w:fldCharType="separate"/>
      </w:r>
      <w:r w:rsidR="006D419A" w:rsidRPr="006D419A">
        <w:rPr>
          <w:noProof/>
          <w:sz w:val="24"/>
          <w:lang w:val="id-ID" w:eastAsia="id-ID"/>
        </w:rPr>
        <w:t>[11]</w:t>
      </w:r>
      <w:r w:rsidR="006D419A">
        <w:rPr>
          <w:sz w:val="24"/>
          <w:lang w:val="id-ID" w:eastAsia="id-ID"/>
        </w:rPr>
        <w:fldChar w:fldCharType="end"/>
      </w:r>
      <w:r w:rsidR="006D419A">
        <w:rPr>
          <w:sz w:val="24"/>
          <w:lang w:val="id-ID" w:eastAsia="id-ID"/>
        </w:rPr>
        <w:t xml:space="preserve">. Nilai TBR yang didapat dari penelitian tersebut adalah 1,22 – 1,55 </w:t>
      </w:r>
      <w:r w:rsidR="006D419A">
        <w:rPr>
          <w:sz w:val="24"/>
          <w:lang w:val="id-ID" w:eastAsia="id-ID"/>
        </w:rPr>
        <w:fldChar w:fldCharType="begin" w:fldLock="1"/>
      </w:r>
      <w:r w:rsidR="00892602">
        <w:rPr>
          <w:sz w:val="24"/>
          <w:lang w:val="id-ID" w:eastAsia="id-ID"/>
        </w:rPr>
        <w:instrText>ADDIN CSL_CITATION {"citationItems":[{"id":"ITEM-1","itemData":{"DOI":"10.1063/1.4930725","ISBN":"9780735413245","ISSN":"15517616","abstract":"The development of fusion energy is one of the important International energy strategies with the important milestone is ITER (International Thermonuclear Experimental Reactor) project, initiated by many countries, such as: America, Europe, and Japan who agreed to set up TOKAMAK type fusion reactor in France. In ideal fusion reactor the fuel is purely deuterium, but it need higher temperature of reactor. In ITER project the fuels are deuterium and tritium which need lower temperature of the reactor. In this study tritium for fusion reactor can be produced by using reaction of lithium with neutron in the blanket region. With the tritium breeding blanket which react between Li-6 in the blanket with neutron resulted from the plasma region. In this research the material used in each layer surrounding the plasma in the reactor is optimized. Moreover, achieving self-sufficiency condition in the reactor in order tritium has enough availability to be consumed for a long time. In order to optimize Tritium Breeding Ratio (TBR) value in the fusion reactor, there are several strategies considered here. The first requirement is making variation in Li-6 enrichment to be 60%, 70%, and 90%. But, the result of that condition can not reach TBR value better than with no enrichment. Because there is reduction of Li-7 percent when increasing Li-6 percent. The other way is converting neutron multiplier material with Pb. From this, we get TBR value better with the Be as neutron multiplier. Beside of TBR value, fusion reactor can analyze the distribution of neutron flux and dose rate of neutron to know the change of neutron concentration for each layer in reactor. From the simulation in this study, 97% neutron concentration can be absorbed by material in reactor, so it is good enough. In addition, it is required to analyze spectrum neutron energy in many layers in the fusion reactor such as in blanket, coolant, and divertor. Actually material in that layer can resist in high temperature and high pressure condition for more than ten years.","author":[{"dropping-particle":"","family":"Maymunah","given":"Indah Rosidah","non-dropping-particle":"","parse-names":false,"suffix":""},{"dropping-particle":"","family":"Suud","given":"Zaki","non-dropping-particle":"","parse-names":false,"suffix":""},{"dropping-particle":"","family":"Yazid","given":"Putranto Ilham","non-dropping-particle":"","parse-names":false,"suffix":""}],"container-title":"AIP Conference Proceedings","id":"ITEM-1","issued":{"date-parts":[["2015"]]},"title":"Optimization of tritium breeding and shielding analysis to plasma in ITER fusion reactor","type":"article-journal","volume":"1677"},"uris":["http://www.mendeley.com/documents/?uuid=84db6f55-0670-4536-a5a6-b961ed5f6e92"]}],"mendeley":{"formattedCitation":"[11]","plainTextFormattedCitation":"[11]","previouslyFormattedCitation":"[11]"},"properties":{"noteIndex":0},"schema":"https://github.com/citation-style-language/schema/raw/master/csl-citation.json"}</w:instrText>
      </w:r>
      <w:r w:rsidR="006D419A">
        <w:rPr>
          <w:sz w:val="24"/>
          <w:lang w:val="id-ID" w:eastAsia="id-ID"/>
        </w:rPr>
        <w:fldChar w:fldCharType="separate"/>
      </w:r>
      <w:r w:rsidR="006D419A" w:rsidRPr="006D419A">
        <w:rPr>
          <w:noProof/>
          <w:sz w:val="24"/>
          <w:lang w:val="id-ID" w:eastAsia="id-ID"/>
        </w:rPr>
        <w:t>[11]</w:t>
      </w:r>
      <w:r w:rsidR="006D419A">
        <w:rPr>
          <w:sz w:val="24"/>
          <w:lang w:val="id-ID" w:eastAsia="id-ID"/>
        </w:rPr>
        <w:fldChar w:fldCharType="end"/>
      </w:r>
      <w:r w:rsidR="006D419A">
        <w:rPr>
          <w:sz w:val="24"/>
          <w:lang w:val="id-ID" w:eastAsia="id-ID"/>
        </w:rPr>
        <w:t>.</w:t>
      </w:r>
    </w:p>
    <w:p w14:paraId="0690BC82" w14:textId="681CE3EE" w:rsidR="006D419A" w:rsidRDefault="006D419A" w:rsidP="00F2179B">
      <w:pPr>
        <w:rPr>
          <w:sz w:val="24"/>
          <w:lang w:val="id-ID" w:eastAsia="id-ID"/>
        </w:rPr>
      </w:pPr>
      <w:r>
        <w:rPr>
          <w:sz w:val="24"/>
          <w:lang w:val="id-ID" w:eastAsia="id-ID"/>
        </w:rPr>
        <w:tab/>
      </w:r>
      <w:r w:rsidR="0031591A">
        <w:rPr>
          <w:sz w:val="24"/>
          <w:lang w:val="id-ID" w:eastAsia="id-ID"/>
        </w:rPr>
        <w:t xml:space="preserve">Beberapa penelitian rekayasa </w:t>
      </w:r>
      <w:proofErr w:type="spellStart"/>
      <w:r w:rsidR="0031591A">
        <w:rPr>
          <w:sz w:val="24"/>
          <w:lang w:val="id-ID" w:eastAsia="id-ID"/>
        </w:rPr>
        <w:t>blanket</w:t>
      </w:r>
      <w:proofErr w:type="spellEnd"/>
      <w:r w:rsidR="0031591A">
        <w:rPr>
          <w:sz w:val="24"/>
          <w:lang w:val="id-ID" w:eastAsia="id-ID"/>
        </w:rPr>
        <w:t xml:space="preserve"> ITER untuk menentukan desain yang optimal juga telah dilakukan. Penelitian yang dilakukan oleh Stevan, Wijaya menggunakan material </w:t>
      </w:r>
      <w:proofErr w:type="spellStart"/>
      <w:r w:rsidR="0031591A">
        <w:rPr>
          <w:sz w:val="24"/>
          <w:lang w:val="id-ID" w:eastAsia="id-ID"/>
        </w:rPr>
        <w:t>blanket</w:t>
      </w:r>
      <w:proofErr w:type="spellEnd"/>
      <w:r w:rsidR="0031591A">
        <w:rPr>
          <w:sz w:val="24"/>
          <w:lang w:val="id-ID" w:eastAsia="id-ID"/>
        </w:rPr>
        <w:t xml:space="preserve"> sekaligus pendingin berupa Litium Florida, pengganda neutron Be</w:t>
      </w:r>
      <w:r w:rsidR="0031591A" w:rsidRPr="0031591A">
        <w:rPr>
          <w:sz w:val="24"/>
          <w:vertAlign w:val="subscript"/>
          <w:lang w:val="id-ID" w:eastAsia="id-ID"/>
        </w:rPr>
        <w:t>2</w:t>
      </w:r>
      <w:r w:rsidR="0031591A">
        <w:rPr>
          <w:sz w:val="24"/>
          <w:lang w:val="id-ID" w:eastAsia="id-ID"/>
        </w:rPr>
        <w:t xml:space="preserve">C, dan karbon sebagai moderator. Simulasi dilakukan menggunakan kode MCNPX dan didapat nilai TBR untuk pengayaan </w:t>
      </w:r>
      <w:r w:rsidR="0031591A" w:rsidRPr="0031591A">
        <w:rPr>
          <w:sz w:val="24"/>
          <w:vertAlign w:val="superscript"/>
          <w:lang w:val="id-ID" w:eastAsia="id-ID"/>
        </w:rPr>
        <w:t>6</w:t>
      </w:r>
      <w:r w:rsidR="0031591A">
        <w:rPr>
          <w:sz w:val="24"/>
          <w:lang w:val="id-ID" w:eastAsia="id-ID"/>
        </w:rPr>
        <w:t>Li sebesar 15% adalah 1,042</w:t>
      </w:r>
      <w:r w:rsidR="00892602">
        <w:rPr>
          <w:sz w:val="24"/>
          <w:lang w:val="id-ID" w:eastAsia="id-ID"/>
        </w:rPr>
        <w:t xml:space="preserve"> </w:t>
      </w:r>
      <w:r w:rsidR="00892602">
        <w:rPr>
          <w:sz w:val="24"/>
          <w:lang w:val="id-ID" w:eastAsia="id-ID"/>
        </w:rPr>
        <w:fldChar w:fldCharType="begin" w:fldLock="1"/>
      </w:r>
      <w:r w:rsidR="00993FDF">
        <w:rPr>
          <w:sz w:val="24"/>
          <w:lang w:val="id-ID" w:eastAsia="id-ID"/>
        </w:rPr>
        <w:instrText>ADDIN CSL_CITATION {"citationItems":[{"id":"ITEM-1","itemData":{"abstract":"Deuterium dan tritium fusion reaction is one of the fusion reactions that mainly used in research. To keep limited tritium sustainability, a research on fusion reactor blanket desain for tritium breeding using Monte Carlo method has been done. The International Thermonuclear Experimental Reactor (ITER) is used for the fusion reactor model. Designing an optimum fusion reactor blanket for tritium breeding with tritium breeding ratio more than one was the main purpose of this research. In this research, water (H2O) coolant was replaced by lithium fluoride (LiF) with additional function to breed the tritium. In order to get an optimum TBR value, the design of certain reactor blanket with certain geometry and material composition is needed. The component of fusion reactor blanket consists of moderator and coolant (LiF). The moderator material and ratio of the moderator thickness and coolant thickness were the important parameters that would be changed. The moderator material would be varied from graphite, graphite+berilium carbide 10% and graphite+berilium carbide 20% with ratio of moderator thickness and coolant thickness varied from 1:9, 2:8, 3:7, 4:6, 5:5, 6:4, 7:3, 8:2, 9:1. Fusion reactor blanket design for tritium breeding with aforementioned components resulted an optimum fusion reactor blanket that used graphite moderator with the ratio of graphite thickness to lithium fluoride coolant 6:4 with moderator volume 161.984 m3 and coolant volume 112.924 m3 with the TBR value 1.042 at 15% enrichment of lithium-6.","author":[{"dropping-particle":"","family":"WIJAYA","given":"STEVEN","non-dropping-particle":"","parse-names":false,"suffix":""}],"id":"ITEM-1","issued":{"date-parts":[["2015"]]},"publisher":"Universitas Gadjah Mada","title":"OPTIMASI DESAIN GEOMETRI BLANKET REAKTOR FUSI UNTUK PEMBIAKAN TRITIUM MENGGUNAKAN METODE MONTE CARLO","type":"thesis"},"uris":["http://www.mendeley.com/documents/?uuid=41cd021b-a29f-4300-8b17-196f79b99d44"]}],"mendeley":{"formattedCitation":"[6]","plainTextFormattedCitation":"[6]","previouslyFormattedCitation":"[6]"},"properties":{"noteIndex":0},"schema":"https://github.com/citation-style-language/schema/raw/master/csl-citation.json"}</w:instrText>
      </w:r>
      <w:r w:rsidR="00892602">
        <w:rPr>
          <w:sz w:val="24"/>
          <w:lang w:val="id-ID" w:eastAsia="id-ID"/>
        </w:rPr>
        <w:fldChar w:fldCharType="separate"/>
      </w:r>
      <w:r w:rsidR="00892602" w:rsidRPr="00892602">
        <w:rPr>
          <w:noProof/>
          <w:sz w:val="24"/>
          <w:lang w:val="id-ID" w:eastAsia="id-ID"/>
        </w:rPr>
        <w:t>[6]</w:t>
      </w:r>
      <w:r w:rsidR="00892602">
        <w:rPr>
          <w:sz w:val="24"/>
          <w:lang w:val="id-ID" w:eastAsia="id-ID"/>
        </w:rPr>
        <w:fldChar w:fldCharType="end"/>
      </w:r>
      <w:r w:rsidR="0031591A">
        <w:rPr>
          <w:sz w:val="24"/>
          <w:lang w:val="id-ID" w:eastAsia="id-ID"/>
        </w:rPr>
        <w:t>.</w:t>
      </w:r>
      <w:r w:rsidR="00892602">
        <w:rPr>
          <w:sz w:val="24"/>
          <w:lang w:val="id-ID" w:eastAsia="id-ID"/>
        </w:rPr>
        <w:t xml:space="preserve"> </w:t>
      </w:r>
      <w:r w:rsidR="00993FDF">
        <w:rPr>
          <w:sz w:val="24"/>
          <w:lang w:val="id-ID" w:eastAsia="id-ID"/>
        </w:rPr>
        <w:t xml:space="preserve">Penelitian lainnya yang dilakukan oleh Ali, Muhamad menggunakan material </w:t>
      </w:r>
      <w:proofErr w:type="spellStart"/>
      <w:r w:rsidR="00993FDF">
        <w:rPr>
          <w:sz w:val="24"/>
          <w:lang w:val="id-ID" w:eastAsia="id-ID"/>
        </w:rPr>
        <w:t>blanket</w:t>
      </w:r>
      <w:proofErr w:type="spellEnd"/>
      <w:r w:rsidR="00993FDF">
        <w:rPr>
          <w:sz w:val="24"/>
          <w:lang w:val="id-ID" w:eastAsia="id-ID"/>
        </w:rPr>
        <w:t xml:space="preserve"> dan pengganda neutron berupa garam cair </w:t>
      </w:r>
      <w:proofErr w:type="spellStart"/>
      <w:r w:rsidR="00993FDF">
        <w:rPr>
          <w:sz w:val="24"/>
          <w:lang w:val="id-ID" w:eastAsia="id-ID"/>
        </w:rPr>
        <w:t>FliBe</w:t>
      </w:r>
      <w:proofErr w:type="spellEnd"/>
      <w:r w:rsidR="00993FDF">
        <w:rPr>
          <w:sz w:val="24"/>
          <w:lang w:val="id-ID" w:eastAsia="id-ID"/>
        </w:rPr>
        <w:t xml:space="preserve"> serta bola grafit sebagai moderator. Simulasi dilakukan menggunakan kode </w:t>
      </w:r>
      <w:r w:rsidR="00993FDF">
        <w:rPr>
          <w:sz w:val="24"/>
          <w:lang w:val="id-ID" w:eastAsia="id-ID"/>
        </w:rPr>
        <w:lastRenderedPageBreak/>
        <w:t xml:space="preserve">MCNPX dan didapat nilai TBR sebesar 1,107 untuk konfigurasi pengayaan </w:t>
      </w:r>
      <w:r w:rsidR="00993FDF" w:rsidRPr="00993FDF">
        <w:rPr>
          <w:sz w:val="24"/>
          <w:vertAlign w:val="superscript"/>
          <w:lang w:val="id-ID" w:eastAsia="id-ID"/>
        </w:rPr>
        <w:t>6</w:t>
      </w:r>
      <w:r w:rsidR="00993FDF">
        <w:rPr>
          <w:sz w:val="24"/>
          <w:lang w:val="id-ID" w:eastAsia="id-ID"/>
        </w:rPr>
        <w:t>Li 100% dan komposisi BeF</w:t>
      </w:r>
      <w:r w:rsidR="00993FDF" w:rsidRPr="00993FDF">
        <w:rPr>
          <w:sz w:val="24"/>
          <w:vertAlign w:val="subscript"/>
          <w:lang w:val="id-ID" w:eastAsia="id-ID"/>
        </w:rPr>
        <w:t>2</w:t>
      </w:r>
      <w:r w:rsidR="00993FDF">
        <w:rPr>
          <w:sz w:val="24"/>
          <w:lang w:val="id-ID" w:eastAsia="id-ID"/>
        </w:rPr>
        <w:t xml:space="preserve">:LiF 75:25 </w:t>
      </w:r>
      <w:r w:rsidR="00993FDF">
        <w:rPr>
          <w:sz w:val="24"/>
          <w:lang w:val="id-ID" w:eastAsia="id-ID"/>
        </w:rPr>
        <w:fldChar w:fldCharType="begin" w:fldLock="1"/>
      </w:r>
      <w:r w:rsidR="00CE110D">
        <w:rPr>
          <w:sz w:val="24"/>
          <w:lang w:val="id-ID" w:eastAsia="id-ID"/>
        </w:rPr>
        <w:instrText>ADDIN CSL_CITATION {"citationItems":[{"id":"ITEM-1","itemData":{"abstract":"International Thermonuclear Experiment Reactor (ITER) is a mega project for creating future energy source based on fusion reaction between deuterium and tritium. Deuterium availability in nature is plentiful, whereas tritium availability is limited. The main purpose of this research is to obtain optimum beryllium fraction in reactor’s blanket design which enables reactor to produce its own tritium needs via breeding. This breeding ability is achieved when the magnitude of Tritium Breeding Ratio (TBR) exceeds 1. Monte Carlo N-Particle (MCNP) method is used as a probabilistic approach to evaluate neutron flux on the blanket to count TBR. The blanket materials have been modified from H2O as the cooler and Stainless Steel 316 as the moderator to Beryllium Fluoride (BeF2) and Lithium Fluoride (LiF) liquid as the neutron multiplier, cooler and tritium breeder and also graphite balls as moderator. Free variables in this research are mass comparison percentage of LiF:BeF2, starting from 10:90, 25:75, 40:60 to 55:45, Li-6 enrichment starting from 10%, 20%, 30%, 40%, 50%, 60%, 70%, 80%, 90%, to 100%, and shield layer thickness in the first wall, with thickness 10 cm and 6 cm. The result of simulation using MCNP shows that optimal design with the largest magnitude of TBR 1.107 was obtained after reducing shield layer thickness to 4 cm with composition 25% LiF and 75% BeF2 and with 100% Li-6 enrichment.","author":[{"dropping-particle":"","family":"Ali","given":"Muhamad","non-dropping-particle":"","parse-names":false,"suffix":""}],"id":"ITEM-1","issued":{"date-parts":[["2017"]]},"publisher":"Universitas Gadjah Mada","title":"OPTIMASI FRAKSI BERILIUM PADA DESAIN BLANKET REAKTOR FUSI UNTUK MENCAPAI PEMBIAKAN TRITIUM MENGGUNAKAN METODE MONTE CARLO","type":"thesis"},"uris":["http://www.mendeley.com/documents/?uuid=0c5587d6-ca71-456e-b3d9-7f957388de01"]}],"mendeley":{"formattedCitation":"[7]","plainTextFormattedCitation":"[7]","previouslyFormattedCitation":"[7]"},"properties":{"noteIndex":0},"schema":"https://github.com/citation-style-language/schema/raw/master/csl-citation.json"}</w:instrText>
      </w:r>
      <w:r w:rsidR="00993FDF">
        <w:rPr>
          <w:sz w:val="24"/>
          <w:lang w:val="id-ID" w:eastAsia="id-ID"/>
        </w:rPr>
        <w:fldChar w:fldCharType="separate"/>
      </w:r>
      <w:r w:rsidR="00993FDF" w:rsidRPr="00993FDF">
        <w:rPr>
          <w:noProof/>
          <w:sz w:val="24"/>
          <w:lang w:val="id-ID" w:eastAsia="id-ID"/>
        </w:rPr>
        <w:t>[7]</w:t>
      </w:r>
      <w:r w:rsidR="00993FDF">
        <w:rPr>
          <w:sz w:val="24"/>
          <w:lang w:val="id-ID" w:eastAsia="id-ID"/>
        </w:rPr>
        <w:fldChar w:fldCharType="end"/>
      </w:r>
      <w:r w:rsidR="00993FDF">
        <w:rPr>
          <w:sz w:val="24"/>
          <w:lang w:val="id-ID" w:eastAsia="id-ID"/>
        </w:rPr>
        <w:t>.</w:t>
      </w:r>
    </w:p>
    <w:p w14:paraId="729D819E" w14:textId="70758FA1" w:rsidR="00993FDF" w:rsidRPr="00993FDF" w:rsidRDefault="00993FDF" w:rsidP="00F2179B">
      <w:pPr>
        <w:rPr>
          <w:sz w:val="24"/>
          <w:lang w:eastAsia="id-ID"/>
        </w:rPr>
      </w:pPr>
      <w:r>
        <w:rPr>
          <w:sz w:val="24"/>
          <w:lang w:val="id-ID" w:eastAsia="id-ID"/>
        </w:rPr>
        <w:tab/>
      </w:r>
      <w:r w:rsidR="00E52F4D">
        <w:rPr>
          <w:sz w:val="24"/>
          <w:lang w:val="id-ID" w:eastAsia="id-ID"/>
        </w:rPr>
        <w:t xml:space="preserve">Penelitian yang dilakukan oleh </w:t>
      </w:r>
      <w:proofErr w:type="spellStart"/>
      <w:r w:rsidR="00E52F4D" w:rsidRPr="00E52F4D">
        <w:rPr>
          <w:sz w:val="24"/>
          <w:lang w:val="id-ID" w:eastAsia="id-ID"/>
        </w:rPr>
        <w:t>Hernández</w:t>
      </w:r>
      <w:proofErr w:type="spellEnd"/>
      <w:r w:rsidR="00E52F4D">
        <w:rPr>
          <w:sz w:val="24"/>
          <w:lang w:val="id-ID" w:eastAsia="id-ID"/>
        </w:rPr>
        <w:t xml:space="preserve">, </w:t>
      </w:r>
      <w:r w:rsidR="00E52F4D" w:rsidRPr="00E52F4D">
        <w:rPr>
          <w:sz w:val="24"/>
          <w:lang w:val="id-ID" w:eastAsia="id-ID"/>
        </w:rPr>
        <w:t>F.A.</w:t>
      </w:r>
      <w:r w:rsidR="00E52F4D">
        <w:rPr>
          <w:sz w:val="24"/>
          <w:lang w:val="id-ID" w:eastAsia="id-ID"/>
        </w:rPr>
        <w:t xml:space="preserve"> menunjukkan performa dari tiap kandidat material </w:t>
      </w:r>
      <w:proofErr w:type="spellStart"/>
      <w:r w:rsidR="00E52F4D">
        <w:rPr>
          <w:sz w:val="24"/>
          <w:lang w:val="id-ID" w:eastAsia="id-ID"/>
        </w:rPr>
        <w:t>blanket</w:t>
      </w:r>
      <w:proofErr w:type="spellEnd"/>
      <w:r w:rsidR="00E52F4D">
        <w:rPr>
          <w:sz w:val="24"/>
          <w:lang w:val="id-ID" w:eastAsia="id-ID"/>
        </w:rPr>
        <w:t xml:space="preserve"> dan pengganda neutron untuk tokamak EU DEMO. Penelitian tersebut dijalankan menggunakan kode MCNP5-1.60 dengan jenis modul </w:t>
      </w:r>
      <w:proofErr w:type="spellStart"/>
      <w:r w:rsidR="00E52F4D">
        <w:rPr>
          <w:sz w:val="24"/>
          <w:lang w:val="id-ID" w:eastAsia="id-ID"/>
        </w:rPr>
        <w:t>blanket</w:t>
      </w:r>
      <w:proofErr w:type="spellEnd"/>
      <w:r w:rsidR="00E52F4D">
        <w:rPr>
          <w:sz w:val="24"/>
          <w:lang w:val="id-ID" w:eastAsia="id-ID"/>
        </w:rPr>
        <w:t xml:space="preserve"> HCPB. </w:t>
      </w:r>
      <w:r w:rsidR="00CE110D">
        <w:rPr>
          <w:sz w:val="24"/>
          <w:lang w:val="id-ID" w:eastAsia="id-ID"/>
        </w:rPr>
        <w:t>Nilai TBR u</w:t>
      </w:r>
      <w:r w:rsidR="00E52F4D">
        <w:rPr>
          <w:sz w:val="24"/>
          <w:lang w:val="id-ID" w:eastAsia="id-ID"/>
        </w:rPr>
        <w:t xml:space="preserve">ntuk material </w:t>
      </w:r>
      <w:proofErr w:type="spellStart"/>
      <w:r w:rsidR="00E52F4D">
        <w:rPr>
          <w:sz w:val="24"/>
          <w:lang w:val="id-ID" w:eastAsia="id-ID"/>
        </w:rPr>
        <w:t>blanket</w:t>
      </w:r>
      <w:proofErr w:type="spellEnd"/>
      <w:r w:rsidR="00E52F4D">
        <w:rPr>
          <w:sz w:val="24"/>
          <w:lang w:val="id-ID" w:eastAsia="id-ID"/>
        </w:rPr>
        <w:t xml:space="preserve"> </w:t>
      </w:r>
      <w:proofErr w:type="spellStart"/>
      <w:r w:rsidR="00E52F4D">
        <w:rPr>
          <w:sz w:val="24"/>
          <w:lang w:val="id-ID" w:eastAsia="id-ID"/>
        </w:rPr>
        <w:t>LiF</w:t>
      </w:r>
      <w:proofErr w:type="spellEnd"/>
      <w:r w:rsidR="00E52F4D">
        <w:rPr>
          <w:sz w:val="24"/>
          <w:lang w:val="id-ID" w:eastAsia="id-ID"/>
        </w:rPr>
        <w:t xml:space="preserve"> dengan pengayaan </w:t>
      </w:r>
      <w:r w:rsidR="00E52F4D" w:rsidRPr="00E52F4D">
        <w:rPr>
          <w:sz w:val="24"/>
          <w:vertAlign w:val="superscript"/>
          <w:lang w:val="id-ID" w:eastAsia="id-ID"/>
        </w:rPr>
        <w:t>6</w:t>
      </w:r>
      <w:r w:rsidR="00E52F4D">
        <w:rPr>
          <w:sz w:val="24"/>
          <w:lang w:val="id-ID" w:eastAsia="id-ID"/>
        </w:rPr>
        <w:t>Li 60%</w:t>
      </w:r>
      <w:r w:rsidR="00CE110D">
        <w:rPr>
          <w:sz w:val="24"/>
          <w:lang w:val="id-ID" w:eastAsia="id-ID"/>
        </w:rPr>
        <w:t xml:space="preserve"> dan untuk material </w:t>
      </w:r>
      <w:proofErr w:type="spellStart"/>
      <w:r w:rsidR="00CE110D">
        <w:rPr>
          <w:sz w:val="24"/>
          <w:lang w:val="id-ID" w:eastAsia="id-ID"/>
        </w:rPr>
        <w:t>blanket</w:t>
      </w:r>
      <w:proofErr w:type="spellEnd"/>
      <w:r w:rsidR="00CE110D">
        <w:rPr>
          <w:sz w:val="24"/>
          <w:lang w:val="id-ID" w:eastAsia="id-ID"/>
        </w:rPr>
        <w:t xml:space="preserve"> Li</w:t>
      </w:r>
      <w:r w:rsidR="00CE110D" w:rsidRPr="002300F2">
        <w:rPr>
          <w:sz w:val="24"/>
          <w:vertAlign w:val="subscript"/>
          <w:lang w:val="id-ID" w:eastAsia="id-ID"/>
        </w:rPr>
        <w:t>4</w:t>
      </w:r>
      <w:r w:rsidR="00CE110D">
        <w:rPr>
          <w:sz w:val="24"/>
          <w:lang w:val="id-ID" w:eastAsia="id-ID"/>
        </w:rPr>
        <w:t>SiO</w:t>
      </w:r>
      <w:r w:rsidR="00CE110D" w:rsidRPr="002300F2">
        <w:rPr>
          <w:sz w:val="24"/>
          <w:vertAlign w:val="subscript"/>
          <w:lang w:val="id-ID" w:eastAsia="id-ID"/>
        </w:rPr>
        <w:t>4</w:t>
      </w:r>
      <w:r w:rsidR="00CE110D">
        <w:rPr>
          <w:sz w:val="24"/>
          <w:vertAlign w:val="subscript"/>
          <w:lang w:val="id-ID" w:eastAsia="id-ID"/>
        </w:rPr>
        <w:t xml:space="preserve"> </w:t>
      </w:r>
      <w:r w:rsidR="00CE110D">
        <w:rPr>
          <w:sz w:val="24"/>
          <w:lang w:val="id-ID" w:eastAsia="id-ID"/>
        </w:rPr>
        <w:t xml:space="preserve">dengan pengayaan </w:t>
      </w:r>
      <w:r w:rsidR="00E52F4D">
        <w:rPr>
          <w:sz w:val="24"/>
          <w:lang w:val="id-ID" w:eastAsia="id-ID"/>
        </w:rPr>
        <w:t xml:space="preserve"> </w:t>
      </w:r>
      <w:r w:rsidR="00CE110D" w:rsidRPr="00E52F4D">
        <w:rPr>
          <w:sz w:val="24"/>
          <w:vertAlign w:val="superscript"/>
          <w:lang w:val="id-ID" w:eastAsia="id-ID"/>
        </w:rPr>
        <w:t>6</w:t>
      </w:r>
      <w:r w:rsidR="00CE110D">
        <w:rPr>
          <w:sz w:val="24"/>
          <w:lang w:val="id-ID" w:eastAsia="id-ID"/>
        </w:rPr>
        <w:t xml:space="preserve">Li 90% dengan pengganda neutron timbal alam cair secara berurutan </w:t>
      </w:r>
      <w:r w:rsidR="00E52F4D">
        <w:rPr>
          <w:sz w:val="24"/>
          <w:lang w:val="id-ID" w:eastAsia="id-ID"/>
        </w:rPr>
        <w:t>sebesar 1,21</w:t>
      </w:r>
      <w:r w:rsidR="00CE110D">
        <w:rPr>
          <w:sz w:val="24"/>
          <w:lang w:val="id-ID" w:eastAsia="id-ID"/>
        </w:rPr>
        <w:t xml:space="preserve"> dan 1,15 </w:t>
      </w:r>
      <w:r w:rsidR="00CE110D">
        <w:rPr>
          <w:sz w:val="24"/>
          <w:lang w:val="id-ID" w:eastAsia="id-ID"/>
        </w:rPr>
        <w:fldChar w:fldCharType="begin" w:fldLock="1"/>
      </w:r>
      <w:r w:rsidR="00D813F4">
        <w:rPr>
          <w:sz w:val="24"/>
          <w:lang w:val="id-ID" w:eastAsia="id-ID"/>
        </w:rPr>
        <w:instrText>ADDIN CSL_CITATION {"citationItems":[{"id":"ITEM-1","itemData":{"DOI":"10.1016/j.fusengdes.2018.09.014","ISSN":"09203796","abstract":"The current breeding blankets proposed in the different conceptual fusion power plants are based mainly on the use of Li4SiO4 and/or Li2TiO3 as tritium breeder and Be/Be12Ti as neutron multiplier or an eutectic Li17Pb83 for as a hybrid tritium and neutron multiplier. While these materials offer some tritium breeding capabilities, some recent studies show that the tritium self-sufficiency may not be ensured with these materials due to the strong reduction of blanket coverage after the integration of other in-vessel reactor systems (heating and current drive, limiters, large or double-null divertor systems, etc.). Also, some materials like Be raises several key feasibility concerns. The goal of this paper is to perform an update of the screening for tritium breeder and neutron multiplier materials and to assess the tritium breeding performance of the selected compounds in order to reveal new options. As for the neutron multiplier materials, a new subdivision between solid and liquid multipliers is proposed. For the selected compounds, detailed 3D heterogeneous neutronic analyses have been performed with MCNP5-1.60 assuming the architecture of the current EU DEMO Helium Cooled Pebble Bed (HCPB) as a benchmark breeding blanket. From the point of view of ceramic breeders, Li8ZrO6 has been found to outperform Li4SiO4 by more than 4% in terms of tritium breeding, having 6% higher melting point. From the point of view of solid neutron multipliers, Be12Cr, Be12V, Be13Zr and Be13Y show a similar performance as Be12Ti, while LaPb3, Zr5Pb4 and YPb2 offer a solution for a Be-free blanket. As for liquid multipliers, Pb in combination with a ceramic breeder shows a very promising option. Moreover, Pb compounds like Pb90Mn10 and Pb95Ba5 offer similar performance as Pb with a lower melting point (290 °C). Due to the significant advantages of molten Pb as neutron multiplier, future work will be conducted to define a design of a helium cooled Molten Lead Ceramic Breeder blanket, as simple, cost effective blanket concept.","author":[{"dropping-particle":"","family":"Hernández","given":"F. A.","non-dropping-particle":"","parse-names":false,"suffix":""},{"dropping-particle":"","family":"Pereslavtsev","given":"P.","non-dropping-particle":"","parse-names":false,"suffix":""}],"container-title":"Fusion Engineering and Design","id":"ITEM-1","issue":"December","issued":{"date-parts":[["2018"]]},"page":"243-256","publisher":"Elsevier","title":"First principles review of options for tritium breeder and neutron multiplier materials for breeding blankets in fusion reactors","type":"article-journal","volume":"137"},"uris":["http://www.mendeley.com/documents/?uuid=2e2adc47-0e12-4952-978b-20ed1f61c435"]}],"mendeley":{"formattedCitation":"[12]","plainTextFormattedCitation":"[12]","previouslyFormattedCitation":"[12]"},"properties":{"noteIndex":0},"schema":"https://github.com/citation-style-language/schema/raw/master/csl-citation.json"}</w:instrText>
      </w:r>
      <w:r w:rsidR="00CE110D">
        <w:rPr>
          <w:sz w:val="24"/>
          <w:lang w:val="id-ID" w:eastAsia="id-ID"/>
        </w:rPr>
        <w:fldChar w:fldCharType="separate"/>
      </w:r>
      <w:r w:rsidR="00CE110D" w:rsidRPr="00CE110D">
        <w:rPr>
          <w:noProof/>
          <w:sz w:val="24"/>
          <w:lang w:val="id-ID" w:eastAsia="id-ID"/>
        </w:rPr>
        <w:t>[12]</w:t>
      </w:r>
      <w:r w:rsidR="00CE110D">
        <w:rPr>
          <w:sz w:val="24"/>
          <w:lang w:val="id-ID" w:eastAsia="id-ID"/>
        </w:rPr>
        <w:fldChar w:fldCharType="end"/>
      </w:r>
      <w:r w:rsidR="00E52F4D">
        <w:rPr>
          <w:sz w:val="24"/>
          <w:lang w:val="id-ID" w:eastAsia="id-ID"/>
        </w:rPr>
        <w:t>.</w:t>
      </w:r>
    </w:p>
    <w:p w14:paraId="48F23393" w14:textId="75EA7A46" w:rsidR="005937AA" w:rsidRPr="00F32AEC" w:rsidRDefault="00CE110D" w:rsidP="00F2179B">
      <w:pPr>
        <w:rPr>
          <w:sz w:val="24"/>
          <w:lang w:val="id-ID" w:eastAsia="id-ID"/>
        </w:rPr>
      </w:pPr>
      <w:r>
        <w:rPr>
          <w:sz w:val="24"/>
          <w:lang w:val="id-ID" w:eastAsia="id-ID"/>
        </w:rPr>
        <w:tab/>
      </w:r>
      <w:r w:rsidR="00F847F6" w:rsidRPr="00F32AEC">
        <w:rPr>
          <w:sz w:val="24"/>
          <w:lang w:val="id-ID" w:eastAsia="id-ID"/>
        </w:rPr>
        <w:t xml:space="preserve">Penelitian terkait pembelajaran mesin yang dilakukan oleh </w:t>
      </w:r>
      <w:proofErr w:type="spellStart"/>
      <w:r w:rsidR="00F847F6" w:rsidRPr="00F32AEC">
        <w:rPr>
          <w:sz w:val="24"/>
        </w:rPr>
        <w:t>Mánek</w:t>
      </w:r>
      <w:proofErr w:type="spellEnd"/>
      <w:r w:rsidR="00F847F6" w:rsidRPr="00F32AEC">
        <w:rPr>
          <w:sz w:val="24"/>
        </w:rPr>
        <w:t>, Petr</w:t>
      </w:r>
      <w:r w:rsidR="00F847F6" w:rsidRPr="00F32AEC">
        <w:rPr>
          <w:sz w:val="24"/>
          <w:lang w:val="id-ID"/>
        </w:rPr>
        <w:t xml:space="preserve"> </w:t>
      </w:r>
      <w:proofErr w:type="spellStart"/>
      <w:r w:rsidR="00F847F6" w:rsidRPr="00F32AEC">
        <w:rPr>
          <w:sz w:val="24"/>
          <w:lang w:val="id-ID"/>
        </w:rPr>
        <w:t>et</w:t>
      </w:r>
      <w:proofErr w:type="spellEnd"/>
      <w:r w:rsidR="00F847F6" w:rsidRPr="00F32AEC">
        <w:rPr>
          <w:sz w:val="24"/>
          <w:lang w:val="id-ID"/>
        </w:rPr>
        <w:t xml:space="preserve"> </w:t>
      </w:r>
      <w:proofErr w:type="spellStart"/>
      <w:r w:rsidR="00F847F6" w:rsidRPr="00F32AEC">
        <w:rPr>
          <w:sz w:val="24"/>
          <w:lang w:val="id-ID"/>
        </w:rPr>
        <w:t>al.</w:t>
      </w:r>
      <w:proofErr w:type="spellEnd"/>
      <w:r w:rsidR="00F847F6" w:rsidRPr="00F32AEC">
        <w:rPr>
          <w:sz w:val="24"/>
          <w:lang w:val="id-ID"/>
        </w:rPr>
        <w:t xml:space="preserve"> telah berhasil melakukan pembelajaran mesin menggunakan berbagai algoritma untuk membuat model pendekatan hasil simulasi neutronik TBR yang murah dan berkualitas tinggi. Model pembelajaran mesin tersebut dapat digunakan sebagai pengganti simulasi Monte Carlo</w:t>
      </w:r>
      <w:r w:rsidR="00D813F4" w:rsidRPr="00F32AEC">
        <w:rPr>
          <w:sz w:val="24"/>
          <w:lang w:val="id-ID"/>
        </w:rPr>
        <w:t xml:space="preserve"> untuk kasus spesifik. Salah satu algoritma pembelajaran mesin yang memiliki performa baik dalam penelitian tersebut adalah </w:t>
      </w:r>
      <w:proofErr w:type="spellStart"/>
      <w:r w:rsidR="00D813F4" w:rsidRPr="00F32AEC">
        <w:rPr>
          <w:i/>
          <w:iCs/>
          <w:sz w:val="24"/>
          <w:lang w:val="id-ID"/>
        </w:rPr>
        <w:t>Gradient</w:t>
      </w:r>
      <w:proofErr w:type="spellEnd"/>
      <w:r w:rsidR="00D813F4" w:rsidRPr="00F32AEC">
        <w:rPr>
          <w:i/>
          <w:iCs/>
          <w:sz w:val="24"/>
          <w:lang w:val="id-ID"/>
        </w:rPr>
        <w:t xml:space="preserve"> </w:t>
      </w:r>
      <w:proofErr w:type="spellStart"/>
      <w:r w:rsidR="00D813F4" w:rsidRPr="00F32AEC">
        <w:rPr>
          <w:i/>
          <w:iCs/>
          <w:sz w:val="24"/>
          <w:lang w:val="id-ID"/>
        </w:rPr>
        <w:t>Boosting</w:t>
      </w:r>
      <w:proofErr w:type="spellEnd"/>
      <w:r w:rsidR="00D813F4" w:rsidRPr="00F32AEC">
        <w:rPr>
          <w:i/>
          <w:iCs/>
          <w:sz w:val="24"/>
          <w:lang w:val="id-ID"/>
        </w:rPr>
        <w:t xml:space="preserve"> Tree </w:t>
      </w:r>
      <w:r w:rsidR="00D813F4" w:rsidRPr="00F32AEC">
        <w:rPr>
          <w:sz w:val="24"/>
          <w:lang w:val="id-ID"/>
        </w:rPr>
        <w:t>(GBT)</w:t>
      </w:r>
      <w:r w:rsidR="00D813F4" w:rsidRPr="00F32AEC">
        <w:rPr>
          <w:i/>
          <w:iCs/>
          <w:sz w:val="24"/>
          <w:lang w:val="id-ID"/>
        </w:rPr>
        <w:t xml:space="preserve"> </w:t>
      </w:r>
      <w:r w:rsidR="00D813F4" w:rsidRPr="00F32AEC">
        <w:rPr>
          <w:i/>
          <w:iCs/>
          <w:sz w:val="24"/>
          <w:lang w:val="id-ID"/>
        </w:rPr>
        <w:fldChar w:fldCharType="begin" w:fldLock="1"/>
      </w:r>
      <w:r w:rsidR="00D813F4" w:rsidRPr="00F32AEC">
        <w:rPr>
          <w:i/>
          <w:iCs/>
          <w:sz w:val="24"/>
          <w:lang w:val="id-ID"/>
        </w:rPr>
        <w:instrText>ADDIN CSL_CITATION {"citationItems":[{"id":"ITEM-1","itemData":{"abstract":"The tritium breeding ratio (TBR) is an essential quantity for the design of modern and next-generation D-T fueled nuclear fusion reactors. Representing the ratio between tritium fuel generated in breeding blankets and fuel consumed during reactor runtime, the TBR depends on reactor geometry and material properties in a complex manner. In this work, we explored the training of surrogate models to produce a cheap but high-quality approximation for a Monte Carlo TBR model in use at the UK Atomic Energy Authority. We investigated possibilities for dimensional reduction of its feature space, reviewed 9 families of surrogate models for potential applicability, and performed hyperparameter optimisation. Here we present the performance and scaling properties of these models, the fastest of which, an artificial neural network, demonstrated $R^2=0.985$ and a mean prediction time of $0.898\\ \\mu\\mathrm{s}$, representing a relative speedup of $8\\cdot 10^6$ with respect to the expensive MC model. We further present a novel adaptive sampling algorithm, Quality-Adaptive Surrogate Sampling, capable of interfacing with any of the individually studied surrogates. Our preliminary testing on a toy TBR theory has demonstrated the efficacy of this algorithm for accelerating the surrogate modelling process.","author":[{"dropping-particle":"","family":"Mánek","given":"Petr","non-dropping-particle":"","parse-names":false,"suffix":""},{"dropping-particle":"","family":"Goffrier","given":"Graham","non-dropping-particle":"Van","parse-names":false,"suffix":""},{"dropping-particle":"","family":"Gopakumar","given":"Vignesh","non-dropping-particle":"","parse-names":false,"suffix":""},{"dropping-particle":"","family":"Nikolaou","given":"Nikolaos","non-dropping-particle":"","parse-names":false,"suffix":""},{"dropping-particle":"","family":"Shimwell","given":"Jonathan","non-dropping-particle":"","parse-names":false,"suffix":""},{"dropping-particle":"","family":"Waldmann","given":"Ingo","non-dropping-particle":"","parse-names":false,"suffix":""}],"id":"ITEM-1","issued":{"date-parts":[["2021"]]},"title":"Fast Regression of the Tritium Breeding Ratio in Fusion Reactors","type":"article-journal"},"uris":["http://www.mendeley.com/documents/?uuid=6beb048b-e6ca-41b5-bd59-e6bb69e18a8c"]}],"mendeley":{"formattedCitation":"[13]","plainTextFormattedCitation":"[13]"},"properties":{"noteIndex":0},"schema":"https://github.com/citation-style-language/schema/raw/master/csl-citation.json"}</w:instrText>
      </w:r>
      <w:r w:rsidR="00D813F4" w:rsidRPr="00F32AEC">
        <w:rPr>
          <w:i/>
          <w:iCs/>
          <w:sz w:val="24"/>
          <w:lang w:val="id-ID"/>
        </w:rPr>
        <w:fldChar w:fldCharType="separate"/>
      </w:r>
      <w:r w:rsidR="00D813F4" w:rsidRPr="00F32AEC">
        <w:rPr>
          <w:iCs/>
          <w:noProof/>
          <w:sz w:val="24"/>
          <w:lang w:val="id-ID"/>
        </w:rPr>
        <w:t>[13]</w:t>
      </w:r>
      <w:r w:rsidR="00D813F4" w:rsidRPr="00F32AEC">
        <w:rPr>
          <w:i/>
          <w:iCs/>
          <w:sz w:val="24"/>
          <w:lang w:val="id-ID"/>
        </w:rPr>
        <w:fldChar w:fldCharType="end"/>
      </w:r>
      <w:r w:rsidR="00D813F4" w:rsidRPr="00F32AEC">
        <w:rPr>
          <w:sz w:val="24"/>
          <w:lang w:val="id-ID"/>
        </w:rPr>
        <w:t xml:space="preserve">. Salah satu program yang menggunakan algoritma GBT adalah </w:t>
      </w:r>
      <w:proofErr w:type="spellStart"/>
      <w:r w:rsidR="00D813F4" w:rsidRPr="00F32AEC">
        <w:rPr>
          <w:i/>
          <w:iCs/>
          <w:sz w:val="24"/>
          <w:lang w:val="id-ID"/>
        </w:rPr>
        <w:t>Extreme</w:t>
      </w:r>
      <w:proofErr w:type="spellEnd"/>
      <w:r w:rsidR="00D813F4" w:rsidRPr="00F32AEC">
        <w:rPr>
          <w:i/>
          <w:iCs/>
          <w:sz w:val="24"/>
          <w:lang w:val="id-ID"/>
        </w:rPr>
        <w:t xml:space="preserve"> </w:t>
      </w:r>
      <w:proofErr w:type="spellStart"/>
      <w:r w:rsidR="00D813F4" w:rsidRPr="00F32AEC">
        <w:rPr>
          <w:i/>
          <w:iCs/>
          <w:sz w:val="24"/>
          <w:lang w:val="id-ID"/>
        </w:rPr>
        <w:t>Gradient</w:t>
      </w:r>
      <w:proofErr w:type="spellEnd"/>
      <w:r w:rsidR="00D813F4" w:rsidRPr="00F32AEC">
        <w:rPr>
          <w:i/>
          <w:iCs/>
          <w:sz w:val="24"/>
          <w:lang w:val="id-ID"/>
        </w:rPr>
        <w:t xml:space="preserve"> </w:t>
      </w:r>
      <w:proofErr w:type="spellStart"/>
      <w:r w:rsidR="00D813F4" w:rsidRPr="00F32AEC">
        <w:rPr>
          <w:i/>
          <w:iCs/>
          <w:sz w:val="24"/>
          <w:lang w:val="id-ID"/>
        </w:rPr>
        <w:t>Boosting</w:t>
      </w:r>
      <w:proofErr w:type="spellEnd"/>
      <w:r w:rsidR="00D813F4" w:rsidRPr="00F32AEC">
        <w:rPr>
          <w:sz w:val="24"/>
          <w:lang w:val="id-ID"/>
        </w:rPr>
        <w:t xml:space="preserve"> (</w:t>
      </w:r>
      <w:proofErr w:type="spellStart"/>
      <w:r w:rsidR="00D813F4" w:rsidRPr="00F32AEC">
        <w:rPr>
          <w:sz w:val="24"/>
          <w:lang w:val="id-ID"/>
        </w:rPr>
        <w:t>XGBoost</w:t>
      </w:r>
      <w:proofErr w:type="spellEnd"/>
      <w:r w:rsidR="00D813F4" w:rsidRPr="00F32AEC">
        <w:rPr>
          <w:sz w:val="24"/>
          <w:lang w:val="id-ID"/>
        </w:rPr>
        <w:t>).</w:t>
      </w:r>
    </w:p>
    <w:p w14:paraId="461B8E27" w14:textId="33243F36" w:rsidR="005937AA" w:rsidRPr="00F32AEC" w:rsidRDefault="005937AA" w:rsidP="005937AA">
      <w:pPr>
        <w:ind w:firstLine="720"/>
        <w:rPr>
          <w:sz w:val="24"/>
          <w:lang w:val="id-ID" w:eastAsia="id-ID"/>
        </w:rPr>
      </w:pPr>
      <w:r w:rsidRPr="00F32AEC">
        <w:rPr>
          <w:sz w:val="24"/>
          <w:lang w:val="id-ID" w:eastAsia="id-ID"/>
        </w:rPr>
        <w:t xml:space="preserve">Penelitian ini akan menggunakan </w:t>
      </w:r>
      <w:proofErr w:type="spellStart"/>
      <w:r w:rsidRPr="00F32AEC">
        <w:rPr>
          <w:sz w:val="24"/>
          <w:lang w:val="id-ID" w:eastAsia="id-ID"/>
        </w:rPr>
        <w:t>LiF</w:t>
      </w:r>
      <w:proofErr w:type="spellEnd"/>
      <w:r w:rsidRPr="00F32AEC">
        <w:rPr>
          <w:sz w:val="24"/>
          <w:lang w:val="id-ID" w:eastAsia="id-ID"/>
        </w:rPr>
        <w:t xml:space="preserve"> sebagai fluida </w:t>
      </w:r>
      <w:proofErr w:type="spellStart"/>
      <w:r w:rsidRPr="00F32AEC">
        <w:rPr>
          <w:sz w:val="24"/>
          <w:lang w:val="id-ID" w:eastAsia="id-ID"/>
        </w:rPr>
        <w:t>blanket</w:t>
      </w:r>
      <w:proofErr w:type="spellEnd"/>
      <w:r w:rsidRPr="00F32AEC">
        <w:rPr>
          <w:sz w:val="24"/>
          <w:lang w:val="id-ID" w:eastAsia="id-ID"/>
        </w:rPr>
        <w:t xml:space="preserve"> pembiak, timbal alam sebagai </w:t>
      </w:r>
      <w:r w:rsidR="00FA75AD" w:rsidRPr="00F32AEC">
        <w:rPr>
          <w:sz w:val="24"/>
          <w:lang w:val="id-ID" w:eastAsia="id-ID"/>
        </w:rPr>
        <w:t xml:space="preserve">pengganda </w:t>
      </w:r>
      <w:r w:rsidRPr="00F32AEC">
        <w:rPr>
          <w:sz w:val="24"/>
          <w:lang w:val="id-ID" w:eastAsia="id-ID"/>
        </w:rPr>
        <w:t>neutro</w:t>
      </w:r>
      <w:r w:rsidR="00FA75AD" w:rsidRPr="00F32AEC">
        <w:rPr>
          <w:sz w:val="24"/>
          <w:lang w:val="id-ID" w:eastAsia="id-ID"/>
        </w:rPr>
        <w:t>n</w:t>
      </w:r>
      <w:r w:rsidRPr="00F32AEC">
        <w:rPr>
          <w:sz w:val="24"/>
          <w:lang w:val="id-ID" w:eastAsia="id-ID"/>
        </w:rPr>
        <w:t xml:space="preserve">, grafit sebagai reflektor dan moderator, dan SS316 sebagai material </w:t>
      </w:r>
      <w:proofErr w:type="spellStart"/>
      <w:r w:rsidRPr="00F32AEC">
        <w:rPr>
          <w:sz w:val="24"/>
          <w:lang w:val="id-ID" w:eastAsia="id-ID"/>
        </w:rPr>
        <w:t>divertor</w:t>
      </w:r>
      <w:proofErr w:type="spellEnd"/>
      <w:r w:rsidRPr="00F32AEC">
        <w:rPr>
          <w:sz w:val="24"/>
          <w:lang w:val="id-ID" w:eastAsia="id-ID"/>
        </w:rPr>
        <w:t xml:space="preserve">, bejana vakum, dan </w:t>
      </w:r>
      <w:proofErr w:type="spellStart"/>
      <w:r w:rsidRPr="00F32AEC">
        <w:rPr>
          <w:i/>
          <w:iCs/>
          <w:sz w:val="24"/>
          <w:lang w:val="id-ID" w:eastAsia="id-ID"/>
        </w:rPr>
        <w:t>first</w:t>
      </w:r>
      <w:proofErr w:type="spellEnd"/>
      <w:r w:rsidRPr="00F32AEC">
        <w:rPr>
          <w:i/>
          <w:iCs/>
          <w:sz w:val="24"/>
          <w:lang w:val="id-ID" w:eastAsia="id-ID"/>
        </w:rPr>
        <w:t xml:space="preserve"> </w:t>
      </w:r>
      <w:proofErr w:type="spellStart"/>
      <w:r w:rsidRPr="00F32AEC">
        <w:rPr>
          <w:i/>
          <w:iCs/>
          <w:sz w:val="24"/>
          <w:lang w:val="id-ID" w:eastAsia="id-ID"/>
        </w:rPr>
        <w:t>wall</w:t>
      </w:r>
      <w:proofErr w:type="spellEnd"/>
      <w:r w:rsidRPr="00F32AEC">
        <w:rPr>
          <w:sz w:val="24"/>
          <w:lang w:val="id-ID" w:eastAsia="id-ID"/>
        </w:rPr>
        <w:t>.</w:t>
      </w:r>
      <w:r w:rsidR="00D813F4" w:rsidRPr="00F32AEC">
        <w:rPr>
          <w:sz w:val="24"/>
          <w:lang w:val="id-ID" w:eastAsia="id-ID"/>
        </w:rPr>
        <w:t xml:space="preserve"> Program </w:t>
      </w:r>
      <w:proofErr w:type="spellStart"/>
      <w:r w:rsidR="00D813F4" w:rsidRPr="00F32AEC">
        <w:rPr>
          <w:sz w:val="24"/>
          <w:lang w:val="id-ID" w:eastAsia="id-ID"/>
        </w:rPr>
        <w:t>XGBoost</w:t>
      </w:r>
      <w:proofErr w:type="spellEnd"/>
      <w:r w:rsidR="00D813F4" w:rsidRPr="00F32AEC">
        <w:rPr>
          <w:sz w:val="24"/>
          <w:lang w:val="id-ID" w:eastAsia="id-ID"/>
        </w:rPr>
        <w:t xml:space="preserve"> akan digunakan untuk membuat model pembelajaran mesin.</w:t>
      </w:r>
    </w:p>
    <w:p w14:paraId="7FDEEC85" w14:textId="77777777" w:rsidR="00EE3103" w:rsidRDefault="00EE3103" w:rsidP="00F2179B">
      <w:pPr>
        <w:rPr>
          <w:b/>
          <w:bCs/>
          <w:lang w:val="id-ID" w:eastAsia="id-ID"/>
        </w:rPr>
      </w:pPr>
    </w:p>
    <w:p w14:paraId="42E22CA2" w14:textId="367CBEAF" w:rsidR="00D813F4" w:rsidRPr="00D813F4" w:rsidRDefault="007C6734" w:rsidP="00D813F4">
      <w:pPr>
        <w:widowControl w:val="0"/>
        <w:autoSpaceDE w:val="0"/>
        <w:autoSpaceDN w:val="0"/>
        <w:adjustRightInd w:val="0"/>
        <w:ind w:left="640" w:hanging="640"/>
        <w:rPr>
          <w:noProof/>
        </w:rPr>
      </w:pPr>
      <w:r>
        <w:rPr>
          <w:b/>
          <w:bCs/>
          <w:lang w:val="id-ID" w:eastAsia="id-ID"/>
        </w:rPr>
        <w:fldChar w:fldCharType="begin" w:fldLock="1"/>
      </w:r>
      <w:r>
        <w:rPr>
          <w:b/>
          <w:bCs/>
          <w:lang w:val="id-ID" w:eastAsia="id-ID"/>
        </w:rPr>
        <w:instrText xml:space="preserve">ADDIN Mendeley Bibliography CSL_BIBLIOGRAPHY </w:instrText>
      </w:r>
      <w:r>
        <w:rPr>
          <w:b/>
          <w:bCs/>
          <w:lang w:val="id-ID" w:eastAsia="id-ID"/>
        </w:rPr>
        <w:fldChar w:fldCharType="separate"/>
      </w:r>
      <w:r w:rsidR="00D813F4" w:rsidRPr="00D813F4">
        <w:rPr>
          <w:noProof/>
        </w:rPr>
        <w:t>[1]</w:t>
      </w:r>
      <w:r w:rsidR="00D813F4" w:rsidRPr="00D813F4">
        <w:rPr>
          <w:noProof/>
        </w:rPr>
        <w:tab/>
        <w:t xml:space="preserve">ITER, “THE LARGEST TOKAMAK IN THE WORLD,” </w:t>
      </w:r>
      <w:r w:rsidR="00D813F4" w:rsidRPr="00D813F4">
        <w:rPr>
          <w:i/>
          <w:iCs/>
          <w:noProof/>
        </w:rPr>
        <w:t>ITER</w:t>
      </w:r>
      <w:r w:rsidR="00D813F4" w:rsidRPr="00D813F4">
        <w:rPr>
          <w:noProof/>
        </w:rPr>
        <w:t>, 2013. https://www.iter.org/album/Media/7 - Technical (diakses Agu 18, 2021).</w:t>
      </w:r>
    </w:p>
    <w:p w14:paraId="79D7095B" w14:textId="77777777" w:rsidR="00D813F4" w:rsidRPr="00D813F4" w:rsidRDefault="00D813F4" w:rsidP="00D813F4">
      <w:pPr>
        <w:widowControl w:val="0"/>
        <w:autoSpaceDE w:val="0"/>
        <w:autoSpaceDN w:val="0"/>
        <w:adjustRightInd w:val="0"/>
        <w:ind w:left="640" w:hanging="640"/>
        <w:rPr>
          <w:noProof/>
        </w:rPr>
      </w:pPr>
      <w:r w:rsidRPr="00D813F4">
        <w:rPr>
          <w:noProof/>
        </w:rPr>
        <w:t>[2]</w:t>
      </w:r>
      <w:r w:rsidRPr="00D813F4">
        <w:rPr>
          <w:noProof/>
        </w:rPr>
        <w:tab/>
        <w:t xml:space="preserve">D. J. Campbell, “The first fusion reactor: ITER,” </w:t>
      </w:r>
      <w:r w:rsidRPr="00D813F4">
        <w:rPr>
          <w:i/>
          <w:iCs/>
          <w:noProof/>
        </w:rPr>
        <w:t>Europhys. News</w:t>
      </w:r>
      <w:r w:rsidRPr="00D813F4">
        <w:rPr>
          <w:noProof/>
        </w:rPr>
        <w:t>, vol. 47, no. 5–6, hal. 28–31, 2016, doi: 10.1051/epn/2016504.</w:t>
      </w:r>
    </w:p>
    <w:p w14:paraId="498EE557" w14:textId="77777777" w:rsidR="00D813F4" w:rsidRPr="00D813F4" w:rsidRDefault="00D813F4" w:rsidP="00D813F4">
      <w:pPr>
        <w:widowControl w:val="0"/>
        <w:autoSpaceDE w:val="0"/>
        <w:autoSpaceDN w:val="0"/>
        <w:adjustRightInd w:val="0"/>
        <w:ind w:left="640" w:hanging="640"/>
        <w:rPr>
          <w:noProof/>
        </w:rPr>
      </w:pPr>
      <w:r w:rsidRPr="00D813F4">
        <w:rPr>
          <w:noProof/>
        </w:rPr>
        <w:t>[3]</w:t>
      </w:r>
      <w:r w:rsidRPr="00D813F4">
        <w:rPr>
          <w:noProof/>
        </w:rPr>
        <w:tab/>
        <w:t xml:space="preserve">The International Atomic Energy Agency (IAEA), </w:t>
      </w:r>
      <w:r w:rsidRPr="00D813F4">
        <w:rPr>
          <w:i/>
          <w:iCs/>
          <w:noProof/>
        </w:rPr>
        <w:t>ITER EDA DOCUMENTATION SERIES No. 24</w:t>
      </w:r>
      <w:r w:rsidRPr="00D813F4">
        <w:rPr>
          <w:noProof/>
        </w:rPr>
        <w:t>. 2002.</w:t>
      </w:r>
    </w:p>
    <w:p w14:paraId="0A01090F" w14:textId="77777777" w:rsidR="00D813F4" w:rsidRPr="00D813F4" w:rsidRDefault="00D813F4" w:rsidP="00D813F4">
      <w:pPr>
        <w:widowControl w:val="0"/>
        <w:autoSpaceDE w:val="0"/>
        <w:autoSpaceDN w:val="0"/>
        <w:adjustRightInd w:val="0"/>
        <w:ind w:left="640" w:hanging="640"/>
        <w:rPr>
          <w:noProof/>
        </w:rPr>
      </w:pPr>
      <w:r w:rsidRPr="00D813F4">
        <w:rPr>
          <w:noProof/>
        </w:rPr>
        <w:t>[4]</w:t>
      </w:r>
      <w:r w:rsidRPr="00D813F4">
        <w:rPr>
          <w:noProof/>
        </w:rPr>
        <w:tab/>
        <w:t xml:space="preserve">J. Heirbaut, “How to Line a Thermonuclear Reactor,” </w:t>
      </w:r>
      <w:r w:rsidRPr="00D813F4">
        <w:rPr>
          <w:i/>
          <w:iCs/>
          <w:noProof/>
        </w:rPr>
        <w:t>American Association for the Advancement of Science</w:t>
      </w:r>
      <w:r w:rsidRPr="00D813F4">
        <w:rPr>
          <w:noProof/>
        </w:rPr>
        <w:t>, 2012. https://www.sciencemag.org/news/2012/08/how-line-thermonuclear-reactor.</w:t>
      </w:r>
    </w:p>
    <w:p w14:paraId="64C53EBE" w14:textId="77777777" w:rsidR="00D813F4" w:rsidRPr="00D813F4" w:rsidRDefault="00D813F4" w:rsidP="00D813F4">
      <w:pPr>
        <w:widowControl w:val="0"/>
        <w:autoSpaceDE w:val="0"/>
        <w:autoSpaceDN w:val="0"/>
        <w:adjustRightInd w:val="0"/>
        <w:ind w:left="640" w:hanging="640"/>
        <w:rPr>
          <w:noProof/>
        </w:rPr>
      </w:pPr>
      <w:r w:rsidRPr="00D813F4">
        <w:rPr>
          <w:noProof/>
        </w:rPr>
        <w:t>[5]</w:t>
      </w:r>
      <w:r w:rsidRPr="00D813F4">
        <w:rPr>
          <w:noProof/>
        </w:rPr>
        <w:tab/>
        <w:t>M. A. Abdou, “TRITIUM BREEDING IN FUSION REACTORS,” Illinois, 1982.</w:t>
      </w:r>
    </w:p>
    <w:p w14:paraId="7E04E4FF" w14:textId="77777777" w:rsidR="00D813F4" w:rsidRPr="00D813F4" w:rsidRDefault="00D813F4" w:rsidP="00D813F4">
      <w:pPr>
        <w:widowControl w:val="0"/>
        <w:autoSpaceDE w:val="0"/>
        <w:autoSpaceDN w:val="0"/>
        <w:adjustRightInd w:val="0"/>
        <w:ind w:left="640" w:hanging="640"/>
        <w:rPr>
          <w:noProof/>
        </w:rPr>
      </w:pPr>
      <w:r w:rsidRPr="00D813F4">
        <w:rPr>
          <w:noProof/>
        </w:rPr>
        <w:t>[6]</w:t>
      </w:r>
      <w:r w:rsidRPr="00D813F4">
        <w:rPr>
          <w:noProof/>
        </w:rPr>
        <w:tab/>
        <w:t>S. WIJAYA, “OPTIMASI DESAIN GEOMETRI BLANKET REAKTOR FUSI UNTUK PEMBIAKAN TRITIUM MENGGUNAKAN METODE MONTE CARLO,” Universitas Gadjah Mada, 2015.</w:t>
      </w:r>
    </w:p>
    <w:p w14:paraId="1CD21302" w14:textId="77777777" w:rsidR="00D813F4" w:rsidRPr="00D813F4" w:rsidRDefault="00D813F4" w:rsidP="00D813F4">
      <w:pPr>
        <w:widowControl w:val="0"/>
        <w:autoSpaceDE w:val="0"/>
        <w:autoSpaceDN w:val="0"/>
        <w:adjustRightInd w:val="0"/>
        <w:ind w:left="640" w:hanging="640"/>
        <w:rPr>
          <w:noProof/>
        </w:rPr>
      </w:pPr>
      <w:r w:rsidRPr="00D813F4">
        <w:rPr>
          <w:noProof/>
        </w:rPr>
        <w:t>[7]</w:t>
      </w:r>
      <w:r w:rsidRPr="00D813F4">
        <w:rPr>
          <w:noProof/>
        </w:rPr>
        <w:tab/>
        <w:t>M. Ali, “OPTIMASI FRAKSI BERILIUM PADA DESAIN BLANKET REAKTOR FUSI UNTUK MENCAPAI PEMBIAKAN TRITIUM MENGGUNAKAN METODE MONTE CARLO,” Universitas Gadjah Mada, 2017.</w:t>
      </w:r>
    </w:p>
    <w:p w14:paraId="422FFDAE" w14:textId="77777777" w:rsidR="00D813F4" w:rsidRPr="00D813F4" w:rsidRDefault="00D813F4" w:rsidP="00D813F4">
      <w:pPr>
        <w:widowControl w:val="0"/>
        <w:autoSpaceDE w:val="0"/>
        <w:autoSpaceDN w:val="0"/>
        <w:adjustRightInd w:val="0"/>
        <w:ind w:left="640" w:hanging="640"/>
        <w:rPr>
          <w:noProof/>
        </w:rPr>
      </w:pPr>
      <w:r w:rsidRPr="00D813F4">
        <w:rPr>
          <w:noProof/>
        </w:rPr>
        <w:t>[8]</w:t>
      </w:r>
      <w:r w:rsidRPr="00D813F4">
        <w:rPr>
          <w:noProof/>
        </w:rPr>
        <w:tab/>
        <w:t>K. Maki, “Energy multiplication in high tritium breeding ratio blanket with front breeder zone for fusion reactors,” 1988. doi: 10.1080/18811248.1988.9733557.</w:t>
      </w:r>
    </w:p>
    <w:p w14:paraId="4623E0C4" w14:textId="77777777" w:rsidR="00D813F4" w:rsidRPr="00D813F4" w:rsidRDefault="00D813F4" w:rsidP="00D813F4">
      <w:pPr>
        <w:widowControl w:val="0"/>
        <w:autoSpaceDE w:val="0"/>
        <w:autoSpaceDN w:val="0"/>
        <w:adjustRightInd w:val="0"/>
        <w:ind w:left="640" w:hanging="640"/>
        <w:rPr>
          <w:noProof/>
        </w:rPr>
      </w:pPr>
      <w:r w:rsidRPr="00D813F4">
        <w:rPr>
          <w:noProof/>
        </w:rPr>
        <w:t>[9]</w:t>
      </w:r>
      <w:r w:rsidRPr="00D813F4">
        <w:rPr>
          <w:noProof/>
        </w:rPr>
        <w:tab/>
        <w:t xml:space="preserve">N. Zandi, H. Sadeghi, M. Habibi, I. Jalali, dan M. Zare, “Blanket Simulation and </w:t>
      </w:r>
      <w:r w:rsidRPr="00D813F4">
        <w:rPr>
          <w:noProof/>
        </w:rPr>
        <w:lastRenderedPageBreak/>
        <w:t xml:space="preserve">Tritium Breeding Ratio Calculation for ITER Reactor,” </w:t>
      </w:r>
      <w:r w:rsidRPr="00D813F4">
        <w:rPr>
          <w:i/>
          <w:iCs/>
          <w:noProof/>
        </w:rPr>
        <w:t>J. Fusion Energy</w:t>
      </w:r>
      <w:r w:rsidRPr="00D813F4">
        <w:rPr>
          <w:noProof/>
        </w:rPr>
        <w:t>, vol. 34, no. 6, hal. 1365–1368, 2015, doi: 10.1007/s10894-015-9970-z.</w:t>
      </w:r>
    </w:p>
    <w:p w14:paraId="69728FE6" w14:textId="77777777" w:rsidR="00D813F4" w:rsidRPr="00D813F4" w:rsidRDefault="00D813F4" w:rsidP="00D813F4">
      <w:pPr>
        <w:widowControl w:val="0"/>
        <w:autoSpaceDE w:val="0"/>
        <w:autoSpaceDN w:val="0"/>
        <w:adjustRightInd w:val="0"/>
        <w:ind w:left="640" w:hanging="640"/>
        <w:rPr>
          <w:noProof/>
        </w:rPr>
      </w:pPr>
      <w:r w:rsidRPr="00D813F4">
        <w:rPr>
          <w:noProof/>
        </w:rPr>
        <w:t>[10]</w:t>
      </w:r>
      <w:r w:rsidRPr="00D813F4">
        <w:rPr>
          <w:noProof/>
        </w:rPr>
        <w:tab/>
        <w:t xml:space="preserve">B. Soltani dan M. Habibi, “Tritium Breeding Ratio Calculation for ITER Tokamak Using Developed Helium Cooled Pebble Bed Blanket (HCPB),” </w:t>
      </w:r>
      <w:r w:rsidRPr="00D813F4">
        <w:rPr>
          <w:i/>
          <w:iCs/>
          <w:noProof/>
        </w:rPr>
        <w:t>J. Fusion Energy</w:t>
      </w:r>
      <w:r w:rsidRPr="00D813F4">
        <w:rPr>
          <w:noProof/>
        </w:rPr>
        <w:t>, vol. 34, no. 3, hal. 604–607, 2015, doi: 10.1007/s10894-015-9847-1.</w:t>
      </w:r>
    </w:p>
    <w:p w14:paraId="6B075C72" w14:textId="77777777" w:rsidR="00D813F4" w:rsidRPr="00D813F4" w:rsidRDefault="00D813F4" w:rsidP="00D813F4">
      <w:pPr>
        <w:widowControl w:val="0"/>
        <w:autoSpaceDE w:val="0"/>
        <w:autoSpaceDN w:val="0"/>
        <w:adjustRightInd w:val="0"/>
        <w:ind w:left="640" w:hanging="640"/>
        <w:rPr>
          <w:noProof/>
        </w:rPr>
      </w:pPr>
      <w:r w:rsidRPr="00D813F4">
        <w:rPr>
          <w:noProof/>
        </w:rPr>
        <w:t>[11]</w:t>
      </w:r>
      <w:r w:rsidRPr="00D813F4">
        <w:rPr>
          <w:noProof/>
        </w:rPr>
        <w:tab/>
        <w:t xml:space="preserve">I. R. Maymunah, Z. Suud, dan P. I. Yazid, “Optimization of tritium breeding and shielding analysis to plasma in ITER fusion reactor,” </w:t>
      </w:r>
      <w:r w:rsidRPr="00D813F4">
        <w:rPr>
          <w:i/>
          <w:iCs/>
          <w:noProof/>
        </w:rPr>
        <w:t>AIP Conf. Proc.</w:t>
      </w:r>
      <w:r w:rsidRPr="00D813F4">
        <w:rPr>
          <w:noProof/>
        </w:rPr>
        <w:t>, vol. 1677, 2015, doi: 10.1063/1.4930725.</w:t>
      </w:r>
    </w:p>
    <w:p w14:paraId="14725EDA" w14:textId="77777777" w:rsidR="00D813F4" w:rsidRPr="00D813F4" w:rsidRDefault="00D813F4" w:rsidP="00D813F4">
      <w:pPr>
        <w:widowControl w:val="0"/>
        <w:autoSpaceDE w:val="0"/>
        <w:autoSpaceDN w:val="0"/>
        <w:adjustRightInd w:val="0"/>
        <w:ind w:left="640" w:hanging="640"/>
        <w:rPr>
          <w:noProof/>
        </w:rPr>
      </w:pPr>
      <w:r w:rsidRPr="00D813F4">
        <w:rPr>
          <w:noProof/>
        </w:rPr>
        <w:t>[12]</w:t>
      </w:r>
      <w:r w:rsidRPr="00D813F4">
        <w:rPr>
          <w:noProof/>
        </w:rPr>
        <w:tab/>
        <w:t xml:space="preserve">F. A. Hernández dan P. Pereslavtsev, “First principles review of options for tritium breeder and neutron multiplier materials for breeding blankets in fusion reactors,” </w:t>
      </w:r>
      <w:r w:rsidRPr="00D813F4">
        <w:rPr>
          <w:i/>
          <w:iCs/>
          <w:noProof/>
        </w:rPr>
        <w:t>Fusion Eng. Des.</w:t>
      </w:r>
      <w:r w:rsidRPr="00D813F4">
        <w:rPr>
          <w:noProof/>
        </w:rPr>
        <w:t>, vol. 137, no. December, hal. 243–256, 2018, doi: 10.1016/j.fusengdes.2018.09.014.</w:t>
      </w:r>
    </w:p>
    <w:p w14:paraId="02AD9828" w14:textId="77777777" w:rsidR="00D813F4" w:rsidRPr="00D813F4" w:rsidRDefault="00D813F4" w:rsidP="00D813F4">
      <w:pPr>
        <w:widowControl w:val="0"/>
        <w:autoSpaceDE w:val="0"/>
        <w:autoSpaceDN w:val="0"/>
        <w:adjustRightInd w:val="0"/>
        <w:ind w:left="640" w:hanging="640"/>
        <w:rPr>
          <w:noProof/>
        </w:rPr>
      </w:pPr>
      <w:r w:rsidRPr="00D813F4">
        <w:rPr>
          <w:noProof/>
        </w:rPr>
        <w:t>[13]</w:t>
      </w:r>
      <w:r w:rsidRPr="00D813F4">
        <w:rPr>
          <w:noProof/>
        </w:rPr>
        <w:tab/>
        <w:t>P. Mánek, G. Van Goffrier, V. Gopakumar, N. Nikolaou, J. Shimwell, dan I. Waldmann, “Fast Regression of the Tritium Breeding Ratio in Fusion Reactors,” 2021, [Daring]. Tersedia pada: http://arxiv.org/abs/2104.04026.</w:t>
      </w:r>
    </w:p>
    <w:p w14:paraId="14718F7D" w14:textId="479685DD" w:rsidR="007204E5" w:rsidRPr="005937AA" w:rsidRDefault="007C6734" w:rsidP="007204E5">
      <w:pPr>
        <w:widowControl w:val="0"/>
        <w:autoSpaceDE w:val="0"/>
        <w:autoSpaceDN w:val="0"/>
        <w:adjustRightInd w:val="0"/>
        <w:ind w:left="640" w:hanging="640"/>
        <w:rPr>
          <w:b/>
          <w:bCs/>
          <w:lang w:val="id-ID" w:eastAsia="id-ID"/>
        </w:rPr>
      </w:pPr>
      <w:r>
        <w:rPr>
          <w:b/>
          <w:bCs/>
          <w:lang w:val="id-ID" w:eastAsia="id-ID"/>
        </w:rPr>
        <w:fldChar w:fldCharType="end"/>
      </w:r>
    </w:p>
    <w:p w14:paraId="686E071D" w14:textId="00777D32" w:rsidR="007C6734" w:rsidRPr="005937AA" w:rsidRDefault="007C6734" w:rsidP="00F2179B">
      <w:pPr>
        <w:rPr>
          <w:b/>
          <w:bCs/>
          <w:lang w:val="id-ID" w:eastAsia="id-ID"/>
        </w:rPr>
      </w:pPr>
    </w:p>
    <w:sectPr w:rsidR="007C6734" w:rsidRPr="005937AA" w:rsidSect="002B2F0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50"/>
    <w:rsid w:val="00003621"/>
    <w:rsid w:val="00040CF9"/>
    <w:rsid w:val="00040F04"/>
    <w:rsid w:val="000542B7"/>
    <w:rsid w:val="000A2EE7"/>
    <w:rsid w:val="000E3A0A"/>
    <w:rsid w:val="000F736E"/>
    <w:rsid w:val="00167EC0"/>
    <w:rsid w:val="00224BD7"/>
    <w:rsid w:val="002300F2"/>
    <w:rsid w:val="00247291"/>
    <w:rsid w:val="00256F79"/>
    <w:rsid w:val="002B2F0D"/>
    <w:rsid w:val="002B495D"/>
    <w:rsid w:val="002C5235"/>
    <w:rsid w:val="002D1097"/>
    <w:rsid w:val="0031591A"/>
    <w:rsid w:val="00320687"/>
    <w:rsid w:val="00331E8D"/>
    <w:rsid w:val="00350096"/>
    <w:rsid w:val="003863CC"/>
    <w:rsid w:val="00391E9C"/>
    <w:rsid w:val="003A16C7"/>
    <w:rsid w:val="003C483A"/>
    <w:rsid w:val="003E7ECD"/>
    <w:rsid w:val="00413D81"/>
    <w:rsid w:val="00446FD4"/>
    <w:rsid w:val="0049162F"/>
    <w:rsid w:val="004A0CB3"/>
    <w:rsid w:val="004A7758"/>
    <w:rsid w:val="004C2750"/>
    <w:rsid w:val="004D1561"/>
    <w:rsid w:val="004D4A19"/>
    <w:rsid w:val="004E60B3"/>
    <w:rsid w:val="00555BE3"/>
    <w:rsid w:val="0058584B"/>
    <w:rsid w:val="005937AA"/>
    <w:rsid w:val="00597FF0"/>
    <w:rsid w:val="005E3FDC"/>
    <w:rsid w:val="005F3155"/>
    <w:rsid w:val="00642533"/>
    <w:rsid w:val="00662E74"/>
    <w:rsid w:val="00692953"/>
    <w:rsid w:val="006C26B3"/>
    <w:rsid w:val="006C5652"/>
    <w:rsid w:val="006D419A"/>
    <w:rsid w:val="006D46BC"/>
    <w:rsid w:val="006D6487"/>
    <w:rsid w:val="006E658B"/>
    <w:rsid w:val="007122AC"/>
    <w:rsid w:val="007204E5"/>
    <w:rsid w:val="0072251C"/>
    <w:rsid w:val="00722BA1"/>
    <w:rsid w:val="0076652A"/>
    <w:rsid w:val="007B6BCB"/>
    <w:rsid w:val="007C6734"/>
    <w:rsid w:val="007E623D"/>
    <w:rsid w:val="007E7A80"/>
    <w:rsid w:val="0083492A"/>
    <w:rsid w:val="00840C18"/>
    <w:rsid w:val="00881250"/>
    <w:rsid w:val="00882F4E"/>
    <w:rsid w:val="00892602"/>
    <w:rsid w:val="008A2C71"/>
    <w:rsid w:val="008B1B19"/>
    <w:rsid w:val="008C71C9"/>
    <w:rsid w:val="009028C5"/>
    <w:rsid w:val="00993FDF"/>
    <w:rsid w:val="009A5DB0"/>
    <w:rsid w:val="009B2C5E"/>
    <w:rsid w:val="009E4058"/>
    <w:rsid w:val="00A21958"/>
    <w:rsid w:val="00A446E2"/>
    <w:rsid w:val="00A56380"/>
    <w:rsid w:val="00AA2476"/>
    <w:rsid w:val="00AB0B01"/>
    <w:rsid w:val="00AD1A07"/>
    <w:rsid w:val="00B20E86"/>
    <w:rsid w:val="00B30BD4"/>
    <w:rsid w:val="00B34C09"/>
    <w:rsid w:val="00B65F53"/>
    <w:rsid w:val="00C84705"/>
    <w:rsid w:val="00C90E63"/>
    <w:rsid w:val="00CB12E4"/>
    <w:rsid w:val="00CB2129"/>
    <w:rsid w:val="00CB33E4"/>
    <w:rsid w:val="00CD6D64"/>
    <w:rsid w:val="00CE110D"/>
    <w:rsid w:val="00D35996"/>
    <w:rsid w:val="00D50A73"/>
    <w:rsid w:val="00D7370B"/>
    <w:rsid w:val="00D813F4"/>
    <w:rsid w:val="00DC4A48"/>
    <w:rsid w:val="00DE4C55"/>
    <w:rsid w:val="00DF6024"/>
    <w:rsid w:val="00E51D70"/>
    <w:rsid w:val="00E52F4D"/>
    <w:rsid w:val="00E63E01"/>
    <w:rsid w:val="00E64131"/>
    <w:rsid w:val="00E654E5"/>
    <w:rsid w:val="00E77DF5"/>
    <w:rsid w:val="00EA3308"/>
    <w:rsid w:val="00ED05EC"/>
    <w:rsid w:val="00EE3103"/>
    <w:rsid w:val="00EE4CCB"/>
    <w:rsid w:val="00F2179B"/>
    <w:rsid w:val="00F27B5C"/>
    <w:rsid w:val="00F32AEC"/>
    <w:rsid w:val="00F44EA2"/>
    <w:rsid w:val="00F5487E"/>
    <w:rsid w:val="00F63460"/>
    <w:rsid w:val="00F7004D"/>
    <w:rsid w:val="00F73AA4"/>
    <w:rsid w:val="00F847F6"/>
    <w:rsid w:val="00F96D6B"/>
    <w:rsid w:val="00FA7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5BCC"/>
  <w15:chartTrackingRefBased/>
  <w15:docId w15:val="{1C719D87-EB70-4B43-88D1-5DBBB6CD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53"/>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autoRedefine/>
    <w:uiPriority w:val="9"/>
    <w:qFormat/>
    <w:rsid w:val="002B2F0D"/>
    <w:pPr>
      <w:keepNext/>
      <w:keepLines/>
      <w:suppressAutoHyphens w:val="0"/>
      <w:spacing w:before="240" w:after="200"/>
      <w:jc w:val="center"/>
      <w:outlineLvl w:val="0"/>
    </w:pPr>
    <w:rPr>
      <w:rFonts w:eastAsiaTheme="majorEastAsia" w:cstheme="majorBidi"/>
      <w:b/>
      <w:bCs/>
      <w:color w:val="000000" w:themeColor="text1"/>
      <w:sz w:val="24"/>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D1A07"/>
    <w:pPr>
      <w:keepNext/>
      <w:keepLines/>
      <w:suppressAutoHyphens w:val="0"/>
      <w:spacing w:before="40" w:after="200" w:line="276" w:lineRule="auto"/>
      <w:jc w:val="left"/>
      <w:outlineLvl w:val="2"/>
    </w:pPr>
    <w:rPr>
      <w:rFonts w:eastAsiaTheme="majorEastAsia"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0D"/>
    <w:rPr>
      <w:rFonts w:ascii="Times New Roman" w:eastAsiaTheme="majorEastAsia" w:hAnsi="Times New Roman" w:cstheme="majorBidi"/>
      <w:b/>
      <w:bCs/>
      <w:color w:val="000000" w:themeColor="text1"/>
      <w:sz w:val="24"/>
      <w:szCs w:val="24"/>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CB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2F4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89">
      <w:bodyDiv w:val="1"/>
      <w:marLeft w:val="0"/>
      <w:marRight w:val="0"/>
      <w:marTop w:val="0"/>
      <w:marBottom w:val="0"/>
      <w:divBdr>
        <w:top w:val="none" w:sz="0" w:space="0" w:color="auto"/>
        <w:left w:val="none" w:sz="0" w:space="0" w:color="auto"/>
        <w:bottom w:val="none" w:sz="0" w:space="0" w:color="auto"/>
        <w:right w:val="none" w:sz="0" w:space="0" w:color="auto"/>
      </w:divBdr>
    </w:div>
    <w:div w:id="4128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DDFA61-2F9A-49BB-ABA9-DD78C8D3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7</Pages>
  <Words>8605</Words>
  <Characters>49055</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28</cp:revision>
  <dcterms:created xsi:type="dcterms:W3CDTF">2021-07-22T06:46:00Z</dcterms:created>
  <dcterms:modified xsi:type="dcterms:W3CDTF">2021-09-05T05:49:00Z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