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5408F" w14:textId="77777777" w:rsidR="00FF7816" w:rsidRDefault="00DC397D">
      <w:pPr>
        <w:pStyle w:val="Heading3"/>
        <w:jc w:val="center"/>
      </w:pPr>
      <w:r>
        <w:t>Implementation Deliverable (2 Parts</w:t>
      </w:r>
      <w:r w:rsidR="005C15AF">
        <w:t>: IMPL1 and IMPL2</w:t>
      </w:r>
      <w:r>
        <w:t>)</w:t>
      </w:r>
    </w:p>
    <w:p w14:paraId="47EAABE7" w14:textId="77777777" w:rsidR="003A664D" w:rsidRDefault="003A664D" w:rsidP="007673AB"/>
    <w:p w14:paraId="10D1A3CC" w14:textId="77777777" w:rsidR="008967EA" w:rsidRDefault="008967EA">
      <w:pPr>
        <w:rPr>
          <w:sz w:val="20"/>
          <w:szCs w:val="20"/>
        </w:rPr>
      </w:pPr>
      <w:r w:rsidRPr="008967EA">
        <w:rPr>
          <w:sz w:val="20"/>
          <w:szCs w:val="20"/>
        </w:rPr>
        <w:t xml:space="preserve">Each group will have some modules due in IMPL1 and some due in IMPL2. For IMPL2, </w:t>
      </w:r>
      <w:r w:rsidR="003E10C5">
        <w:rPr>
          <w:sz w:val="20"/>
          <w:szCs w:val="20"/>
        </w:rPr>
        <w:t xml:space="preserve">use the real code for Card and </w:t>
      </w:r>
      <w:proofErr w:type="spellStart"/>
      <w:r w:rsidR="003E10C5">
        <w:rPr>
          <w:sz w:val="20"/>
          <w:szCs w:val="20"/>
        </w:rPr>
        <w:t>CardList</w:t>
      </w:r>
      <w:proofErr w:type="spellEnd"/>
      <w:r w:rsidR="003E10C5">
        <w:rPr>
          <w:sz w:val="20"/>
          <w:szCs w:val="20"/>
        </w:rPr>
        <w:t xml:space="preserve"> (rather than creating stubs for them).</w:t>
      </w:r>
      <w:r w:rsidR="00611F0E">
        <w:rPr>
          <w:sz w:val="20"/>
          <w:szCs w:val="20"/>
        </w:rPr>
        <w:t xml:space="preserve"> </w:t>
      </w:r>
    </w:p>
    <w:p w14:paraId="55858BA5" w14:textId="77777777" w:rsidR="009D5849" w:rsidRPr="008967EA" w:rsidRDefault="009D5849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4"/>
        <w:gridCol w:w="3413"/>
        <w:gridCol w:w="3867"/>
      </w:tblGrid>
      <w:tr w:rsidR="00042EC5" w14:paraId="7FD140AB" w14:textId="77777777" w:rsidTr="00042EC5">
        <w:trPr>
          <w:jc w:val="center"/>
        </w:trPr>
        <w:tc>
          <w:tcPr>
            <w:tcW w:w="8064" w:type="dxa"/>
            <w:gridSpan w:val="3"/>
            <w:vAlign w:val="center"/>
          </w:tcPr>
          <w:p w14:paraId="7F4B1E2A" w14:textId="1FBCEF7A" w:rsidR="00042EC5" w:rsidRPr="00C04E01" w:rsidRDefault="00702A1E" w:rsidP="00042EC5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Cardorama</w:t>
            </w:r>
            <w:proofErr w:type="spellEnd"/>
          </w:p>
        </w:tc>
      </w:tr>
      <w:tr w:rsidR="006E2911" w14:paraId="552DFC3C" w14:textId="77777777" w:rsidTr="00067A6A">
        <w:trPr>
          <w:jc w:val="center"/>
        </w:trPr>
        <w:tc>
          <w:tcPr>
            <w:tcW w:w="784" w:type="dxa"/>
          </w:tcPr>
          <w:p w14:paraId="19AAD370" w14:textId="77777777" w:rsidR="006E2911" w:rsidRPr="00C04E01" w:rsidRDefault="006E2911" w:rsidP="00594A88">
            <w:pPr>
              <w:jc w:val="center"/>
              <w:rPr>
                <w:b/>
                <w:sz w:val="20"/>
              </w:rPr>
            </w:pPr>
            <w:r w:rsidRPr="00C04E01">
              <w:rPr>
                <w:b/>
                <w:sz w:val="20"/>
              </w:rPr>
              <w:t>Group</w:t>
            </w:r>
          </w:p>
        </w:tc>
        <w:tc>
          <w:tcPr>
            <w:tcW w:w="3413" w:type="dxa"/>
          </w:tcPr>
          <w:p w14:paraId="497E3825" w14:textId="77777777" w:rsidR="006E2911" w:rsidRPr="00C04E01" w:rsidRDefault="006E2911" w:rsidP="004A25B9">
            <w:pPr>
              <w:rPr>
                <w:b/>
                <w:sz w:val="20"/>
              </w:rPr>
            </w:pPr>
            <w:r w:rsidRPr="00C04E01">
              <w:rPr>
                <w:b/>
                <w:sz w:val="20"/>
              </w:rPr>
              <w:t>IMPL1 unit test</w:t>
            </w:r>
          </w:p>
        </w:tc>
        <w:tc>
          <w:tcPr>
            <w:tcW w:w="3867" w:type="dxa"/>
          </w:tcPr>
          <w:p w14:paraId="0A3CAFB9" w14:textId="77777777" w:rsidR="006E2911" w:rsidRPr="00C04E01" w:rsidRDefault="006E2911" w:rsidP="004A25B9">
            <w:pPr>
              <w:rPr>
                <w:b/>
                <w:sz w:val="20"/>
              </w:rPr>
            </w:pPr>
            <w:r w:rsidRPr="00C04E01">
              <w:rPr>
                <w:b/>
                <w:sz w:val="20"/>
              </w:rPr>
              <w:t>IMPL2 unit test</w:t>
            </w:r>
          </w:p>
        </w:tc>
      </w:tr>
      <w:tr w:rsidR="00363971" w14:paraId="36482852" w14:textId="77777777" w:rsidTr="00067A6A">
        <w:trPr>
          <w:jc w:val="center"/>
        </w:trPr>
        <w:tc>
          <w:tcPr>
            <w:tcW w:w="784" w:type="dxa"/>
            <w:vAlign w:val="center"/>
          </w:tcPr>
          <w:p w14:paraId="60327432" w14:textId="64F06CB3" w:rsidR="00363971" w:rsidRPr="00851954" w:rsidRDefault="00D12DC2" w:rsidP="00594A88">
            <w:pPr>
              <w:jc w:val="center"/>
              <w:rPr>
                <w:bCs/>
                <w:sz w:val="20"/>
              </w:rPr>
            </w:pPr>
            <w:r w:rsidRPr="00851954">
              <w:rPr>
                <w:bCs/>
                <w:sz w:val="20"/>
              </w:rPr>
              <w:t xml:space="preserve">4 </w:t>
            </w:r>
            <w:r w:rsidR="00083A0C">
              <w:rPr>
                <w:bCs/>
                <w:sz w:val="20"/>
              </w:rPr>
              <w:t>(D)</w:t>
            </w:r>
          </w:p>
        </w:tc>
        <w:tc>
          <w:tcPr>
            <w:tcW w:w="3413" w:type="dxa"/>
            <w:vAlign w:val="center"/>
          </w:tcPr>
          <w:p w14:paraId="0AA0794F" w14:textId="77777777" w:rsidR="00C95077" w:rsidRDefault="00021E74" w:rsidP="00232F3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CardList</w:t>
            </w:r>
            <w:proofErr w:type="spellEnd"/>
          </w:p>
        </w:tc>
        <w:tc>
          <w:tcPr>
            <w:tcW w:w="3867" w:type="dxa"/>
            <w:vAlign w:val="center"/>
          </w:tcPr>
          <w:p w14:paraId="495A88B1" w14:textId="77777777" w:rsidR="00363971" w:rsidRDefault="00C95077" w:rsidP="00232F3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Deck+Hand</w:t>
            </w:r>
            <w:proofErr w:type="spellEnd"/>
          </w:p>
          <w:p w14:paraId="313AC299" w14:textId="77777777" w:rsidR="00C95077" w:rsidRDefault="00C95077" w:rsidP="00232F3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KlondikeSolitaireGame</w:t>
            </w:r>
            <w:proofErr w:type="spellEnd"/>
          </w:p>
        </w:tc>
      </w:tr>
      <w:tr w:rsidR="00363971" w14:paraId="5AAA5741" w14:textId="77777777" w:rsidTr="00067A6A">
        <w:trPr>
          <w:jc w:val="center"/>
        </w:trPr>
        <w:tc>
          <w:tcPr>
            <w:tcW w:w="784" w:type="dxa"/>
            <w:vAlign w:val="center"/>
          </w:tcPr>
          <w:p w14:paraId="093FA93C" w14:textId="59D52732" w:rsidR="00363971" w:rsidRPr="00851954" w:rsidRDefault="00363971" w:rsidP="00594A88">
            <w:pPr>
              <w:jc w:val="center"/>
              <w:rPr>
                <w:bCs/>
                <w:sz w:val="20"/>
              </w:rPr>
            </w:pPr>
            <w:r w:rsidRPr="00851954">
              <w:rPr>
                <w:bCs/>
                <w:sz w:val="20"/>
              </w:rPr>
              <w:t>2</w:t>
            </w:r>
            <w:r w:rsidR="00083A0C">
              <w:rPr>
                <w:bCs/>
                <w:sz w:val="20"/>
              </w:rPr>
              <w:t xml:space="preserve"> (B)</w:t>
            </w:r>
          </w:p>
        </w:tc>
        <w:tc>
          <w:tcPr>
            <w:tcW w:w="3413" w:type="dxa"/>
            <w:vAlign w:val="center"/>
          </w:tcPr>
          <w:p w14:paraId="6A4C154C" w14:textId="77777777" w:rsidR="00363971" w:rsidRDefault="00363971" w:rsidP="004A25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SpiderSolitaireGame</w:t>
            </w:r>
            <w:proofErr w:type="spellEnd"/>
          </w:p>
        </w:tc>
        <w:tc>
          <w:tcPr>
            <w:tcW w:w="3867" w:type="dxa"/>
            <w:vAlign w:val="center"/>
          </w:tcPr>
          <w:p w14:paraId="03D9EEC9" w14:textId="77777777" w:rsidR="00363971" w:rsidRDefault="00363971" w:rsidP="004A25B9">
            <w:pPr>
              <w:rPr>
                <w:sz w:val="20"/>
              </w:rPr>
            </w:pPr>
            <w:r>
              <w:rPr>
                <w:sz w:val="20"/>
              </w:rPr>
              <w:t>Matchmaker</w:t>
            </w:r>
          </w:p>
        </w:tc>
      </w:tr>
      <w:tr w:rsidR="00042EC5" w14:paraId="79AA5312" w14:textId="77777777" w:rsidTr="00067A6A">
        <w:trPr>
          <w:jc w:val="center"/>
        </w:trPr>
        <w:tc>
          <w:tcPr>
            <w:tcW w:w="784" w:type="dxa"/>
            <w:vAlign w:val="center"/>
          </w:tcPr>
          <w:p w14:paraId="53E24855" w14:textId="191505D5" w:rsidR="00042EC5" w:rsidRPr="00851954" w:rsidRDefault="00042EC5" w:rsidP="00042EC5">
            <w:pPr>
              <w:jc w:val="center"/>
              <w:rPr>
                <w:bCs/>
                <w:sz w:val="20"/>
              </w:rPr>
            </w:pPr>
            <w:r w:rsidRPr="00851954">
              <w:rPr>
                <w:bCs/>
                <w:sz w:val="20"/>
              </w:rPr>
              <w:t>3</w:t>
            </w:r>
            <w:r w:rsidR="00083A0C">
              <w:rPr>
                <w:bCs/>
                <w:sz w:val="20"/>
              </w:rPr>
              <w:t xml:space="preserve"> (C)</w:t>
            </w:r>
          </w:p>
        </w:tc>
        <w:tc>
          <w:tcPr>
            <w:tcW w:w="3413" w:type="dxa"/>
            <w:vAlign w:val="center"/>
          </w:tcPr>
          <w:p w14:paraId="2AFDB80D" w14:textId="77777777" w:rsidR="00042EC5" w:rsidRDefault="00042EC5" w:rsidP="00042EC5">
            <w:pPr>
              <w:rPr>
                <w:sz w:val="20"/>
              </w:rPr>
            </w:pPr>
            <w:r>
              <w:rPr>
                <w:sz w:val="20"/>
              </w:rPr>
              <w:t>Controller</w:t>
            </w:r>
          </w:p>
        </w:tc>
        <w:tc>
          <w:tcPr>
            <w:tcW w:w="3867" w:type="dxa"/>
            <w:vAlign w:val="center"/>
          </w:tcPr>
          <w:p w14:paraId="628A9606" w14:textId="77777777" w:rsidR="00042EC5" w:rsidRDefault="00042EC5" w:rsidP="00042EC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SolitaireGameView+RummyGameView</w:t>
            </w:r>
            <w:proofErr w:type="spellEnd"/>
          </w:p>
        </w:tc>
      </w:tr>
      <w:tr w:rsidR="00042EC5" w14:paraId="6D7A8C49" w14:textId="77777777" w:rsidTr="00067A6A">
        <w:trPr>
          <w:jc w:val="center"/>
        </w:trPr>
        <w:tc>
          <w:tcPr>
            <w:tcW w:w="784" w:type="dxa"/>
            <w:vAlign w:val="center"/>
          </w:tcPr>
          <w:p w14:paraId="1641D327" w14:textId="23AEFA14" w:rsidR="00042EC5" w:rsidRPr="00851954" w:rsidRDefault="00D12DC2" w:rsidP="00D12DC2">
            <w:pPr>
              <w:jc w:val="center"/>
              <w:rPr>
                <w:bCs/>
                <w:sz w:val="20"/>
              </w:rPr>
            </w:pPr>
            <w:r w:rsidRPr="00851954">
              <w:rPr>
                <w:bCs/>
                <w:sz w:val="20"/>
              </w:rPr>
              <w:t xml:space="preserve">1 </w:t>
            </w:r>
            <w:r w:rsidR="00083A0C">
              <w:rPr>
                <w:bCs/>
                <w:sz w:val="20"/>
              </w:rPr>
              <w:t>(A)</w:t>
            </w:r>
          </w:p>
        </w:tc>
        <w:tc>
          <w:tcPr>
            <w:tcW w:w="3413" w:type="dxa"/>
            <w:vAlign w:val="center"/>
          </w:tcPr>
          <w:p w14:paraId="764E2B26" w14:textId="77777777" w:rsidR="00042EC5" w:rsidRDefault="00C95077" w:rsidP="00042EC5">
            <w:pPr>
              <w:rPr>
                <w:sz w:val="20"/>
              </w:rPr>
            </w:pPr>
            <w:r>
              <w:rPr>
                <w:sz w:val="20"/>
              </w:rPr>
              <w:t>Card</w:t>
            </w:r>
          </w:p>
          <w:p w14:paraId="2FDA428C" w14:textId="77777777" w:rsidR="00C95077" w:rsidRDefault="00C95077" w:rsidP="00042EC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RummyGame</w:t>
            </w:r>
            <w:proofErr w:type="spellEnd"/>
          </w:p>
        </w:tc>
        <w:tc>
          <w:tcPr>
            <w:tcW w:w="3867" w:type="dxa"/>
            <w:vAlign w:val="center"/>
          </w:tcPr>
          <w:p w14:paraId="6337C482" w14:textId="77777777" w:rsidR="00042EC5" w:rsidRDefault="00C95077" w:rsidP="00042EC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RowOfStacks+Stack</w:t>
            </w:r>
            <w:proofErr w:type="spellEnd"/>
          </w:p>
        </w:tc>
      </w:tr>
      <w:tr w:rsidR="00042EC5" w14:paraId="1C6EA356" w14:textId="77777777" w:rsidTr="00067A6A">
        <w:trPr>
          <w:jc w:val="center"/>
        </w:trPr>
        <w:tc>
          <w:tcPr>
            <w:tcW w:w="784" w:type="dxa"/>
            <w:vAlign w:val="center"/>
          </w:tcPr>
          <w:p w14:paraId="1164BD4A" w14:textId="217E2B18" w:rsidR="00042EC5" w:rsidRDefault="00042EC5" w:rsidP="00042EC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083A0C">
              <w:rPr>
                <w:sz w:val="20"/>
              </w:rPr>
              <w:t xml:space="preserve"> (E)</w:t>
            </w:r>
          </w:p>
        </w:tc>
        <w:tc>
          <w:tcPr>
            <w:tcW w:w="3413" w:type="dxa"/>
            <w:vAlign w:val="center"/>
          </w:tcPr>
          <w:p w14:paraId="60BE8198" w14:textId="77777777" w:rsidR="00042EC5" w:rsidRDefault="00042EC5" w:rsidP="00042EC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GinRummyGame</w:t>
            </w:r>
            <w:proofErr w:type="spellEnd"/>
          </w:p>
        </w:tc>
        <w:tc>
          <w:tcPr>
            <w:tcW w:w="3867" w:type="dxa"/>
            <w:vAlign w:val="center"/>
          </w:tcPr>
          <w:p w14:paraId="077E8987" w14:textId="77777777" w:rsidR="00042EC5" w:rsidRDefault="00042EC5" w:rsidP="00042EC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AIOpponent</w:t>
            </w:r>
            <w:proofErr w:type="spellEnd"/>
          </w:p>
        </w:tc>
      </w:tr>
      <w:tr w:rsidR="00042EC5" w14:paraId="7459A993" w14:textId="77777777" w:rsidTr="00067A6A">
        <w:trPr>
          <w:jc w:val="center"/>
        </w:trPr>
        <w:tc>
          <w:tcPr>
            <w:tcW w:w="784" w:type="dxa"/>
            <w:vAlign w:val="center"/>
          </w:tcPr>
          <w:p w14:paraId="5B7CE2EC" w14:textId="6E9A637E" w:rsidR="00042EC5" w:rsidRDefault="00042EC5" w:rsidP="00042EC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 w:rsidR="00083A0C">
              <w:rPr>
                <w:sz w:val="20"/>
              </w:rPr>
              <w:t xml:space="preserve"> (F)</w:t>
            </w:r>
          </w:p>
        </w:tc>
        <w:tc>
          <w:tcPr>
            <w:tcW w:w="3413" w:type="dxa"/>
            <w:vAlign w:val="center"/>
          </w:tcPr>
          <w:p w14:paraId="611A58EA" w14:textId="77777777" w:rsidR="00042EC5" w:rsidRDefault="00936191" w:rsidP="00042EC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CardView+CardImage</w:t>
            </w:r>
            <w:proofErr w:type="spellEnd"/>
          </w:p>
        </w:tc>
        <w:tc>
          <w:tcPr>
            <w:tcW w:w="3867" w:type="dxa"/>
            <w:vAlign w:val="center"/>
          </w:tcPr>
          <w:p w14:paraId="4AD1F966" w14:textId="77777777" w:rsidR="00042EC5" w:rsidRDefault="00936191" w:rsidP="00042EC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CardAreaView+CardView+CardImage</w:t>
            </w:r>
            <w:proofErr w:type="spellEnd"/>
          </w:p>
        </w:tc>
      </w:tr>
    </w:tbl>
    <w:p w14:paraId="2ECB5F58" w14:textId="77777777" w:rsidR="009D5849" w:rsidRDefault="009D5849"/>
    <w:p w14:paraId="4B157F05" w14:textId="1A0E92C4" w:rsidR="00042EC5" w:rsidRDefault="00851954" w:rsidP="00851954">
      <w:pPr>
        <w:tabs>
          <w:tab w:val="left" w:pos="1970"/>
        </w:tabs>
      </w:pPr>
      <w:r>
        <w:tab/>
      </w:r>
    </w:p>
    <w:p w14:paraId="12B6CAAC" w14:textId="77777777" w:rsidR="00FF7816" w:rsidRPr="00DC397D" w:rsidRDefault="00DC397D">
      <w:pPr>
        <w:rPr>
          <w:b/>
          <w:sz w:val="20"/>
        </w:rPr>
      </w:pPr>
      <w:r w:rsidRPr="00DC397D">
        <w:rPr>
          <w:b/>
          <w:sz w:val="20"/>
        </w:rPr>
        <w:t>IMPL1</w:t>
      </w:r>
    </w:p>
    <w:p w14:paraId="0989D286" w14:textId="0C231AA4" w:rsidR="005401DC" w:rsidRDefault="00033A8C">
      <w:pPr>
        <w:rPr>
          <w:sz w:val="20"/>
        </w:rPr>
      </w:pPr>
      <w:r>
        <w:rPr>
          <w:sz w:val="20"/>
        </w:rPr>
        <w:t>C</w:t>
      </w:r>
      <w:r w:rsidR="00DC397D">
        <w:rPr>
          <w:sz w:val="20"/>
        </w:rPr>
        <w:t>ode for your interface(s) and module(s) must be uploaded to</w:t>
      </w:r>
      <w:r w:rsidR="00790AEF">
        <w:rPr>
          <w:sz w:val="20"/>
        </w:rPr>
        <w:t xml:space="preserve"> the repository</w:t>
      </w:r>
      <w:r w:rsidR="00DC397D">
        <w:rPr>
          <w:sz w:val="20"/>
        </w:rPr>
        <w:t xml:space="preserve"> by the due date. </w:t>
      </w:r>
    </w:p>
    <w:p w14:paraId="075E0E56" w14:textId="77777777" w:rsidR="008967EA" w:rsidRDefault="008967EA">
      <w:pPr>
        <w:rPr>
          <w:sz w:val="20"/>
        </w:rPr>
      </w:pPr>
    </w:p>
    <w:p w14:paraId="3E58C0CD" w14:textId="77777777" w:rsidR="00B459A8" w:rsidRPr="00DD0DC4" w:rsidRDefault="00933D90" w:rsidP="00DD0DC4">
      <w:pPr>
        <w:rPr>
          <w:sz w:val="20"/>
        </w:rPr>
      </w:pPr>
      <w:r w:rsidRPr="00DD0DC4">
        <w:rPr>
          <w:sz w:val="20"/>
        </w:rPr>
        <w:t>When creating a stub for X, you need to use the real class name (</w:t>
      </w:r>
      <w:r w:rsidR="00DD0DC4">
        <w:rPr>
          <w:sz w:val="20"/>
        </w:rPr>
        <w:t>X) if your modules does any of the following:</w:t>
      </w:r>
    </w:p>
    <w:p w14:paraId="6DE93DDB" w14:textId="77777777" w:rsidR="00B459A8" w:rsidRPr="00DD0DC4" w:rsidRDefault="00933D90" w:rsidP="00DD0DC4">
      <w:pPr>
        <w:numPr>
          <w:ilvl w:val="0"/>
          <w:numId w:val="6"/>
        </w:numPr>
        <w:rPr>
          <w:sz w:val="20"/>
        </w:rPr>
      </w:pPr>
      <w:r w:rsidRPr="00DD0DC4">
        <w:rPr>
          <w:sz w:val="20"/>
        </w:rPr>
        <w:t>create</w:t>
      </w:r>
      <w:r w:rsidR="00DD0DC4">
        <w:rPr>
          <w:sz w:val="20"/>
        </w:rPr>
        <w:t>s</w:t>
      </w:r>
      <w:r w:rsidRPr="00DD0DC4">
        <w:rPr>
          <w:sz w:val="20"/>
        </w:rPr>
        <w:t xml:space="preserve"> an object of type X.</w:t>
      </w:r>
    </w:p>
    <w:p w14:paraId="27F6DC0B" w14:textId="77777777" w:rsidR="00B459A8" w:rsidRPr="00DD0DC4" w:rsidRDefault="00933D90" w:rsidP="00DD0DC4">
      <w:pPr>
        <w:numPr>
          <w:ilvl w:val="0"/>
          <w:numId w:val="6"/>
        </w:numPr>
        <w:rPr>
          <w:sz w:val="20"/>
        </w:rPr>
      </w:pPr>
      <w:r w:rsidRPr="00DD0DC4">
        <w:rPr>
          <w:sz w:val="20"/>
        </w:rPr>
        <w:t>inherit</w:t>
      </w:r>
      <w:r w:rsidR="00DD0DC4">
        <w:rPr>
          <w:sz w:val="20"/>
        </w:rPr>
        <w:t>s</w:t>
      </w:r>
      <w:r w:rsidRPr="00DD0DC4">
        <w:rPr>
          <w:sz w:val="20"/>
        </w:rPr>
        <w:t xml:space="preserve"> from class X. </w:t>
      </w:r>
    </w:p>
    <w:p w14:paraId="4464519C" w14:textId="77777777" w:rsidR="00B459A8" w:rsidRPr="00DD0DC4" w:rsidRDefault="00933D90" w:rsidP="00DD0DC4">
      <w:pPr>
        <w:numPr>
          <w:ilvl w:val="0"/>
          <w:numId w:val="6"/>
        </w:numPr>
        <w:rPr>
          <w:sz w:val="20"/>
        </w:rPr>
      </w:pPr>
      <w:r w:rsidRPr="00DD0DC4">
        <w:rPr>
          <w:sz w:val="20"/>
        </w:rPr>
        <w:t>call</w:t>
      </w:r>
      <w:r w:rsidR="00DD0DC4">
        <w:rPr>
          <w:sz w:val="20"/>
        </w:rPr>
        <w:t>s</w:t>
      </w:r>
      <w:r w:rsidRPr="00DD0DC4">
        <w:rPr>
          <w:sz w:val="20"/>
        </w:rPr>
        <w:t xml:space="preserve"> class methods (static methods) of X.</w:t>
      </w:r>
    </w:p>
    <w:p w14:paraId="579BAFAD" w14:textId="77777777" w:rsidR="00B459A8" w:rsidRPr="00DD0DC4" w:rsidRDefault="00933D90" w:rsidP="00DD0DC4">
      <w:pPr>
        <w:numPr>
          <w:ilvl w:val="0"/>
          <w:numId w:val="6"/>
        </w:numPr>
        <w:rPr>
          <w:sz w:val="20"/>
        </w:rPr>
      </w:pPr>
      <w:r w:rsidRPr="00DD0DC4">
        <w:rPr>
          <w:sz w:val="20"/>
        </w:rPr>
        <w:t>use</w:t>
      </w:r>
      <w:r w:rsidR="00DD0DC4">
        <w:rPr>
          <w:sz w:val="20"/>
        </w:rPr>
        <w:t>s</w:t>
      </w:r>
      <w:r w:rsidRPr="00DD0DC4">
        <w:rPr>
          <w:sz w:val="20"/>
        </w:rPr>
        <w:t xml:space="preserve"> X directly, rather than through an interface IX.</w:t>
      </w:r>
    </w:p>
    <w:p w14:paraId="0AAF702B" w14:textId="77777777" w:rsidR="00DD0DC4" w:rsidRDefault="00933D90">
      <w:pPr>
        <w:rPr>
          <w:sz w:val="20"/>
        </w:rPr>
      </w:pPr>
      <w:r w:rsidRPr="00DD0DC4">
        <w:rPr>
          <w:sz w:val="20"/>
        </w:rPr>
        <w:t xml:space="preserve">In these </w:t>
      </w:r>
      <w:proofErr w:type="gramStart"/>
      <w:r w:rsidRPr="00DD0DC4">
        <w:rPr>
          <w:sz w:val="20"/>
        </w:rPr>
        <w:t>cases</w:t>
      </w:r>
      <w:proofErr w:type="gramEnd"/>
      <w:r w:rsidRPr="00DD0DC4">
        <w:rPr>
          <w:sz w:val="20"/>
        </w:rPr>
        <w:t xml:space="preserve"> try to use the real </w:t>
      </w:r>
      <w:proofErr w:type="spellStart"/>
      <w:r w:rsidRPr="00DD0DC4">
        <w:rPr>
          <w:sz w:val="20"/>
        </w:rPr>
        <w:t>X.h</w:t>
      </w:r>
      <w:proofErr w:type="spellEnd"/>
      <w:r w:rsidRPr="00DD0DC4">
        <w:rPr>
          <w:sz w:val="20"/>
        </w:rPr>
        <w:t xml:space="preserve"> file (located in the include directory of the layer). Your </w:t>
      </w:r>
      <w:r w:rsidR="00DD0DC4">
        <w:rPr>
          <w:sz w:val="20"/>
        </w:rPr>
        <w:t xml:space="preserve">stub </w:t>
      </w:r>
      <w:r w:rsidRPr="00DD0DC4">
        <w:rPr>
          <w:sz w:val="20"/>
        </w:rPr>
        <w:t xml:space="preserve">class must be named </w:t>
      </w:r>
      <w:proofErr w:type="gramStart"/>
      <w:r w:rsidRPr="00DD0DC4">
        <w:rPr>
          <w:sz w:val="20"/>
        </w:rPr>
        <w:t>X, but</w:t>
      </w:r>
      <w:proofErr w:type="gramEnd"/>
      <w:r w:rsidRPr="00DD0DC4">
        <w:rPr>
          <w:sz w:val="20"/>
        </w:rPr>
        <w:t xml:space="preserve"> put </w:t>
      </w:r>
      <w:r w:rsidR="00DD0DC4">
        <w:rPr>
          <w:sz w:val="20"/>
        </w:rPr>
        <w:t xml:space="preserve">the definition in a file named </w:t>
      </w:r>
      <w:r w:rsidRPr="00DD0DC4">
        <w:rPr>
          <w:sz w:val="20"/>
        </w:rPr>
        <w:t xml:space="preserve">XStub.cpp. This file </w:t>
      </w:r>
      <w:proofErr w:type="gramStart"/>
      <w:r w:rsidRPr="00DD0DC4">
        <w:rPr>
          <w:sz w:val="20"/>
        </w:rPr>
        <w:t>is located in</w:t>
      </w:r>
      <w:proofErr w:type="gramEnd"/>
      <w:r w:rsidRPr="00DD0DC4">
        <w:rPr>
          <w:sz w:val="20"/>
        </w:rPr>
        <w:t xml:space="preserve"> your </w:t>
      </w:r>
      <w:proofErr w:type="spellStart"/>
      <w:r w:rsidRPr="00DD0DC4">
        <w:rPr>
          <w:sz w:val="20"/>
        </w:rPr>
        <w:t>unittest</w:t>
      </w:r>
      <w:proofErr w:type="spellEnd"/>
      <w:r w:rsidRPr="00DD0DC4">
        <w:rPr>
          <w:sz w:val="20"/>
        </w:rPr>
        <w:t xml:space="preserve"> directory. </w:t>
      </w:r>
    </w:p>
    <w:p w14:paraId="076EDFD1" w14:textId="77777777" w:rsidR="00033A8C" w:rsidRDefault="00033A8C">
      <w:pPr>
        <w:rPr>
          <w:sz w:val="20"/>
        </w:rPr>
      </w:pPr>
    </w:p>
    <w:p w14:paraId="438CFF43" w14:textId="2C7BD7BF" w:rsidR="003A664D" w:rsidRDefault="00A55439" w:rsidP="00DD0DC4">
      <w:pPr>
        <w:rPr>
          <w:sz w:val="20"/>
        </w:rPr>
      </w:pPr>
      <w:r>
        <w:rPr>
          <w:sz w:val="20"/>
        </w:rPr>
        <w:t xml:space="preserve">Check-in </w:t>
      </w:r>
      <w:r w:rsidR="007673AB">
        <w:rPr>
          <w:sz w:val="20"/>
        </w:rPr>
        <w:t>(push) to the repository</w:t>
      </w:r>
      <w:r w:rsidR="00DD0DC4">
        <w:rPr>
          <w:sz w:val="20"/>
        </w:rPr>
        <w:t xml:space="preserve"> o</w:t>
      </w:r>
      <w:r w:rsidR="003A664D">
        <w:rPr>
          <w:sz w:val="20"/>
        </w:rPr>
        <w:t xml:space="preserve">ne or more </w:t>
      </w:r>
      <w:r w:rsidR="007673AB">
        <w:rPr>
          <w:sz w:val="20"/>
        </w:rPr>
        <w:t>VS</w:t>
      </w:r>
      <w:r w:rsidR="003A664D">
        <w:rPr>
          <w:sz w:val="20"/>
        </w:rPr>
        <w:t xml:space="preserve"> projects that do unit testing of your module(s):</w:t>
      </w:r>
    </w:p>
    <w:p w14:paraId="132978DF" w14:textId="63F94BAF" w:rsidR="003A664D" w:rsidRDefault="003A664D" w:rsidP="00DD0DC4">
      <w:pPr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Each unit test goes in a separate </w:t>
      </w:r>
      <w:r w:rsidR="007673AB">
        <w:rPr>
          <w:sz w:val="20"/>
        </w:rPr>
        <w:t>VS</w:t>
      </w:r>
      <w:r>
        <w:rPr>
          <w:sz w:val="20"/>
        </w:rPr>
        <w:t xml:space="preserve"> project.</w:t>
      </w:r>
    </w:p>
    <w:p w14:paraId="390EBA16" w14:textId="77777777" w:rsidR="0071160A" w:rsidRDefault="0071160A" w:rsidP="00DD0DC4">
      <w:pPr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Use the table above to see which of your modules you may combine into </w:t>
      </w:r>
      <w:proofErr w:type="gramStart"/>
      <w:r>
        <w:rPr>
          <w:sz w:val="20"/>
        </w:rPr>
        <w:t>one unit</w:t>
      </w:r>
      <w:proofErr w:type="gramEnd"/>
      <w:r>
        <w:rPr>
          <w:sz w:val="20"/>
        </w:rPr>
        <w:t xml:space="preserve"> test.</w:t>
      </w:r>
    </w:p>
    <w:p w14:paraId="0505A4E1" w14:textId="77777777" w:rsidR="00033A8C" w:rsidRDefault="003A664D" w:rsidP="00DD0DC4">
      <w:pPr>
        <w:numPr>
          <w:ilvl w:val="0"/>
          <w:numId w:val="3"/>
        </w:numPr>
        <w:rPr>
          <w:sz w:val="20"/>
        </w:rPr>
      </w:pPr>
      <w:r>
        <w:rPr>
          <w:sz w:val="20"/>
        </w:rPr>
        <w:t>A</w:t>
      </w:r>
      <w:r w:rsidR="00033A8C">
        <w:rPr>
          <w:sz w:val="20"/>
        </w:rPr>
        <w:t>ny .</w:t>
      </w:r>
      <w:proofErr w:type="spellStart"/>
      <w:r w:rsidR="00033A8C">
        <w:rPr>
          <w:sz w:val="20"/>
        </w:rPr>
        <w:t>cpp</w:t>
      </w:r>
      <w:proofErr w:type="spellEnd"/>
      <w:r w:rsidR="00033A8C">
        <w:rPr>
          <w:sz w:val="20"/>
        </w:rPr>
        <w:t xml:space="preserve"> and .h files for driver and stubs used in your unit tes</w:t>
      </w:r>
      <w:r>
        <w:rPr>
          <w:sz w:val="20"/>
        </w:rPr>
        <w:t xml:space="preserve">t should </w:t>
      </w:r>
      <w:proofErr w:type="gramStart"/>
      <w:r>
        <w:rPr>
          <w:sz w:val="20"/>
        </w:rPr>
        <w:t>be l</w:t>
      </w:r>
      <w:r w:rsidR="00DD0DC4">
        <w:rPr>
          <w:sz w:val="20"/>
        </w:rPr>
        <w:t>ocated in</w:t>
      </w:r>
      <w:proofErr w:type="gramEnd"/>
      <w:r w:rsidR="00DD0DC4">
        <w:rPr>
          <w:sz w:val="20"/>
        </w:rPr>
        <w:t xml:space="preserve"> the directory for the unit test’s</w:t>
      </w:r>
      <w:r>
        <w:rPr>
          <w:sz w:val="20"/>
        </w:rPr>
        <w:t xml:space="preserve"> project.</w:t>
      </w:r>
    </w:p>
    <w:p w14:paraId="4492F8C5" w14:textId="7E944D76" w:rsidR="00033A8C" w:rsidRPr="003A664D" w:rsidRDefault="00033A8C" w:rsidP="00033A8C">
      <w:pPr>
        <w:rPr>
          <w:i/>
          <w:sz w:val="20"/>
        </w:rPr>
      </w:pPr>
      <w:r w:rsidRPr="003A664D">
        <w:rPr>
          <w:i/>
          <w:sz w:val="20"/>
        </w:rPr>
        <w:t>Do not</w:t>
      </w:r>
      <w:r w:rsidR="003A664D">
        <w:rPr>
          <w:i/>
          <w:sz w:val="20"/>
        </w:rPr>
        <w:t xml:space="preserve"> </w:t>
      </w:r>
      <w:r w:rsidR="00A55439">
        <w:rPr>
          <w:i/>
          <w:sz w:val="20"/>
        </w:rPr>
        <w:t>c</w:t>
      </w:r>
      <w:r w:rsidR="007F196C">
        <w:rPr>
          <w:i/>
          <w:sz w:val="20"/>
        </w:rPr>
        <w:t>ommit/push</w:t>
      </w:r>
      <w:r w:rsidR="003A664D">
        <w:rPr>
          <w:i/>
          <w:sz w:val="20"/>
        </w:rPr>
        <w:t xml:space="preserve"> the entire </w:t>
      </w:r>
      <w:r w:rsidR="007673AB">
        <w:rPr>
          <w:i/>
          <w:sz w:val="20"/>
        </w:rPr>
        <w:t>VS</w:t>
      </w:r>
      <w:r w:rsidR="003A664D">
        <w:rPr>
          <w:i/>
          <w:sz w:val="20"/>
        </w:rPr>
        <w:t xml:space="preserve"> project</w:t>
      </w:r>
      <w:r w:rsidRPr="003A664D">
        <w:rPr>
          <w:i/>
          <w:sz w:val="20"/>
        </w:rPr>
        <w:t xml:space="preserve">: </w:t>
      </w:r>
      <w:r w:rsidR="003A664D">
        <w:rPr>
          <w:i/>
          <w:sz w:val="20"/>
        </w:rPr>
        <w:t xml:space="preserve">upload </w:t>
      </w:r>
      <w:r w:rsidRPr="003A664D">
        <w:rPr>
          <w:i/>
          <w:sz w:val="20"/>
        </w:rPr>
        <w:t>only the folder, .</w:t>
      </w:r>
      <w:proofErr w:type="spellStart"/>
      <w:r w:rsidRPr="003A664D">
        <w:rPr>
          <w:i/>
          <w:sz w:val="20"/>
        </w:rPr>
        <w:t>sln</w:t>
      </w:r>
      <w:proofErr w:type="spellEnd"/>
      <w:r w:rsidRPr="003A664D">
        <w:rPr>
          <w:i/>
          <w:sz w:val="20"/>
        </w:rPr>
        <w:t>, .</w:t>
      </w:r>
      <w:proofErr w:type="spellStart"/>
      <w:r w:rsidRPr="003A664D">
        <w:rPr>
          <w:i/>
          <w:sz w:val="20"/>
        </w:rPr>
        <w:t>vc</w:t>
      </w:r>
      <w:r w:rsidR="00A55439">
        <w:rPr>
          <w:i/>
          <w:sz w:val="20"/>
        </w:rPr>
        <w:t>xproj</w:t>
      </w:r>
      <w:proofErr w:type="spellEnd"/>
      <w:r w:rsidR="00A55439">
        <w:rPr>
          <w:i/>
          <w:sz w:val="20"/>
        </w:rPr>
        <w:t>, and any</w:t>
      </w:r>
      <w:r w:rsidRPr="003A664D">
        <w:rPr>
          <w:i/>
          <w:sz w:val="20"/>
        </w:rPr>
        <w:t xml:space="preserve"> .</w:t>
      </w:r>
      <w:proofErr w:type="spellStart"/>
      <w:r w:rsidRPr="003A664D">
        <w:rPr>
          <w:i/>
          <w:sz w:val="20"/>
        </w:rPr>
        <w:t>cpp</w:t>
      </w:r>
      <w:proofErr w:type="spellEnd"/>
      <w:r w:rsidRPr="003A664D">
        <w:rPr>
          <w:i/>
          <w:sz w:val="20"/>
        </w:rPr>
        <w:t xml:space="preserve"> and .h files.</w:t>
      </w:r>
    </w:p>
    <w:p w14:paraId="555E7DC6" w14:textId="77777777" w:rsidR="00033A8C" w:rsidRDefault="00033A8C" w:rsidP="00033A8C">
      <w:pPr>
        <w:rPr>
          <w:sz w:val="20"/>
        </w:rPr>
      </w:pPr>
    </w:p>
    <w:p w14:paraId="250BF776" w14:textId="77777777" w:rsidR="00DC397D" w:rsidRDefault="00033A8C">
      <w:pPr>
        <w:rPr>
          <w:sz w:val="20"/>
        </w:rPr>
      </w:pPr>
      <w:r>
        <w:rPr>
          <w:sz w:val="20"/>
        </w:rPr>
        <w:t>Follow the directory structure described in the Code Architecture View document.</w:t>
      </w:r>
    </w:p>
    <w:p w14:paraId="57213E3C" w14:textId="77777777" w:rsidR="00033A8C" w:rsidRDefault="00033A8C">
      <w:pPr>
        <w:rPr>
          <w:sz w:val="20"/>
        </w:rPr>
      </w:pPr>
    </w:p>
    <w:p w14:paraId="315D71DE" w14:textId="77777777" w:rsidR="00033A8C" w:rsidRDefault="00033A8C" w:rsidP="00033A8C">
      <w:pPr>
        <w:rPr>
          <w:sz w:val="20"/>
        </w:rPr>
      </w:pPr>
      <w:r>
        <w:rPr>
          <w:sz w:val="20"/>
        </w:rPr>
        <w:t>Each group is also responsible for responding to questions and problems with any</w:t>
      </w:r>
      <w:r w:rsidR="00C775AF">
        <w:rPr>
          <w:sz w:val="20"/>
        </w:rPr>
        <w:t xml:space="preserve"> of their interfaces</w:t>
      </w:r>
      <w:r w:rsidR="005A55EC">
        <w:rPr>
          <w:sz w:val="20"/>
        </w:rPr>
        <w:t xml:space="preserve"> or .h files</w:t>
      </w:r>
      <w:r>
        <w:rPr>
          <w:sz w:val="20"/>
        </w:rPr>
        <w:t>. DO NOT CHANGE ANOTHER GROUP’S ASSIGNED MODULE OR INTERFACE—LET THEM MAKE ANY NEEDED CHANGES.</w:t>
      </w:r>
    </w:p>
    <w:p w14:paraId="68E624F7" w14:textId="77777777" w:rsidR="00DC397D" w:rsidRDefault="00DC397D">
      <w:pPr>
        <w:rPr>
          <w:sz w:val="20"/>
        </w:rPr>
      </w:pPr>
    </w:p>
    <w:p w14:paraId="60251755" w14:textId="77777777" w:rsidR="003A664D" w:rsidRDefault="00BE0369">
      <w:pPr>
        <w:rPr>
          <w:sz w:val="20"/>
        </w:rPr>
      </w:pPr>
      <w:r>
        <w:rPr>
          <w:sz w:val="20"/>
        </w:rPr>
        <w:t xml:space="preserve">Make sure you produce Meeting Minutes for each </w:t>
      </w:r>
      <w:proofErr w:type="gramStart"/>
      <w:r>
        <w:rPr>
          <w:sz w:val="20"/>
        </w:rPr>
        <w:t>meeting, but</w:t>
      </w:r>
      <w:proofErr w:type="gramEnd"/>
      <w:r>
        <w:rPr>
          <w:sz w:val="20"/>
        </w:rPr>
        <w:t xml:space="preserve"> turn them in with IMPL2.</w:t>
      </w:r>
    </w:p>
    <w:p w14:paraId="09FCFE89" w14:textId="77777777" w:rsidR="003A664D" w:rsidRDefault="003A664D">
      <w:pPr>
        <w:rPr>
          <w:sz w:val="20"/>
        </w:rPr>
      </w:pPr>
    </w:p>
    <w:p w14:paraId="49BD7B67" w14:textId="77777777" w:rsidR="00DC397D" w:rsidRPr="00DC397D" w:rsidRDefault="00DC397D">
      <w:pPr>
        <w:rPr>
          <w:b/>
          <w:sz w:val="20"/>
        </w:rPr>
      </w:pPr>
      <w:r w:rsidRPr="00DC397D">
        <w:rPr>
          <w:b/>
          <w:sz w:val="20"/>
        </w:rPr>
        <w:t>IMPL2</w:t>
      </w:r>
    </w:p>
    <w:p w14:paraId="0533E9A6" w14:textId="734B2381" w:rsidR="00BE0369" w:rsidRPr="00471449" w:rsidRDefault="00174F97">
      <w:pPr>
        <w:rPr>
          <w:b/>
          <w:sz w:val="20"/>
        </w:rPr>
      </w:pPr>
      <w:r>
        <w:rPr>
          <w:sz w:val="20"/>
        </w:rPr>
        <w:t xml:space="preserve">Follow the same instructions as for IMPL1. </w:t>
      </w:r>
      <w:proofErr w:type="gramStart"/>
      <w:r w:rsidRPr="00471449">
        <w:rPr>
          <w:b/>
          <w:sz w:val="20"/>
        </w:rPr>
        <w:t>Don’t</w:t>
      </w:r>
      <w:proofErr w:type="gramEnd"/>
      <w:r w:rsidRPr="00471449">
        <w:rPr>
          <w:b/>
          <w:sz w:val="20"/>
        </w:rPr>
        <w:t xml:space="preserve"> </w:t>
      </w:r>
      <w:r w:rsidR="009728D4">
        <w:rPr>
          <w:b/>
          <w:sz w:val="20"/>
        </w:rPr>
        <w:t>use stu</w:t>
      </w:r>
      <w:r w:rsidRPr="00471449">
        <w:rPr>
          <w:b/>
          <w:sz w:val="20"/>
        </w:rPr>
        <w:t xml:space="preserve">bs for Card and </w:t>
      </w:r>
      <w:proofErr w:type="spellStart"/>
      <w:r w:rsidRPr="00471449">
        <w:rPr>
          <w:b/>
          <w:sz w:val="20"/>
        </w:rPr>
        <w:t>CardList</w:t>
      </w:r>
      <w:proofErr w:type="spellEnd"/>
      <w:r w:rsidRPr="00471449">
        <w:rPr>
          <w:b/>
          <w:sz w:val="20"/>
        </w:rPr>
        <w:t>; use the real code.</w:t>
      </w:r>
    </w:p>
    <w:p w14:paraId="64E190C2" w14:textId="77777777" w:rsidR="00A075CC" w:rsidRDefault="00A075CC">
      <w:pPr>
        <w:rPr>
          <w:sz w:val="20"/>
        </w:rPr>
      </w:pPr>
    </w:p>
    <w:p w14:paraId="4D868A04" w14:textId="77777777" w:rsidR="00A912B4" w:rsidRDefault="00A912B4">
      <w:pPr>
        <w:rPr>
          <w:sz w:val="20"/>
        </w:rPr>
      </w:pPr>
      <w:r>
        <w:rPr>
          <w:sz w:val="20"/>
        </w:rPr>
        <w:t>Upload to d2l:</w:t>
      </w:r>
    </w:p>
    <w:p w14:paraId="3D698D5A" w14:textId="77777777" w:rsidR="00A912B4" w:rsidRPr="00A912B4" w:rsidRDefault="00A912B4" w:rsidP="00A912B4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Meeting Minutes: ONE person uploads these (include</w:t>
      </w:r>
      <w:r w:rsidR="00A96AF0">
        <w:rPr>
          <w:sz w:val="20"/>
        </w:rPr>
        <w:t xml:space="preserve"> meetings for</w:t>
      </w:r>
      <w:r>
        <w:rPr>
          <w:sz w:val="20"/>
        </w:rPr>
        <w:t xml:space="preserve"> IMPL1 and IMPL2).</w:t>
      </w:r>
    </w:p>
    <w:p w14:paraId="15607DA1" w14:textId="77777777" w:rsidR="00BE0369" w:rsidRPr="00A912B4" w:rsidRDefault="00BE0369" w:rsidP="00A912B4">
      <w:pPr>
        <w:pStyle w:val="ListParagraph"/>
        <w:numPr>
          <w:ilvl w:val="0"/>
          <w:numId w:val="7"/>
        </w:numPr>
        <w:rPr>
          <w:sz w:val="20"/>
        </w:rPr>
      </w:pPr>
      <w:r w:rsidRPr="00A912B4">
        <w:rPr>
          <w:sz w:val="20"/>
        </w:rPr>
        <w:t xml:space="preserve">Individual </w:t>
      </w:r>
      <w:r w:rsidR="00A912B4" w:rsidRPr="00A912B4">
        <w:rPr>
          <w:sz w:val="20"/>
        </w:rPr>
        <w:t xml:space="preserve">Report: </w:t>
      </w:r>
      <w:r w:rsidR="00A912B4">
        <w:rPr>
          <w:sz w:val="20"/>
        </w:rPr>
        <w:t>EACH person uploads (covers</w:t>
      </w:r>
      <w:r w:rsidR="00A912B4" w:rsidRPr="00A912B4">
        <w:rPr>
          <w:sz w:val="20"/>
        </w:rPr>
        <w:t xml:space="preserve"> IMPL1, and IMPL2</w:t>
      </w:r>
      <w:r w:rsidR="00A912B4">
        <w:rPr>
          <w:sz w:val="20"/>
        </w:rPr>
        <w:t>)</w:t>
      </w:r>
      <w:r w:rsidR="00A912B4" w:rsidRPr="00A912B4">
        <w:rPr>
          <w:sz w:val="20"/>
        </w:rPr>
        <w:t>.</w:t>
      </w:r>
    </w:p>
    <w:sectPr w:rsidR="00BE0369" w:rsidRPr="00A912B4" w:rsidSect="00A55439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7E61B" w14:textId="77777777" w:rsidR="006622E8" w:rsidRDefault="006622E8">
      <w:r>
        <w:separator/>
      </w:r>
    </w:p>
  </w:endnote>
  <w:endnote w:type="continuationSeparator" w:id="0">
    <w:p w14:paraId="0AD950A1" w14:textId="77777777" w:rsidR="006622E8" w:rsidRDefault="006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58252" w14:textId="77777777" w:rsidR="008C5A5C" w:rsidRDefault="00B459A8" w:rsidP="00DC397D">
    <w:pPr>
      <w:pStyle w:val="Footer"/>
      <w:jc w:val="center"/>
    </w:pPr>
    <w:r>
      <w:rPr>
        <w:rStyle w:val="PageNumber"/>
      </w:rPr>
      <w:fldChar w:fldCharType="begin"/>
    </w:r>
    <w:r w:rsidR="008C5A5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12DC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B9B38" w14:textId="77777777" w:rsidR="006622E8" w:rsidRDefault="006622E8">
      <w:r>
        <w:separator/>
      </w:r>
    </w:p>
  </w:footnote>
  <w:footnote w:type="continuationSeparator" w:id="0">
    <w:p w14:paraId="66309F93" w14:textId="77777777" w:rsidR="006622E8" w:rsidRDefault="00662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CDCF2" w14:textId="77777777" w:rsidR="008C5A5C" w:rsidRDefault="008C5A5C">
    <w:pPr>
      <w:pStyle w:val="Header"/>
    </w:pPr>
    <w:r>
      <w:t>C</w:t>
    </w:r>
    <w:r w:rsidR="004E0E16">
      <w:t>P</w:t>
    </w:r>
    <w:r>
      <w:t xml:space="preserve">SE </w:t>
    </w:r>
    <w:r w:rsidR="005C15AF">
      <w:t>430/530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07C6F"/>
    <w:multiLevelType w:val="hybridMultilevel"/>
    <w:tmpl w:val="0D7C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E66EB"/>
    <w:multiLevelType w:val="hybridMultilevel"/>
    <w:tmpl w:val="2A741B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82818"/>
    <w:multiLevelType w:val="hybridMultilevel"/>
    <w:tmpl w:val="B76E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0170D"/>
    <w:multiLevelType w:val="hybridMultilevel"/>
    <w:tmpl w:val="E10E81CE"/>
    <w:lvl w:ilvl="0" w:tplc="6456B4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782CC8">
      <w:start w:val="104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92BE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20E5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148E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8082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36DB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3496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DC1C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2BF31E8"/>
    <w:multiLevelType w:val="hybridMultilevel"/>
    <w:tmpl w:val="B39E5C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D6EEB"/>
    <w:multiLevelType w:val="hybridMultilevel"/>
    <w:tmpl w:val="EB4A00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B3178"/>
    <w:multiLevelType w:val="hybridMultilevel"/>
    <w:tmpl w:val="EDC0A5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776AA"/>
    <w:multiLevelType w:val="hybridMultilevel"/>
    <w:tmpl w:val="6402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A12"/>
    <w:rsid w:val="00021E74"/>
    <w:rsid w:val="00030E55"/>
    <w:rsid w:val="000314B7"/>
    <w:rsid w:val="00033A8C"/>
    <w:rsid w:val="00036E6B"/>
    <w:rsid w:val="00042EC5"/>
    <w:rsid w:val="00067A6A"/>
    <w:rsid w:val="00083A0C"/>
    <w:rsid w:val="00174F97"/>
    <w:rsid w:val="001D4593"/>
    <w:rsid w:val="00221B5F"/>
    <w:rsid w:val="00232F34"/>
    <w:rsid w:val="002E3A12"/>
    <w:rsid w:val="00363971"/>
    <w:rsid w:val="0038564A"/>
    <w:rsid w:val="003A664D"/>
    <w:rsid w:val="003E04FF"/>
    <w:rsid w:val="003E10C5"/>
    <w:rsid w:val="00444E7D"/>
    <w:rsid w:val="00466D52"/>
    <w:rsid w:val="00471449"/>
    <w:rsid w:val="00474669"/>
    <w:rsid w:val="004C224B"/>
    <w:rsid w:val="004E0E16"/>
    <w:rsid w:val="00522B80"/>
    <w:rsid w:val="005401DC"/>
    <w:rsid w:val="0056243D"/>
    <w:rsid w:val="0059101B"/>
    <w:rsid w:val="00594A88"/>
    <w:rsid w:val="005A55EC"/>
    <w:rsid w:val="005B4543"/>
    <w:rsid w:val="005C15AF"/>
    <w:rsid w:val="005D5CB8"/>
    <w:rsid w:val="00611F0E"/>
    <w:rsid w:val="0065458A"/>
    <w:rsid w:val="006622E8"/>
    <w:rsid w:val="0067306D"/>
    <w:rsid w:val="00682B65"/>
    <w:rsid w:val="006A6A16"/>
    <w:rsid w:val="006B5FB6"/>
    <w:rsid w:val="006E2911"/>
    <w:rsid w:val="00702A1E"/>
    <w:rsid w:val="0071160A"/>
    <w:rsid w:val="00751F6F"/>
    <w:rsid w:val="00764FEB"/>
    <w:rsid w:val="007673AB"/>
    <w:rsid w:val="00786532"/>
    <w:rsid w:val="00790AEF"/>
    <w:rsid w:val="007B616F"/>
    <w:rsid w:val="007F196C"/>
    <w:rsid w:val="007F7EC8"/>
    <w:rsid w:val="0084537F"/>
    <w:rsid w:val="00851954"/>
    <w:rsid w:val="00886218"/>
    <w:rsid w:val="008967EA"/>
    <w:rsid w:val="008C5A5C"/>
    <w:rsid w:val="0092298E"/>
    <w:rsid w:val="00933D90"/>
    <w:rsid w:val="00936191"/>
    <w:rsid w:val="009728D4"/>
    <w:rsid w:val="009C068E"/>
    <w:rsid w:val="009D5849"/>
    <w:rsid w:val="00A075CC"/>
    <w:rsid w:val="00A16A4E"/>
    <w:rsid w:val="00A55439"/>
    <w:rsid w:val="00A912B4"/>
    <w:rsid w:val="00A96AF0"/>
    <w:rsid w:val="00AA2746"/>
    <w:rsid w:val="00B459A8"/>
    <w:rsid w:val="00BB5424"/>
    <w:rsid w:val="00BE0369"/>
    <w:rsid w:val="00C04E01"/>
    <w:rsid w:val="00C775AF"/>
    <w:rsid w:val="00C95077"/>
    <w:rsid w:val="00CA5B2D"/>
    <w:rsid w:val="00D12695"/>
    <w:rsid w:val="00D12DC2"/>
    <w:rsid w:val="00DC397D"/>
    <w:rsid w:val="00DD0DC4"/>
    <w:rsid w:val="00E073F5"/>
    <w:rsid w:val="00E350DB"/>
    <w:rsid w:val="00E91F98"/>
    <w:rsid w:val="00EC1A43"/>
    <w:rsid w:val="00F178D5"/>
    <w:rsid w:val="00F875EF"/>
    <w:rsid w:val="00F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15232"/>
  <w15:docId w15:val="{34E8B7FD-AF0F-43EA-924D-C327BF7D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458A"/>
    <w:rPr>
      <w:sz w:val="24"/>
      <w:szCs w:val="24"/>
    </w:rPr>
  </w:style>
  <w:style w:type="paragraph" w:styleId="Heading3">
    <w:name w:val="heading 3"/>
    <w:basedOn w:val="Normal"/>
    <w:next w:val="Normal"/>
    <w:qFormat/>
    <w:rsid w:val="0065458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39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39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397D"/>
  </w:style>
  <w:style w:type="paragraph" w:styleId="BalloonText">
    <w:name w:val="Balloon Text"/>
    <w:basedOn w:val="Normal"/>
    <w:link w:val="BalloonTextChar"/>
    <w:rsid w:val="005D5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5C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96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4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149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6579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320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205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2</vt:lpstr>
    </vt:vector>
  </TitlesOfParts>
  <Company>Lehigh University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2</dc:title>
  <dc:subject/>
  <dc:creator>crh5</dc:creator>
  <cp:keywords/>
  <cp:lastModifiedBy>Christine Hofmeister</cp:lastModifiedBy>
  <cp:revision>51</cp:revision>
  <cp:lastPrinted>2017-11-02T21:08:00Z</cp:lastPrinted>
  <dcterms:created xsi:type="dcterms:W3CDTF">2009-10-30T20:28:00Z</dcterms:created>
  <dcterms:modified xsi:type="dcterms:W3CDTF">2020-11-03T21:46:00Z</dcterms:modified>
</cp:coreProperties>
</file>