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86AB" w14:textId="380354A6" w:rsidR="00393B75" w:rsidRPr="001A3E46" w:rsidRDefault="001A3E46" w:rsidP="001A3E46">
      <w:pPr>
        <w:spacing w:after="0"/>
        <w:jc w:val="center"/>
        <w:rPr>
          <w:b/>
          <w:bCs/>
          <w:sz w:val="36"/>
          <w:szCs w:val="36"/>
        </w:rPr>
      </w:pPr>
      <w:r w:rsidRPr="001A3E46">
        <w:rPr>
          <w:b/>
          <w:bCs/>
          <w:sz w:val="36"/>
          <w:szCs w:val="36"/>
        </w:rPr>
        <w:t>Móricz Zsigmond</w:t>
      </w:r>
    </w:p>
    <w:p w14:paraId="5ECD1562" w14:textId="6365334A" w:rsidR="001A3E46" w:rsidRDefault="000602D8" w:rsidP="001A3E46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49E352" wp14:editId="74A67EF8">
            <wp:simplePos x="0" y="0"/>
            <wp:positionH relativeFrom="margin">
              <wp:posOffset>4337050</wp:posOffset>
            </wp:positionH>
            <wp:positionV relativeFrom="paragraph">
              <wp:posOffset>185420</wp:posOffset>
            </wp:positionV>
            <wp:extent cx="1460500" cy="1956435"/>
            <wp:effectExtent l="0" t="0" r="6350" b="571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480967361" name="Picture 2" descr="Móricz Zsigmond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óricz Zsigmond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4C9BE" w14:textId="3208E82E" w:rsidR="001A3E46" w:rsidRDefault="001A3E46" w:rsidP="001A3E46">
      <w:pPr>
        <w:spacing w:after="0"/>
      </w:pPr>
    </w:p>
    <w:p w14:paraId="1F45661B" w14:textId="723E8445" w:rsidR="001A3E46" w:rsidRPr="00E81075" w:rsidRDefault="001A3E46" w:rsidP="001A3E46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I. Élete (1879 - 1942)</w:t>
      </w:r>
    </w:p>
    <w:p w14:paraId="1827B677" w14:textId="4E658996" w:rsidR="007202C4" w:rsidRDefault="007202C4" w:rsidP="00E81075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Tiszacsécsén</w:t>
      </w:r>
      <w:r>
        <w:t xml:space="preserve"> született </w:t>
      </w:r>
    </w:p>
    <w:p w14:paraId="57C05B98" w14:textId="18CD8A1C" w:rsidR="007202C4" w:rsidRDefault="007202C4" w:rsidP="00E81075">
      <w:pPr>
        <w:pStyle w:val="ListParagraph"/>
        <w:numPr>
          <w:ilvl w:val="0"/>
          <w:numId w:val="5"/>
        </w:numPr>
        <w:spacing w:after="0"/>
      </w:pPr>
      <w:r>
        <w:t xml:space="preserve">Hat éves korában apja hirtelen elszegényedett, s a szülők Prügyre költöztek. Ezt az időszakot a feledhetetlen szenvedések éveinek nevezte </w:t>
      </w:r>
    </w:p>
    <w:p w14:paraId="77ECCD4E" w14:textId="2E332333" w:rsidR="007202C4" w:rsidRDefault="007202C4" w:rsidP="00E81075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Tanulmányok</w:t>
      </w:r>
      <w:r>
        <w:t xml:space="preserve">: Debreceni Református Kollégium, Sárospatak, Kisújszállás </w:t>
      </w:r>
    </w:p>
    <w:p w14:paraId="52495B2D" w14:textId="2B0B5AEA" w:rsidR="00445743" w:rsidRDefault="00445743" w:rsidP="00E81075">
      <w:pPr>
        <w:pStyle w:val="ListParagraph"/>
        <w:numPr>
          <w:ilvl w:val="0"/>
          <w:numId w:val="5"/>
        </w:numPr>
        <w:spacing w:after="0"/>
      </w:pPr>
      <w:r>
        <w:t xml:space="preserve">Népdal- és népmesegyűjtő körutak </w:t>
      </w:r>
    </w:p>
    <w:p w14:paraId="24AC20B0" w14:textId="33ECFC8B" w:rsidR="00CB243D" w:rsidRDefault="00445743" w:rsidP="000602D8">
      <w:pPr>
        <w:pStyle w:val="ListParagraph"/>
        <w:numPr>
          <w:ilvl w:val="0"/>
          <w:numId w:val="5"/>
        </w:numPr>
        <w:spacing w:after="0"/>
      </w:pPr>
      <w:r w:rsidRPr="009E329A">
        <w:rPr>
          <w:b/>
          <w:bCs/>
        </w:rPr>
        <w:t>Első felesége: Holics Janka</w:t>
      </w:r>
      <w:r>
        <w:t xml:space="preserve"> (1925-ben öngyilkos lett)</w:t>
      </w:r>
    </w:p>
    <w:p w14:paraId="6711B416" w14:textId="723EC0B8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1912-től haláláig Leányfalun élt </w:t>
      </w:r>
    </w:p>
    <w:p w14:paraId="44A8B048" w14:textId="4DF9F03A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A háborúban rövid ideig </w:t>
      </w:r>
      <w:r w:rsidR="000602D8">
        <w:t>haditudósító</w:t>
      </w:r>
      <w:r>
        <w:t xml:space="preserve">, majd támogatja az őszirózsás forradalmat és a Tanácsköztársaságot, emiatt a húszas években erős támadásokban részesül </w:t>
      </w:r>
    </w:p>
    <w:p w14:paraId="39C98E77" w14:textId="040CE339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1926: </w:t>
      </w:r>
      <w:r w:rsidRPr="009E329A">
        <w:rPr>
          <w:b/>
          <w:bCs/>
        </w:rPr>
        <w:t>második felesége Simonyi Mária</w:t>
      </w:r>
      <w:r>
        <w:t xml:space="preserve"> </w:t>
      </w:r>
    </w:p>
    <w:p w14:paraId="7C539710" w14:textId="6137960B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1929 és 1933 között a Nyugat szerkesztője </w:t>
      </w:r>
    </w:p>
    <w:p w14:paraId="608DD6D1" w14:textId="47A4A1D6" w:rsidR="00CB243D" w:rsidRDefault="00CB243D" w:rsidP="00E81075">
      <w:pPr>
        <w:pStyle w:val="ListParagraph"/>
        <w:numPr>
          <w:ilvl w:val="0"/>
          <w:numId w:val="5"/>
        </w:numPr>
        <w:spacing w:after="0"/>
      </w:pPr>
      <w:r>
        <w:t xml:space="preserve">1936-ban ismerkedett meg </w:t>
      </w:r>
      <w:r w:rsidRPr="009E329A">
        <w:rPr>
          <w:b/>
          <w:bCs/>
        </w:rPr>
        <w:t>Littkei Erzsébettel</w:t>
      </w:r>
      <w:r>
        <w:t xml:space="preserve">, a Csibe-novellák és az Árvácska főszereplőjének modelljével </w:t>
      </w:r>
    </w:p>
    <w:p w14:paraId="112DBA04" w14:textId="015ACC81" w:rsidR="0050516E" w:rsidRDefault="0050516E" w:rsidP="00E81075">
      <w:pPr>
        <w:pStyle w:val="ListParagraph"/>
        <w:numPr>
          <w:ilvl w:val="0"/>
          <w:numId w:val="5"/>
        </w:numPr>
        <w:spacing w:after="0"/>
      </w:pPr>
      <w:r>
        <w:t>1939-től a Kelet Népe szerkesztője</w:t>
      </w:r>
    </w:p>
    <w:p w14:paraId="7599FAD7" w14:textId="0251410A" w:rsidR="0050516E" w:rsidRDefault="0050516E" w:rsidP="00E81075">
      <w:pPr>
        <w:pStyle w:val="ListParagraph"/>
        <w:numPr>
          <w:ilvl w:val="0"/>
          <w:numId w:val="5"/>
        </w:numPr>
        <w:spacing w:after="0"/>
      </w:pPr>
      <w:r>
        <w:t>1942-ben halt meg Budapesten</w:t>
      </w:r>
    </w:p>
    <w:p w14:paraId="5918CDE5" w14:textId="77777777" w:rsidR="0050516E" w:rsidRDefault="0050516E" w:rsidP="001A3E46">
      <w:pPr>
        <w:spacing w:after="0"/>
      </w:pPr>
    </w:p>
    <w:p w14:paraId="6B978C37" w14:textId="5459B0D9" w:rsidR="0050516E" w:rsidRPr="00E81075" w:rsidRDefault="0050516E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II. Móricz parasztábrázolása</w:t>
      </w:r>
    </w:p>
    <w:p w14:paraId="15E7761D" w14:textId="19C92F54" w:rsidR="0050516E" w:rsidRDefault="0050516E" w:rsidP="0050516E">
      <w:pPr>
        <w:spacing w:after="0"/>
      </w:pPr>
      <w:r>
        <w:t xml:space="preserve">Móricz előtt a parasztságról egy idealizált kép élt, egészen Mikszáthig. A paraszt a romlatlan természet képviselője, aki a maga </w:t>
      </w:r>
      <w:r w:rsidR="000602D8">
        <w:t>hagyomány őrző</w:t>
      </w:r>
      <w:r>
        <w:t xml:space="preserve"> világával a nemzeti jelleg letéteményese, s ezért különös megbecsülést érdemel. </w:t>
      </w:r>
    </w:p>
    <w:p w14:paraId="4A38D60C" w14:textId="77777777" w:rsidR="003B5F6D" w:rsidRDefault="003B5F6D" w:rsidP="0050516E">
      <w:pPr>
        <w:spacing w:after="0"/>
      </w:pPr>
    </w:p>
    <w:p w14:paraId="0540CC54" w14:textId="764A63A7" w:rsidR="003B5F6D" w:rsidRDefault="003B5F6D" w:rsidP="0050516E">
      <w:pPr>
        <w:spacing w:after="0"/>
      </w:pPr>
      <w:r>
        <w:t>Gondoljunk Petőfi népi figuráira vagy Jókai Sárga rózsa című regényére</w:t>
      </w:r>
      <w:r w:rsidR="000602D8">
        <w:t>,</w:t>
      </w:r>
      <w:r>
        <w:t xml:space="preserve"> vagy Mikszáth A jó palócok című novelláira! Jókainál a pásztor már igazi magyar szuvenír, Mikszáth szakít evvel a</w:t>
      </w:r>
      <w:r w:rsidR="0015551B">
        <w:t xml:space="preserve"> hagyománnyal, és parasztjait durva lelkű, erkölcsileg is megnyomorodott emberekként mutatja be. </w:t>
      </w:r>
    </w:p>
    <w:p w14:paraId="3D0BF69F" w14:textId="23587F20" w:rsidR="0015551B" w:rsidRDefault="0015551B" w:rsidP="0050516E">
      <w:pPr>
        <w:spacing w:after="0"/>
      </w:pPr>
    </w:p>
    <w:p w14:paraId="375D56A7" w14:textId="5EC8DFBC" w:rsidR="0015551B" w:rsidRDefault="0015551B" w:rsidP="0050516E">
      <w:pPr>
        <w:spacing w:after="0"/>
      </w:pPr>
      <w:r>
        <w:t xml:space="preserve">Differenciálni kell azonban Móricz életművén belül is: </w:t>
      </w:r>
      <w:r w:rsidR="00DC50C5">
        <w:t xml:space="preserve">naturalista korszakában egészen torz képet fest hőseiről, míg későbbi realista elbeszéléseiben és regényeiben kissé kitisztul a kép: az emberalatti létezés csak egyesekre vonatkozik, míg a Rózsa Sándor regényekben ő is hajlik a szuvenír típus megörökítésére. </w:t>
      </w:r>
    </w:p>
    <w:p w14:paraId="7F98C0C8" w14:textId="77777777" w:rsidR="00703F05" w:rsidRDefault="00703F05" w:rsidP="0050516E">
      <w:pPr>
        <w:spacing w:after="0"/>
      </w:pPr>
    </w:p>
    <w:p w14:paraId="0EA4C91E" w14:textId="68598271" w:rsidR="00703F05" w:rsidRPr="00E81075" w:rsidRDefault="00703F05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III. Tragédia</w:t>
      </w:r>
      <w:r w:rsidR="002E6D2B" w:rsidRPr="00E81075">
        <w:rPr>
          <w:b/>
          <w:bCs/>
          <w:sz w:val="28"/>
          <w:szCs w:val="28"/>
        </w:rPr>
        <w:t xml:space="preserve"> – 1909</w:t>
      </w:r>
    </w:p>
    <w:p w14:paraId="66CB7EA1" w14:textId="51577659" w:rsidR="002E6D2B" w:rsidRDefault="002E6D2B" w:rsidP="0050516E">
      <w:pPr>
        <w:spacing w:after="0"/>
      </w:pPr>
      <w:r w:rsidRPr="00E81075">
        <w:rPr>
          <w:b/>
          <w:bCs/>
        </w:rPr>
        <w:t>Műfaja:</w:t>
      </w:r>
      <w:r>
        <w:t xml:space="preserve"> drámai szerkezetű lélektani novella </w:t>
      </w:r>
    </w:p>
    <w:p w14:paraId="5066A0D2" w14:textId="77777777" w:rsidR="002E6D2B" w:rsidRDefault="002E6D2B" w:rsidP="0050516E">
      <w:pPr>
        <w:spacing w:after="0"/>
      </w:pPr>
    </w:p>
    <w:p w14:paraId="52C910A2" w14:textId="3FA47B8B" w:rsidR="002E6D2B" w:rsidRDefault="002E6D2B" w:rsidP="0050516E">
      <w:pPr>
        <w:spacing w:after="0"/>
      </w:pPr>
      <w:r w:rsidRPr="00E81075">
        <w:rPr>
          <w:b/>
          <w:bCs/>
        </w:rPr>
        <w:t>Téma:</w:t>
      </w:r>
      <w:r>
        <w:t xml:space="preserve"> Aki egész életén át a társadalom peremén, mélyszegénységben él, elveszti méltóságát, intellektusát. </w:t>
      </w:r>
      <w:r w:rsidR="00160623">
        <w:t xml:space="preserve">Társadalmi olvasat: </w:t>
      </w:r>
      <w:r w:rsidR="00160623" w:rsidRPr="00E81075">
        <w:rPr>
          <w:b/>
          <w:bCs/>
        </w:rPr>
        <w:t>a szegénységben élők tömegeinek kiszolgáltatottsága</w:t>
      </w:r>
      <w:r w:rsidR="00160623">
        <w:t xml:space="preserve">. </w:t>
      </w:r>
    </w:p>
    <w:p w14:paraId="237C2E23" w14:textId="1A2D7C56" w:rsidR="00160623" w:rsidRDefault="00160623" w:rsidP="0050516E">
      <w:pPr>
        <w:spacing w:after="0"/>
      </w:pPr>
    </w:p>
    <w:p w14:paraId="7C0E7704" w14:textId="2B2FAE36" w:rsidR="00160623" w:rsidRDefault="00AE0CCC" w:rsidP="0050516E">
      <w:pPr>
        <w:spacing w:after="0"/>
      </w:pPr>
      <w:r w:rsidRPr="00E81075">
        <w:rPr>
          <w:b/>
          <w:bCs/>
        </w:rPr>
        <w:t>Cselekménytelenség</w:t>
      </w:r>
      <w:r>
        <w:t xml:space="preserve">, a hagyományos novellaszerkezet (a konfliktus Kis Jánoson belül zajlik be, a lakodalomra való meghívás, váltja ki, kicsinyes és lehetetlen célja: kienni az öreg Sarudyt a vagyonából) </w:t>
      </w:r>
    </w:p>
    <w:p w14:paraId="377594B0" w14:textId="77777777" w:rsidR="00AE0CCC" w:rsidRDefault="00AE0CCC" w:rsidP="0050516E">
      <w:pPr>
        <w:spacing w:after="0"/>
      </w:pPr>
    </w:p>
    <w:p w14:paraId="105BAE22" w14:textId="3DDAAD95" w:rsidR="00AE0CCC" w:rsidRDefault="003E4E9A" w:rsidP="0050516E">
      <w:pPr>
        <w:spacing w:after="0"/>
      </w:pPr>
      <w:r>
        <w:lastRenderedPageBreak/>
        <w:t xml:space="preserve">A főhős, </w:t>
      </w:r>
      <w:r w:rsidRPr="00E81075">
        <w:rPr>
          <w:b/>
          <w:bCs/>
        </w:rPr>
        <w:t>Kis János groteszk figura</w:t>
      </w:r>
      <w:r>
        <w:t>, jellegtelen, a környezete számára észrevétlen kisember, hiányzik belőle minden emberi (</w:t>
      </w:r>
      <w:r w:rsidR="00184962">
        <w:t>N</w:t>
      </w:r>
      <w:r>
        <w:t>egatív ösztönök vezérlik, nincs önálló gondolata, műkö</w:t>
      </w:r>
      <w:r w:rsidR="00393A92">
        <w:t xml:space="preserve">dése állatias), környezete számára halála sem tragikus („Senki sem vette észre, hogy eltűnt, mint azt sem, hogy ott volt, vagy azt, hogy élt”.) </w:t>
      </w:r>
    </w:p>
    <w:p w14:paraId="3BBA0A10" w14:textId="77777777" w:rsidR="00393A92" w:rsidRDefault="00393A92" w:rsidP="0050516E">
      <w:pPr>
        <w:spacing w:after="0"/>
      </w:pPr>
    </w:p>
    <w:p w14:paraId="5E8FB0DC" w14:textId="3B881EFC" w:rsidR="00393A92" w:rsidRDefault="00393A92" w:rsidP="0050516E">
      <w:pPr>
        <w:spacing w:after="0"/>
      </w:pPr>
      <w:r w:rsidRPr="00E81075">
        <w:rPr>
          <w:b/>
          <w:bCs/>
        </w:rPr>
        <w:t>A szöveg groteszk minőségét</w:t>
      </w:r>
      <w:r>
        <w:t xml:space="preserve"> az ellentétek adják: a kicsinyes cél </w:t>
      </w:r>
      <w:r>
        <w:sym w:font="Wingdings" w:char="F0DF"/>
      </w:r>
      <w:r>
        <w:sym w:font="Wingdings" w:char="F0E0"/>
      </w:r>
      <w:r>
        <w:t xml:space="preserve"> heroikus küzdelem</w:t>
      </w:r>
    </w:p>
    <w:p w14:paraId="68AE47A1" w14:textId="77777777" w:rsidR="00393A92" w:rsidRDefault="00393A92" w:rsidP="0050516E">
      <w:pPr>
        <w:spacing w:after="0"/>
      </w:pPr>
    </w:p>
    <w:p w14:paraId="504AC287" w14:textId="0EF6A1EE" w:rsidR="00393A92" w:rsidRPr="00E81075" w:rsidRDefault="00393A92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Leírás:</w:t>
      </w:r>
    </w:p>
    <w:p w14:paraId="4C5A515B" w14:textId="557C5CE4" w:rsidR="00393A92" w:rsidRDefault="00393A92" w:rsidP="0050516E">
      <w:pPr>
        <w:spacing w:after="0"/>
      </w:pPr>
      <w:r>
        <w:t xml:space="preserve">Az elbeszélés az író naturalista korszakából származik. Főhőse, Kis János éhes parasztember, akinek beszűkült gondolatvilágában az evés az egyetlen dolog, ami még érdekli. Munkaadója, a vén Sarudy meghívja napszámosait a lánya lakodalmába. Mindenki vidáman fogadja a hírt, egyedül a főhős gondol rá komoran, úgy, mint egy különleges harci feladatra: </w:t>
      </w:r>
    </w:p>
    <w:p w14:paraId="1D367D12" w14:textId="55A4F88F" w:rsidR="00393A92" w:rsidRDefault="004352A9" w:rsidP="00393A92">
      <w:pPr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1963" wp14:editId="27BBA695">
                <wp:simplePos x="0" y="0"/>
                <wp:positionH relativeFrom="column">
                  <wp:posOffset>1680119</wp:posOffset>
                </wp:positionH>
                <wp:positionV relativeFrom="paragraph">
                  <wp:posOffset>35832</wp:posOffset>
                </wp:positionV>
                <wp:extent cx="0" cy="315686"/>
                <wp:effectExtent l="76200" t="0" r="76200" b="65405"/>
                <wp:wrapNone/>
                <wp:docPr id="15642222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10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2.3pt;margin-top:2.8pt;width:0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FhtQEAAL4DAAAOAAAAZHJzL2Uyb0RvYy54bWysU9uO0zAQfUfiHyy/0ySLq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93A92">
        <w:t>„Egye meg a fene a vén Sarudyt, ma kieszem a vagyonából.”</w:t>
      </w:r>
    </w:p>
    <w:p w14:paraId="7381850E" w14:textId="77777777" w:rsidR="004352A9" w:rsidRDefault="004352A9" w:rsidP="004352A9">
      <w:pPr>
        <w:spacing w:after="0"/>
      </w:pPr>
    </w:p>
    <w:p w14:paraId="362FA199" w14:textId="002747F2" w:rsidR="004352A9" w:rsidRDefault="004352A9" w:rsidP="004352A9">
      <w:pPr>
        <w:spacing w:after="0"/>
      </w:pPr>
      <w:r>
        <w:t xml:space="preserve">A lakodalomban csak erre a nagy fogadásra tud koncentrálni: már az első falatoknál úgy érzi, hogy egészen jóllakott. Ennek ellenére tömi magába az ételt, egyik fogást a másik után, míg egy fövetlen mócsing meg nem akad a torkán. Kis János megfullad. </w:t>
      </w:r>
    </w:p>
    <w:p w14:paraId="5586E262" w14:textId="77777777" w:rsidR="004352A9" w:rsidRDefault="004352A9" w:rsidP="004352A9">
      <w:pPr>
        <w:spacing w:after="0"/>
      </w:pPr>
    </w:p>
    <w:p w14:paraId="65CE255B" w14:textId="252765B2" w:rsidR="004352A9" w:rsidRDefault="004352A9" w:rsidP="004352A9">
      <w:pPr>
        <w:spacing w:after="0"/>
      </w:pPr>
      <w:r>
        <w:t xml:space="preserve">A novellát Kis János gondolatai uralják. Ezek váltakoznak a narrátori leírásokkal, elbeszélésekkel. A narrátori leírások, elbeszélések kis részben, mintegy háttérként mutatják be Kis Jánost környezetét, a nagyobbik rész az ő belső leírása: </w:t>
      </w:r>
    </w:p>
    <w:p w14:paraId="7135B4AC" w14:textId="7F5F026A" w:rsidR="004352A9" w:rsidRDefault="004352A9" w:rsidP="004352A9">
      <w:pPr>
        <w:spacing w:after="0"/>
      </w:pPr>
      <w:r>
        <w:t xml:space="preserve">„Kis János egy zugba került; annál jobb. Falnak veti a hátát, s akkor hadd jöjjön az ellenség”. „A tizedik kanálnál rettenetes megdöbbenés érte. Úgy érezte, jól van lakva.”, „Dögölj meg, kutya.” </w:t>
      </w:r>
    </w:p>
    <w:p w14:paraId="4A244A3A" w14:textId="77777777" w:rsidR="00A02EB7" w:rsidRDefault="00A02EB7" w:rsidP="004352A9">
      <w:pPr>
        <w:spacing w:after="0"/>
      </w:pPr>
    </w:p>
    <w:p w14:paraId="1FDED9B2" w14:textId="4E355BB2" w:rsidR="004352A9" w:rsidRDefault="00A02EB7" w:rsidP="004352A9">
      <w:pPr>
        <w:spacing w:after="0"/>
      </w:pPr>
      <w:r>
        <w:t xml:space="preserve">A párbeszéd teljesen hiányzik, két kivétellel csak a főhős gondolatait halljuk. Kis János magának való ember, nem beszél társaival, inkább félrehúzódik. A többiek sem törődnek vele: </w:t>
      </w:r>
    </w:p>
    <w:p w14:paraId="0A86E41A" w14:textId="55608E1B" w:rsidR="00A02EB7" w:rsidRDefault="00A02EB7" w:rsidP="004352A9">
      <w:pPr>
        <w:spacing w:after="0"/>
      </w:pPr>
      <w:r>
        <w:t xml:space="preserve">„Senki sem vette észre, hogy eltűnt, mint azt sem, hogy ott volt, vagy azt, hogy élt” </w:t>
      </w:r>
    </w:p>
    <w:p w14:paraId="38CC3FDF" w14:textId="77777777" w:rsidR="00A02EB7" w:rsidRDefault="00A02EB7" w:rsidP="004352A9">
      <w:pPr>
        <w:spacing w:after="0"/>
      </w:pPr>
    </w:p>
    <w:p w14:paraId="3A09497E" w14:textId="60B90CE1" w:rsidR="00A02EB7" w:rsidRDefault="00A02EB7" w:rsidP="004352A9">
      <w:pPr>
        <w:spacing w:after="0"/>
      </w:pPr>
      <w:r>
        <w:t xml:space="preserve">Az evés itt nem kellemes szertartás, társas együttlét a főszereplő számára, hanem </w:t>
      </w:r>
      <w:r w:rsidR="006E3D74">
        <w:t xml:space="preserve">gusztustalan zabálás. Fuldoklásáról is naturalisztikus, visszataszító leírást kapunk: </w:t>
      </w:r>
    </w:p>
    <w:p w14:paraId="67699C0E" w14:textId="0BA20483" w:rsidR="006E3D74" w:rsidRDefault="006E3D74" w:rsidP="004352A9">
      <w:pPr>
        <w:spacing w:after="0"/>
      </w:pPr>
      <w:r>
        <w:t xml:space="preserve">„Az ember két keze a levegőbe kapott; sovány hosszú teste megfordult, s hanyatt vágódott. Irtózatos vonaglásban vergődött hangtalanul a földön míg csak végleg el nem csendesedett. </w:t>
      </w:r>
      <w:r w:rsidR="00E81075">
        <w:t>1</w:t>
      </w:r>
    </w:p>
    <w:p w14:paraId="4593A351" w14:textId="77777777" w:rsidR="004352A9" w:rsidRDefault="004352A9" w:rsidP="004352A9">
      <w:pPr>
        <w:spacing w:after="0"/>
      </w:pPr>
    </w:p>
    <w:p w14:paraId="3DF1DC96" w14:textId="303AF3BC" w:rsidR="00F82353" w:rsidRPr="00F82353" w:rsidRDefault="00F82353" w:rsidP="004352A9">
      <w:pPr>
        <w:spacing w:after="0"/>
        <w:rPr>
          <w:b/>
          <w:bCs/>
          <w:sz w:val="28"/>
          <w:szCs w:val="28"/>
        </w:rPr>
      </w:pPr>
      <w:r w:rsidRPr="00F82353">
        <w:rPr>
          <w:b/>
          <w:bCs/>
          <w:sz w:val="28"/>
          <w:szCs w:val="28"/>
        </w:rPr>
        <w:t xml:space="preserve">IV. Szegény emberek </w:t>
      </w:r>
    </w:p>
    <w:p w14:paraId="5D9DFA80" w14:textId="0BD790B2" w:rsidR="00F82353" w:rsidRDefault="00F82353" w:rsidP="004352A9">
      <w:pPr>
        <w:spacing w:after="0"/>
      </w:pPr>
      <w:r w:rsidRPr="00F82353">
        <w:rPr>
          <w:b/>
          <w:bCs/>
        </w:rPr>
        <w:t>Téma</w:t>
      </w:r>
      <w:r>
        <w:t xml:space="preserve">: A háború embertelen borzalma. Hátországi nyomor és a katonák személyiségének széthullását ábrázolja. Stílusa realista, naturalista. </w:t>
      </w:r>
    </w:p>
    <w:p w14:paraId="30C0374E" w14:textId="77777777" w:rsidR="00F82353" w:rsidRDefault="00F82353" w:rsidP="004352A9">
      <w:pPr>
        <w:spacing w:after="0"/>
      </w:pPr>
    </w:p>
    <w:p w14:paraId="7597106C" w14:textId="77777777" w:rsidR="00B55BBA" w:rsidRDefault="00F82353" w:rsidP="004352A9">
      <w:pPr>
        <w:spacing w:after="0"/>
      </w:pPr>
      <w:r w:rsidRPr="00F82353">
        <w:rPr>
          <w:b/>
          <w:bCs/>
        </w:rPr>
        <w:t>Cím:</w:t>
      </w:r>
      <w:r>
        <w:t xml:space="preserve"> minőségjelző névszó </w:t>
      </w:r>
      <w:r>
        <w:sym w:font="Wingdings" w:char="F0E0"/>
      </w:r>
      <w:r>
        <w:t xml:space="preserve"> utalhat a nyomorra, a nincstelenségre, a nélkülözésre, szánalomr</w:t>
      </w:r>
      <w:r w:rsidR="00B55BBA">
        <w:t>a</w:t>
      </w:r>
    </w:p>
    <w:p w14:paraId="4E7EB259" w14:textId="2AEA3243" w:rsidR="00F82353" w:rsidRDefault="00F82353" w:rsidP="004352A9">
      <w:pPr>
        <w:spacing w:after="0"/>
      </w:pPr>
      <w:r>
        <w:t xml:space="preserve">méltó, nehéz, szomorú sors </w:t>
      </w:r>
    </w:p>
    <w:p w14:paraId="146345DB" w14:textId="77777777" w:rsidR="00F82353" w:rsidRDefault="00F82353" w:rsidP="004352A9">
      <w:pPr>
        <w:spacing w:after="0"/>
      </w:pPr>
    </w:p>
    <w:p w14:paraId="060EE83A" w14:textId="5C8AC96B" w:rsidR="00F82353" w:rsidRDefault="00F82353" w:rsidP="004352A9">
      <w:pPr>
        <w:spacing w:after="0"/>
      </w:pPr>
      <w:r w:rsidRPr="00F82353">
        <w:rPr>
          <w:b/>
          <w:bCs/>
        </w:rPr>
        <w:t>Helyszín:</w:t>
      </w:r>
      <w:r>
        <w:t xml:space="preserve"> hátország </w:t>
      </w:r>
    </w:p>
    <w:p w14:paraId="556F38B3" w14:textId="77777777" w:rsidR="00F82353" w:rsidRDefault="00F82353" w:rsidP="004352A9">
      <w:pPr>
        <w:spacing w:after="0"/>
      </w:pPr>
    </w:p>
    <w:p w14:paraId="584B61F8" w14:textId="23FAC2C8" w:rsidR="00F82353" w:rsidRDefault="00F82353" w:rsidP="004352A9">
      <w:pPr>
        <w:spacing w:after="0"/>
      </w:pPr>
      <w:r w:rsidRPr="00F82353">
        <w:rPr>
          <w:b/>
          <w:bCs/>
        </w:rPr>
        <w:t>Időtartalma</w:t>
      </w:r>
      <w:r>
        <w:t>: néhány óra, de emlékek által a háború is megjelenik</w:t>
      </w:r>
    </w:p>
    <w:p w14:paraId="704A8018" w14:textId="77777777" w:rsidR="00F82353" w:rsidRDefault="00F82353" w:rsidP="004352A9">
      <w:pPr>
        <w:spacing w:after="0"/>
      </w:pPr>
    </w:p>
    <w:p w14:paraId="30619474" w14:textId="77777777" w:rsidR="00F82353" w:rsidRDefault="00F82353" w:rsidP="00F82353">
      <w:pPr>
        <w:spacing w:after="0"/>
      </w:pPr>
      <w:r>
        <w:t xml:space="preserve">A cselekmény egyenes vonalú, egységes ívelésű, az események időrendben, lineárisan követik egymást, de emlékek, víziók, háborús hallucinációk szakítják meg őket. </w:t>
      </w:r>
    </w:p>
    <w:p w14:paraId="657AAA39" w14:textId="77777777" w:rsidR="00F82353" w:rsidRDefault="00F82353" w:rsidP="00F82353">
      <w:pPr>
        <w:spacing w:after="0"/>
      </w:pPr>
    </w:p>
    <w:p w14:paraId="4DF53E61" w14:textId="534B017D" w:rsidR="00F82353" w:rsidRPr="003E3172" w:rsidRDefault="00F82353" w:rsidP="003E3172">
      <w:pPr>
        <w:spacing w:after="0"/>
        <w:rPr>
          <w:b/>
          <w:bCs/>
        </w:rPr>
      </w:pPr>
      <w:r w:rsidRPr="00F82353">
        <w:rPr>
          <w:b/>
          <w:bCs/>
        </w:rPr>
        <w:lastRenderedPageBreak/>
        <w:t xml:space="preserve">cselekmény: </w:t>
      </w:r>
    </w:p>
    <w:p w14:paraId="5466FEF5" w14:textId="77777777" w:rsidR="00F82353" w:rsidRDefault="00F82353" w:rsidP="00F82353">
      <w:pPr>
        <w:spacing w:after="0"/>
      </w:pPr>
      <w:r>
        <w:t>A főszereplő egy katona, akit Móricz nem nevez meg, és aki 26 hónapnyi háborús szolgálat után 28 napra hazatér a családjához és otthon mérhetetlen nyomorúságot talál. Felesége és három gyermeke nélkülözések közepette él, el vannak adósodva.</w:t>
      </w:r>
    </w:p>
    <w:p w14:paraId="3FB8DEC5" w14:textId="3246F48C" w:rsidR="003E3172" w:rsidRDefault="003E3172" w:rsidP="00F82353">
      <w:pPr>
        <w:spacing w:after="0"/>
      </w:pPr>
      <w:r>
        <w:t xml:space="preserve"> </w:t>
      </w:r>
    </w:p>
    <w:p w14:paraId="0E4FD02D" w14:textId="77777777" w:rsidR="00F82353" w:rsidRDefault="00F82353" w:rsidP="00F82353">
      <w:pPr>
        <w:spacing w:after="0"/>
      </w:pPr>
      <w:r>
        <w:t>A férfi megpróbálja biztosítani családnak a téli megélhetést, dolgozik, ásni jár napszámba. Ám hamar rájön, hogy így képtelen lesz megfizetni az 50 pengős tartozást és élelmet szerezni a családjának.</w:t>
      </w:r>
    </w:p>
    <w:p w14:paraId="634A8221" w14:textId="77777777" w:rsidR="003E3172" w:rsidRDefault="003E3172" w:rsidP="00F82353">
      <w:pPr>
        <w:spacing w:after="0"/>
      </w:pPr>
    </w:p>
    <w:p w14:paraId="26F219A7" w14:textId="77777777" w:rsidR="00F82353" w:rsidRDefault="00F82353" w:rsidP="00F82353">
      <w:pPr>
        <w:spacing w:after="0"/>
      </w:pPr>
      <w:r>
        <w:t>A probléma, hogy hiába van otthon, nem a jelenben él: továbbra is a háborút éli, háborús emlékei vissza- visszatérnek, tudata nem tiszta, meg van zavarodva. A tényleges helyszínt és időpontot a főszereplő tudatában teljesen elhomályosítják a háborús emlékek, amelyek folyton megzavarják. Régi énje és új, zavart énje összekeveredik, szinte tudathasadásos módon széthullik a személyisége.</w:t>
      </w:r>
    </w:p>
    <w:p w14:paraId="0D1F4695" w14:textId="77777777" w:rsidR="003E3172" w:rsidRDefault="003E3172" w:rsidP="00F82353">
      <w:pPr>
        <w:spacing w:after="0"/>
      </w:pPr>
    </w:p>
    <w:p w14:paraId="30CEE433" w14:textId="77777777" w:rsidR="00F82353" w:rsidRDefault="00F82353" w:rsidP="00F82353">
      <w:pPr>
        <w:spacing w:after="0"/>
      </w:pPr>
      <w:r>
        <w:t>Nem tud különbséget tenni a két élethelyzet között, és egy elborult pillanatában eldönti, hogy kirabolja Vargáékat, akiknél az előző nap sok pénzt látott.</w:t>
      </w:r>
    </w:p>
    <w:p w14:paraId="4AF22CA6" w14:textId="77777777" w:rsidR="003E3172" w:rsidRDefault="003E3172" w:rsidP="00F82353">
      <w:pPr>
        <w:spacing w:after="0"/>
      </w:pPr>
    </w:p>
    <w:p w14:paraId="0C154BC7" w14:textId="77777777" w:rsidR="00F82353" w:rsidRDefault="00F82353" w:rsidP="00F82353">
      <w:pPr>
        <w:spacing w:after="0"/>
      </w:pPr>
      <w:r>
        <w:t>Ráadásul ásás közben társa, egy fecsegő öreg napszámos folyton olyan témákra tereli a beszélgetést (szegénység, drágaság, az első emberölése a háborúban), amelyek megerősítik a katonát a szándékában.</w:t>
      </w:r>
    </w:p>
    <w:p w14:paraId="08C6F253" w14:textId="77777777" w:rsidR="003E3172" w:rsidRDefault="003E3172" w:rsidP="00F82353">
      <w:pPr>
        <w:spacing w:after="0"/>
      </w:pPr>
    </w:p>
    <w:p w14:paraId="354DCF77" w14:textId="2808BD34" w:rsidR="00F82353" w:rsidRDefault="00F82353" w:rsidP="00F82353">
      <w:pPr>
        <w:spacing w:after="0"/>
      </w:pPr>
      <w:r>
        <w:t>Egy ügyetlen, átlátszó hazugsággal próbál meg magának alibit biztosítani: kilenc órakor azt mondja, hogy tízet ütött a toronyóra.</w:t>
      </w:r>
    </w:p>
    <w:p w14:paraId="7E41DEB7" w14:textId="77777777" w:rsidR="00F82353" w:rsidRDefault="00F82353" w:rsidP="00F82353">
      <w:pPr>
        <w:spacing w:after="0"/>
      </w:pPr>
    </w:p>
    <w:p w14:paraId="2C621B00" w14:textId="77777777" w:rsidR="003E3172" w:rsidRDefault="00F82353" w:rsidP="00F82353">
      <w:pPr>
        <w:spacing w:after="0"/>
      </w:pPr>
      <w:r>
        <w:t>Másnap a napszám után betör Vargáékhoz és két kislányt megöl. A gyilkosság előtt olyan gyávaság fogja el, amilyen a harctereken soha, mert itt nincs vezényszó, csak a szegénység ad parancsot a cselekvésre.</w:t>
      </w:r>
    </w:p>
    <w:p w14:paraId="59D7E21A" w14:textId="77777777" w:rsidR="003E3172" w:rsidRDefault="003E3172" w:rsidP="00F82353">
      <w:pPr>
        <w:spacing w:after="0"/>
      </w:pPr>
    </w:p>
    <w:p w14:paraId="4009FF34" w14:textId="3DF0CC3C" w:rsidR="00F82353" w:rsidRDefault="00F82353" w:rsidP="00F82353">
      <w:pPr>
        <w:spacing w:after="0"/>
      </w:pPr>
      <w:r>
        <w:t>Vargáék nincsenek otthon, de a ház nem üres: ott van a két kisgyermek, akikre egy nagyobbacska pesztonka vigyáz. A katona szakszerűen végzi el a feladatot, ahogy tanulta. Az író naturalista részletezéssel adja elő, hogyan öli meg a két kislányt. A vér látványa megnyugtatja, mert ez a látvány ismerős neki a harcterekről.</w:t>
      </w:r>
    </w:p>
    <w:p w14:paraId="78826470" w14:textId="77777777" w:rsidR="003E3172" w:rsidRDefault="003E3172" w:rsidP="00F82353">
      <w:pPr>
        <w:spacing w:after="0"/>
      </w:pPr>
    </w:p>
    <w:p w14:paraId="5A9036F2" w14:textId="77777777" w:rsidR="00F82353" w:rsidRDefault="00F82353" w:rsidP="00F82353">
      <w:pPr>
        <w:spacing w:after="0"/>
      </w:pPr>
      <w:r>
        <w:t>A bölcsőben sír egy kisbaba, azt nem öli meg. Cumit nyom a szájába a csecsemőnek.</w:t>
      </w:r>
    </w:p>
    <w:p w14:paraId="6998BF92" w14:textId="77777777" w:rsidR="00F82353" w:rsidRDefault="00F82353" w:rsidP="00F82353">
      <w:pPr>
        <w:spacing w:after="0"/>
      </w:pPr>
      <w:r>
        <w:t>A szekrényben ezresek helyett csak 145 forintot talál, ezért csak az adósság egy részét törleszti, 20 pengőt.</w:t>
      </w:r>
    </w:p>
    <w:p w14:paraId="5B83EF93" w14:textId="77777777" w:rsidR="003E3172" w:rsidRDefault="003E3172" w:rsidP="00F82353">
      <w:pPr>
        <w:spacing w:after="0"/>
      </w:pPr>
    </w:p>
    <w:p w14:paraId="23FA4631" w14:textId="77777777" w:rsidR="00F82353" w:rsidRDefault="00F82353" w:rsidP="00F82353">
      <w:pPr>
        <w:spacing w:after="0"/>
      </w:pPr>
      <w:r>
        <w:t>A rablógyilkosság után otthon nyugodtan játszik a gyerekeivel, és elmond mindent a feleségének. Ez egy furcsa, összetett epizód. Kisfia észreveszi a katona kezén a vért, ezért beköti a gyerek kezét, mintha sebes lenne. A lelkiállapota nyugodt, közömbös. Semmit nem érez a két gyilkosság után, amit normális embernek éreznie kéne: se ijedtséget, se megrendülést, se lelkifurdalást, semmit.</w:t>
      </w:r>
    </w:p>
    <w:p w14:paraId="3B2272CD" w14:textId="77777777" w:rsidR="003E3172" w:rsidRDefault="003E3172" w:rsidP="00F82353">
      <w:pPr>
        <w:spacing w:after="0"/>
      </w:pPr>
    </w:p>
    <w:p w14:paraId="53638CD5" w14:textId="77777777" w:rsidR="00F82353" w:rsidRDefault="00F82353" w:rsidP="00F82353">
      <w:pPr>
        <w:spacing w:after="0"/>
      </w:pPr>
      <w:r>
        <w:t>A férfi szereti a feleségét, szelíden, meghatódva nézi, s alig tudja megállni, hogy ne mosolyogjon, amikor annak arca egyre rémültebb lesz.</w:t>
      </w:r>
    </w:p>
    <w:p w14:paraId="5D7207DA" w14:textId="77777777" w:rsidR="003E3172" w:rsidRDefault="003E3172" w:rsidP="00F82353">
      <w:pPr>
        <w:spacing w:after="0"/>
      </w:pPr>
    </w:p>
    <w:p w14:paraId="2D1EA8B6" w14:textId="77777777" w:rsidR="00F82353" w:rsidRDefault="00F82353" w:rsidP="00F82353">
      <w:pPr>
        <w:spacing w:after="0"/>
      </w:pPr>
      <w:r>
        <w:t>A novella csúcspontja az a jelenet, amikor a katonaember és a felesége elindulnak a lopott pénzzel a faluba. Útközben a katonának víziói, látomásai vannak: a folyó menti töltésen járnak, mikor tudatában a frontélmények víziói a valóság helyébe lépnek. Hallja az ágyúzást, a háborús körülményeket magyarázza a feleségének, fedezékbe bújik stb.</w:t>
      </w:r>
    </w:p>
    <w:p w14:paraId="2C533E43" w14:textId="0C3B2616" w:rsidR="00F82353" w:rsidRDefault="00F82353" w:rsidP="00F82353">
      <w:pPr>
        <w:spacing w:after="0"/>
      </w:pPr>
      <w:r>
        <w:lastRenderedPageBreak/>
        <w:t>A felesége ekkor jön rá, hogy a férfi lelkét tönkretette a front, és siratni kezdi a férjét, aki már nem a régi, a régi énjét elveszítette.</w:t>
      </w:r>
    </w:p>
    <w:p w14:paraId="5F94E172" w14:textId="2BB3019D" w:rsidR="00E95F56" w:rsidRDefault="00E95F56" w:rsidP="00E95F56">
      <w:pPr>
        <w:spacing w:after="0"/>
      </w:pPr>
    </w:p>
    <w:p w14:paraId="68CBF08B" w14:textId="79856D46" w:rsidR="00E95F56" w:rsidRPr="00393A92" w:rsidRDefault="00E95F56" w:rsidP="00F82353">
      <w:pPr>
        <w:spacing w:after="0"/>
      </w:pPr>
      <w:r>
        <w:t xml:space="preserve"> </w:t>
      </w:r>
    </w:p>
    <w:sectPr w:rsidR="00E95F56" w:rsidRPr="0039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249ED" w14:textId="77777777" w:rsidR="00EB3004" w:rsidRDefault="00EB3004" w:rsidP="000602D8">
      <w:pPr>
        <w:spacing w:after="0" w:line="240" w:lineRule="auto"/>
      </w:pPr>
      <w:r>
        <w:separator/>
      </w:r>
    </w:p>
  </w:endnote>
  <w:endnote w:type="continuationSeparator" w:id="0">
    <w:p w14:paraId="641386AA" w14:textId="77777777" w:rsidR="00EB3004" w:rsidRDefault="00EB3004" w:rsidP="0006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0FF0C" w14:textId="77777777" w:rsidR="00EB3004" w:rsidRDefault="00EB3004" w:rsidP="000602D8">
      <w:pPr>
        <w:spacing w:after="0" w:line="240" w:lineRule="auto"/>
      </w:pPr>
      <w:r>
        <w:separator/>
      </w:r>
    </w:p>
  </w:footnote>
  <w:footnote w:type="continuationSeparator" w:id="0">
    <w:p w14:paraId="42A5746B" w14:textId="77777777" w:rsidR="00EB3004" w:rsidRDefault="00EB3004" w:rsidP="0006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793C"/>
    <w:multiLevelType w:val="hybridMultilevel"/>
    <w:tmpl w:val="6A98D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2110"/>
    <w:multiLevelType w:val="hybridMultilevel"/>
    <w:tmpl w:val="9BD6D740"/>
    <w:lvl w:ilvl="0" w:tplc="B920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1160E"/>
    <w:multiLevelType w:val="hybridMultilevel"/>
    <w:tmpl w:val="A8F8E4F8"/>
    <w:lvl w:ilvl="0" w:tplc="C1881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0DD7"/>
    <w:multiLevelType w:val="hybridMultilevel"/>
    <w:tmpl w:val="1CD80876"/>
    <w:lvl w:ilvl="0" w:tplc="B9FA5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0C0"/>
    <w:multiLevelType w:val="hybridMultilevel"/>
    <w:tmpl w:val="ED100108"/>
    <w:lvl w:ilvl="0" w:tplc="EA7E8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8687">
    <w:abstractNumId w:val="4"/>
  </w:num>
  <w:num w:numId="2" w16cid:durableId="2122067118">
    <w:abstractNumId w:val="1"/>
  </w:num>
  <w:num w:numId="3" w16cid:durableId="1597053091">
    <w:abstractNumId w:val="3"/>
  </w:num>
  <w:num w:numId="4" w16cid:durableId="1193570236">
    <w:abstractNumId w:val="2"/>
  </w:num>
  <w:num w:numId="5" w16cid:durableId="179883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0602D8"/>
    <w:rsid w:val="00063225"/>
    <w:rsid w:val="0015551B"/>
    <w:rsid w:val="00160623"/>
    <w:rsid w:val="00184962"/>
    <w:rsid w:val="001A3CF3"/>
    <w:rsid w:val="001A3E46"/>
    <w:rsid w:val="002E6D2B"/>
    <w:rsid w:val="002F67AB"/>
    <w:rsid w:val="00393A92"/>
    <w:rsid w:val="00393B75"/>
    <w:rsid w:val="003B5F6D"/>
    <w:rsid w:val="003E3172"/>
    <w:rsid w:val="003E4E9A"/>
    <w:rsid w:val="00426A7F"/>
    <w:rsid w:val="004352A9"/>
    <w:rsid w:val="00445743"/>
    <w:rsid w:val="00461DA2"/>
    <w:rsid w:val="00487537"/>
    <w:rsid w:val="004C2DB7"/>
    <w:rsid w:val="0050516E"/>
    <w:rsid w:val="005602A3"/>
    <w:rsid w:val="006E3D74"/>
    <w:rsid w:val="00703F05"/>
    <w:rsid w:val="007202C4"/>
    <w:rsid w:val="00926FBA"/>
    <w:rsid w:val="009E329A"/>
    <w:rsid w:val="00A02EB7"/>
    <w:rsid w:val="00AE0CCC"/>
    <w:rsid w:val="00B55BBA"/>
    <w:rsid w:val="00B75D18"/>
    <w:rsid w:val="00CB243D"/>
    <w:rsid w:val="00DC50C5"/>
    <w:rsid w:val="00E81075"/>
    <w:rsid w:val="00E95F56"/>
    <w:rsid w:val="00EA48AE"/>
    <w:rsid w:val="00EB3004"/>
    <w:rsid w:val="00F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409B"/>
  <w15:chartTrackingRefBased/>
  <w15:docId w15:val="{91CE7721-52EF-4568-BAC4-E3244CD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D8"/>
  </w:style>
  <w:style w:type="paragraph" w:styleId="Footer">
    <w:name w:val="footer"/>
    <w:basedOn w:val="Normal"/>
    <w:link w:val="FooterChar"/>
    <w:uiPriority w:val="99"/>
    <w:unhideWhenUsed/>
    <w:rsid w:val="0006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23</cp:revision>
  <dcterms:created xsi:type="dcterms:W3CDTF">2024-11-12T20:47:00Z</dcterms:created>
  <dcterms:modified xsi:type="dcterms:W3CDTF">2024-12-31T12:37:00Z</dcterms:modified>
</cp:coreProperties>
</file>