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</w:t>
      </w:r>
      <w:proofErr w:type="spellStart"/>
      <w:r w:rsidR="00A40C15">
        <w:rPr>
          <w:lang w:val="hu-HU"/>
        </w:rPr>
        <w:t>Sanctio</w:t>
      </w:r>
      <w:proofErr w:type="spellEnd"/>
      <w:r w:rsidR="00A40C15">
        <w:rPr>
          <w:lang w:val="hu-HU"/>
        </w:rPr>
        <w:t xml:space="preserve">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 w:rsidRPr="00A43EEB">
        <w:rPr>
          <w:b/>
          <w:bCs/>
          <w:lang w:val="hu-HU"/>
        </w:rPr>
        <w:t>1722/23</w:t>
      </w:r>
      <w:r w:rsidR="00A40C15">
        <w:rPr>
          <w:lang w:val="hu-HU"/>
        </w:rPr>
        <w:t>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 w:rsidRPr="00A43EEB">
        <w:rPr>
          <w:b/>
          <w:bCs/>
          <w:lang w:val="hu-HU"/>
        </w:rPr>
        <w:t>1740:</w:t>
      </w:r>
      <w:r w:rsidR="00CD2371">
        <w:rPr>
          <w:lang w:val="hu-HU"/>
        </w:rPr>
        <w:t xml:space="preserve">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</w:t>
      </w:r>
      <w:r w:rsidR="006F4187" w:rsidRPr="00FD6EF3">
        <w:rPr>
          <w:b/>
          <w:bCs/>
          <w:lang w:val="hu-HU"/>
        </w:rPr>
        <w:t>1741</w:t>
      </w:r>
      <w:r w:rsidR="006F4187">
        <w:rPr>
          <w:lang w:val="hu-HU"/>
        </w:rPr>
        <w:t xml:space="preserve">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1740-1748:</w:t>
      </w:r>
      <w:r>
        <w:rPr>
          <w:lang w:val="hu-HU"/>
        </w:rPr>
        <w:t xml:space="preserve">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75716A66" w:rsidR="001F2FF8" w:rsidRDefault="00E35D75" w:rsidP="00A748B7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175</w:t>
      </w:r>
      <w:r w:rsidR="00D43413" w:rsidRPr="00481114">
        <w:rPr>
          <w:b/>
          <w:bCs/>
          <w:lang w:val="hu-HU"/>
        </w:rPr>
        <w:t>6</w:t>
      </w:r>
      <w:r w:rsidRPr="00481114">
        <w:rPr>
          <w:b/>
          <w:bCs/>
          <w:lang w:val="hu-HU"/>
        </w:rPr>
        <w:t>-1763:</w:t>
      </w:r>
      <w:r>
        <w:rPr>
          <w:lang w:val="hu-HU"/>
        </w:rPr>
        <w:t xml:space="preserve">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FD6EF3">
        <w:rPr>
          <w:b/>
          <w:bCs/>
          <w:u w:val="single"/>
          <w:lang w:val="hu-HU"/>
        </w:rPr>
        <w:t xml:space="preserve">1. </w:t>
      </w:r>
      <w:r w:rsidR="00A748B7" w:rsidRPr="00FD6EF3">
        <w:rPr>
          <w:b/>
          <w:bCs/>
          <w:u w:val="single"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178D2DCD" w:rsidR="0090224B" w:rsidRDefault="00A43EEB" w:rsidP="00A43EEB">
      <w:pPr>
        <w:tabs>
          <w:tab w:val="left" w:pos="306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2BDC2" wp14:editId="44598C56">
                <wp:simplePos x="0" y="0"/>
                <wp:positionH relativeFrom="column">
                  <wp:posOffset>1809412</wp:posOffset>
                </wp:positionH>
                <wp:positionV relativeFrom="paragraph">
                  <wp:posOffset>6985</wp:posOffset>
                </wp:positionV>
                <wp:extent cx="91780" cy="350123"/>
                <wp:effectExtent l="0" t="0" r="22860" b="12065"/>
                <wp:wrapNone/>
                <wp:docPr id="540433117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80" cy="350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07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1" o:spid="_x0000_s1026" type="#_x0000_t88" style="position:absolute;margin-left:142.45pt;margin-top:.55pt;width:7.25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" adj="472" strokecolor="black [3200]" strokeweight=".5pt">
                <v:stroke joinstyle="miter"/>
              </v:shape>
            </w:pict>
          </mc:Fallback>
        </mc:AlternateContent>
      </w:r>
      <w:r w:rsidR="0090224B">
        <w:rPr>
          <w:lang w:val="hu-HU"/>
        </w:rPr>
        <w:t xml:space="preserve">Magyarország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2F8739CC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osztrák és cseh területek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 w:rsidRPr="00FD6EF3">
        <w:rPr>
          <w:b/>
          <w:bCs/>
          <w:lang w:val="hu-HU"/>
        </w:rPr>
        <w:t>Mária Terézia célja</w:t>
      </w:r>
      <w:r>
        <w:rPr>
          <w:lang w:val="hu-HU"/>
        </w:rPr>
        <w:t>:</w:t>
      </w:r>
    </w:p>
    <w:p w14:paraId="767635AC" w14:textId="23263290" w:rsidR="00C172AB" w:rsidRDefault="00C172AB" w:rsidP="00FD6EF3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1</w:t>
      </w:r>
      <w:r>
        <w:rPr>
          <w:lang w:val="hu-HU"/>
        </w:rPr>
        <w:t>. Magyarország élelmiszerrel lássa el a birodalmat</w:t>
      </w:r>
    </w:p>
    <w:p w14:paraId="0AD150DD" w14:textId="1AD40643" w:rsidR="00C172AB" w:rsidRDefault="006B6C3A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6E773B" wp14:editId="063F1A96">
                <wp:simplePos x="0" y="0"/>
                <wp:positionH relativeFrom="column">
                  <wp:posOffset>2198099</wp:posOffset>
                </wp:positionH>
                <wp:positionV relativeFrom="paragraph">
                  <wp:posOffset>92427</wp:posOffset>
                </wp:positionV>
                <wp:extent cx="189991" cy="4586608"/>
                <wp:effectExtent l="0" t="7620" r="12065" b="12065"/>
                <wp:wrapNone/>
                <wp:docPr id="1802721430" name="Jobb oldali kapcsos zárój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991" cy="45866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BBFF" id="Jobb oldali kapcsos zárójel 43" o:spid="_x0000_s1026" type="#_x0000_t88" style="position:absolute;margin-left:173.1pt;margin-top:7.3pt;width:14.95pt;height:361.1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" adj="75" strokecolor="black [3200]" strokeweight=".5pt">
                <v:stroke joinstyle="miter"/>
              </v:shape>
            </w:pict>
          </mc:Fallback>
        </mc:AlternateContent>
      </w:r>
      <w:r w:rsidR="00C172AB">
        <w:rPr>
          <w:lang w:val="hu-HU"/>
        </w:rPr>
        <w:tab/>
      </w:r>
      <w:r w:rsidR="00C172AB">
        <w:rPr>
          <w:lang w:val="hu-HU"/>
        </w:rPr>
        <w:tab/>
      </w:r>
      <w:r w:rsidR="00C172AB" w:rsidRPr="00FD6EF3">
        <w:rPr>
          <w:b/>
          <w:bCs/>
          <w:lang w:val="hu-HU"/>
        </w:rPr>
        <w:t>2</w:t>
      </w:r>
      <w:r w:rsidR="00C172AB">
        <w:rPr>
          <w:lang w:val="hu-HU"/>
        </w:rPr>
        <w:t>. Magyarország legyen a felvevőpiaca az osztrák és cseh iparnak</w:t>
      </w:r>
    </w:p>
    <w:p w14:paraId="1E8ED2CC" w14:textId="1AAAA46F" w:rsidR="00EB2692" w:rsidRDefault="00EB2692" w:rsidP="0090224B">
      <w:pPr>
        <w:spacing w:after="0"/>
        <w:rPr>
          <w:lang w:val="hu-HU"/>
        </w:rPr>
      </w:pPr>
    </w:p>
    <w:p w14:paraId="06B017DA" w14:textId="1D603714" w:rsidR="00EB2692" w:rsidRPr="00FD6EF3" w:rsidRDefault="002A0F61" w:rsidP="0090224B">
      <w:pPr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FD6EF3">
        <w:rPr>
          <w:b/>
          <w:bCs/>
          <w:u w:val="single"/>
          <w:lang w:val="hu-HU"/>
        </w:rPr>
        <w:t>2. Urbárium = Úrbéri rendelet 1767</w:t>
      </w:r>
    </w:p>
    <w:p w14:paraId="5004DBBC" w14:textId="0AC9FBEE" w:rsidR="00472123" w:rsidRDefault="00472123" w:rsidP="0090224B">
      <w:pPr>
        <w:spacing w:after="0"/>
        <w:rPr>
          <w:lang w:val="hu-HU"/>
        </w:rPr>
      </w:pPr>
    </w:p>
    <w:p w14:paraId="5FF45F05" w14:textId="343F586B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3077220C" w:rsidR="000E3D00" w:rsidRDefault="000E3D00" w:rsidP="0090224B">
      <w:pPr>
        <w:spacing w:after="0"/>
        <w:rPr>
          <w:lang w:val="hu-HU"/>
        </w:rPr>
      </w:pPr>
    </w:p>
    <w:p w14:paraId="6E80BB86" w14:textId="63320805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96B4046" w:rsidR="007D050B" w:rsidRDefault="007D050B" w:rsidP="0090224B">
      <w:pPr>
        <w:spacing w:after="0"/>
        <w:rPr>
          <w:lang w:val="hu-HU"/>
        </w:rPr>
      </w:pPr>
    </w:p>
    <w:p w14:paraId="2CA22D2F" w14:textId="2BC47E8F" w:rsidR="007D050B" w:rsidRDefault="007D050B" w:rsidP="00A43EEB">
      <w:pPr>
        <w:spacing w:after="0"/>
        <w:rPr>
          <w:lang w:val="hu-HU"/>
        </w:rPr>
      </w:pPr>
      <w:r>
        <w:rPr>
          <w:lang w:val="hu-HU"/>
        </w:rPr>
        <w:t>jobbágy</w:t>
      </w:r>
      <w:r w:rsidR="00A43EEB">
        <w:rPr>
          <w:lang w:val="hu-HU"/>
        </w:rPr>
        <w:t xml:space="preserve"> a földesúrnak, az államnak és az egyháznak adózik</w:t>
      </w:r>
    </w:p>
    <w:p w14:paraId="6310F5AF" w14:textId="279188CB" w:rsidR="006F295A" w:rsidRDefault="006F295A" w:rsidP="0090224B">
      <w:pPr>
        <w:spacing w:after="0"/>
        <w:rPr>
          <w:lang w:val="hu-HU"/>
        </w:rPr>
      </w:pPr>
    </w:p>
    <w:p w14:paraId="6214C158" w14:textId="792F5F5E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1535752D" w:rsidR="0010128C" w:rsidRDefault="0010128C" w:rsidP="0090224B">
      <w:pPr>
        <w:spacing w:after="0"/>
        <w:rPr>
          <w:lang w:val="hu-HU"/>
        </w:rPr>
      </w:pPr>
    </w:p>
    <w:p w14:paraId="405B5A82" w14:textId="5300EE10" w:rsidR="00AE156B" w:rsidRDefault="0010128C" w:rsidP="006B6C3A">
      <w:pPr>
        <w:spacing w:after="0"/>
        <w:rPr>
          <w:lang w:val="hu-HU"/>
        </w:rPr>
      </w:pPr>
      <w:r>
        <w:rPr>
          <w:lang w:val="hu-HU"/>
        </w:rPr>
        <w:t xml:space="preserve">földesúr felé </w:t>
      </w:r>
      <w:r w:rsidRPr="0010128C">
        <w:rPr>
          <w:lang w:val="hu-HU"/>
        </w:rPr>
        <w:sym w:font="Wingdings" w:char="F0E0"/>
      </w:r>
      <w:r>
        <w:rPr>
          <w:lang w:val="hu-HU"/>
        </w:rPr>
        <w:t>robot (ingyen munka), ajándék, kilenced (terményadó), készpénz</w:t>
      </w:r>
    </w:p>
    <w:p w14:paraId="21D669B2" w14:textId="77777777" w:rsidR="006B6C3A" w:rsidRDefault="006B6C3A" w:rsidP="006B6C3A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 xml:space="preserve">porció és </w:t>
      </w:r>
      <w:proofErr w:type="spellStart"/>
      <w:r w:rsidR="002553D4">
        <w:rPr>
          <w:lang w:val="hu-HU"/>
        </w:rPr>
        <w:t>forspont</w:t>
      </w:r>
      <w:proofErr w:type="spellEnd"/>
      <w:r w:rsidR="002553D4">
        <w:rPr>
          <w:lang w:val="hu-HU"/>
        </w:rPr>
        <w:t xml:space="preserve">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FF1D27B" w14:textId="7B24BFA0" w:rsidR="006B6C3A" w:rsidRDefault="00077F6C" w:rsidP="006B6C3A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</w:p>
    <w:p w14:paraId="457D9ADF" w14:textId="0BB10654" w:rsidR="008100F5" w:rsidRPr="006B6C3A" w:rsidRDefault="008100F5" w:rsidP="006B6C3A">
      <w:pPr>
        <w:tabs>
          <w:tab w:val="left" w:pos="1170"/>
          <w:tab w:val="left" w:pos="4950"/>
          <w:tab w:val="left" w:pos="513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>Mária Terézia tapasztalata</w:t>
      </w:r>
      <w:r w:rsidR="006B6C3A" w:rsidRPr="006B6C3A">
        <w:rPr>
          <w:b/>
          <w:bCs/>
          <w:lang w:val="hu-HU"/>
        </w:rPr>
        <w:t>:</w:t>
      </w: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B6C3A">
        <w:rPr>
          <w:b/>
          <w:bCs/>
          <w:lang w:val="hu-HU"/>
        </w:rPr>
        <w:t>jobbágy fizet</w:t>
      </w:r>
      <w:r>
        <w:rPr>
          <w:lang w:val="hu-HU"/>
        </w:rPr>
        <w:t xml:space="preserve">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3C25C906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  <w:r w:rsidR="00C25104">
        <w:rPr>
          <w:lang w:val="hu-HU"/>
        </w:rPr>
        <w:t xml:space="preserve"> </w:t>
      </w:r>
      <w:r w:rsidR="00C25104" w:rsidRPr="00C25104">
        <w:rPr>
          <w:lang w:val="hu-HU"/>
        </w:rPr>
        <w:sym w:font="Wingdings" w:char="F0E0"/>
      </w:r>
      <w:r w:rsidR="00C25104">
        <w:rPr>
          <w:lang w:val="hu-HU"/>
        </w:rPr>
        <w:t xml:space="preserve"> gabona termelés nő</w:t>
      </w:r>
    </w:p>
    <w:p w14:paraId="123AA7C8" w14:textId="475F7B8A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62AC2CD4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760591BB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C25104">
        <w:rPr>
          <w:lang w:val="hu-HU"/>
        </w:rPr>
        <w:t>etkezmény</w:t>
      </w:r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lang w:val="hu-HU"/>
        </w:rPr>
        <w:t>1765/1766</w:t>
      </w:r>
      <w:r>
        <w:rPr>
          <w:lang w:val="hu-HU"/>
        </w:rPr>
        <w:t xml:space="preserve">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Pr="006B6C3A" w:rsidRDefault="00FC3187" w:rsidP="002553D4">
      <w:pPr>
        <w:tabs>
          <w:tab w:val="left" w:pos="117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úrbéri/úrbéres </w:t>
      </w:r>
      <w:proofErr w:type="spellStart"/>
      <w:r>
        <w:rPr>
          <w:lang w:val="hu-HU"/>
        </w:rPr>
        <w:t>terhek</w:t>
      </w:r>
      <w:proofErr w:type="spellEnd"/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AC430F0" w:rsidR="00E52985" w:rsidRDefault="006B6C3A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96357D" wp14:editId="51F33846">
                <wp:simplePos x="0" y="0"/>
                <wp:positionH relativeFrom="column">
                  <wp:posOffset>2417013</wp:posOffset>
                </wp:positionH>
                <wp:positionV relativeFrom="paragraph">
                  <wp:posOffset>145491</wp:posOffset>
                </wp:positionV>
                <wp:extent cx="128626" cy="1024128"/>
                <wp:effectExtent l="0" t="0" r="24130" b="24130"/>
                <wp:wrapNone/>
                <wp:docPr id="1934022527" name="Jobb oldali kapcsos zárój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6" cy="10241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2915" id="Jobb oldali kapcsos zárójel 44" o:spid="_x0000_s1026" type="#_x0000_t88" style="position:absolute;margin-left:190.3pt;margin-top:11.45pt;width:10.15pt;height:8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" adj="226" strokecolor="black [3200]" strokeweight=".5pt">
                <v:stroke joinstyle="miter"/>
              </v:shape>
            </w:pict>
          </mc:Fallback>
        </mc:AlternateContent>
      </w:r>
      <w:r w:rsidR="00FE320B"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 w:rsidRPr="006B6C3A">
        <w:rPr>
          <w:b/>
          <w:bCs/>
          <w:lang w:val="hu-HU"/>
        </w:rPr>
        <w:t>Urbárium</w:t>
      </w:r>
      <w:r w:rsidR="00E52985">
        <w:rPr>
          <w:lang w:val="hu-HU"/>
        </w:rPr>
        <w:t xml:space="preserve"> </w:t>
      </w:r>
      <w:r w:rsidR="00E52985" w:rsidRPr="006B6C3A">
        <w:rPr>
          <w:b/>
          <w:bCs/>
          <w:lang w:val="hu-HU"/>
        </w:rPr>
        <w:t>alapján</w:t>
      </w:r>
      <w:r w:rsidR="00E52985">
        <w:rPr>
          <w:lang w:val="hu-HU"/>
        </w:rPr>
        <w:t>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4286D906" w:rsidR="007418B7" w:rsidRDefault="007418B7" w:rsidP="006B6C3A">
      <w:pPr>
        <w:tabs>
          <w:tab w:val="left" w:pos="1170"/>
          <w:tab w:val="left" w:pos="4140"/>
        </w:tabs>
        <w:spacing w:after="0"/>
        <w:rPr>
          <w:lang w:val="hu-HU"/>
        </w:rPr>
      </w:pPr>
      <w:r>
        <w:rPr>
          <w:lang w:val="hu-HU"/>
        </w:rPr>
        <w:tab/>
        <w:t>- robot: heti</w:t>
      </w:r>
      <w:r w:rsidR="00C27F8D"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BA4C43F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igás 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57B5A503" w14:textId="0149C581" w:rsidR="005F12C0" w:rsidRDefault="005F12C0" w:rsidP="00C25104">
      <w:pPr>
        <w:tabs>
          <w:tab w:val="left" w:pos="1170"/>
        </w:tabs>
        <w:spacing w:after="0"/>
        <w:rPr>
          <w:lang w:val="hu-HU"/>
        </w:rPr>
      </w:pPr>
    </w:p>
    <w:p w14:paraId="2DA7F4F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D225B39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533121B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33DBE7D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28F2104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5921B0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9D756C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F7F76F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2816F5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E66486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13CE9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57D48B7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D299C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C1CE42C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28469617" w14:textId="77777777" w:rsidR="00FD6EF3" w:rsidRDefault="00FD6EF3" w:rsidP="00C97A93">
      <w:pPr>
        <w:tabs>
          <w:tab w:val="left" w:pos="1170"/>
        </w:tabs>
        <w:spacing w:after="0"/>
        <w:rPr>
          <w:b/>
          <w:bCs/>
          <w:lang w:val="hu-HU"/>
        </w:rPr>
      </w:pPr>
    </w:p>
    <w:p w14:paraId="0FF73CE5" w14:textId="0B6E79E2" w:rsidR="00FE320B" w:rsidRPr="00FD6EF3" w:rsidRDefault="00FE320B" w:rsidP="00C97A93">
      <w:pPr>
        <w:tabs>
          <w:tab w:val="left" w:pos="117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 xml:space="preserve">3. Ratio </w:t>
      </w:r>
      <w:proofErr w:type="spellStart"/>
      <w:r w:rsidRPr="00FD6EF3">
        <w:rPr>
          <w:b/>
          <w:bCs/>
          <w:u w:val="single"/>
          <w:lang w:val="hu-HU"/>
        </w:rPr>
        <w:t>Educations</w:t>
      </w:r>
      <w:proofErr w:type="spellEnd"/>
      <w:r w:rsidRPr="00FD6EF3">
        <w:rPr>
          <w:b/>
          <w:bCs/>
          <w:u w:val="single"/>
          <w:lang w:val="hu-HU"/>
        </w:rPr>
        <w:t xml:space="preserve"> (ejtsd: ráció </w:t>
      </w:r>
      <w:proofErr w:type="spellStart"/>
      <w:r w:rsidRPr="00FD6EF3">
        <w:rPr>
          <w:b/>
          <w:bCs/>
          <w:u w:val="single"/>
          <w:lang w:val="hu-HU"/>
        </w:rPr>
        <w:t>edukácionisz</w:t>
      </w:r>
      <w:proofErr w:type="spellEnd"/>
      <w:r w:rsidRPr="00FD6EF3">
        <w:rPr>
          <w:b/>
          <w:bCs/>
          <w:u w:val="single"/>
          <w:lang w:val="hu-HU"/>
        </w:rPr>
        <w:t>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Cél:</w:t>
      </w:r>
      <w:r>
        <w:rPr>
          <w:lang w:val="hu-HU"/>
        </w:rPr>
        <w:t xml:space="preserve">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63F818CE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FD6EF3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2484FDB0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r w:rsidR="00D70154">
        <w:rPr>
          <w:lang w:val="hu-HU"/>
        </w:rPr>
        <w:t>megyénkként</w:t>
      </w:r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9163A6A" w14:textId="36F8B2AB" w:rsidR="00950E09" w:rsidRPr="00FD6EF3" w:rsidRDefault="003A203E" w:rsidP="00FD6EF3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 xml:space="preserve">5. Közegészségügyi </w:t>
      </w:r>
      <w:r w:rsidR="007B0787" w:rsidRPr="00FD6EF3">
        <w:rPr>
          <w:b/>
          <w:bCs/>
          <w:u w:val="single"/>
          <w:lang w:val="hu-HU"/>
        </w:rPr>
        <w:t>intézkedések</w:t>
      </w:r>
    </w:p>
    <w:p w14:paraId="151AAE25" w14:textId="56E24494" w:rsidR="00A26D54" w:rsidRPr="00FD6EF3" w:rsidRDefault="00A26D54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FD6EF3">
        <w:rPr>
          <w:b/>
          <w:bCs/>
          <w:lang w:val="hu-HU"/>
        </w:rPr>
        <w:t>Célja:</w:t>
      </w:r>
    </w:p>
    <w:p w14:paraId="29A91C25" w14:textId="60AE3104" w:rsidR="00A26D54" w:rsidRDefault="00C25104" w:rsidP="00C25104">
      <w:pPr>
        <w:tabs>
          <w:tab w:val="left" w:pos="630"/>
          <w:tab w:val="left" w:pos="1170"/>
          <w:tab w:val="left" w:pos="1800"/>
          <w:tab w:val="left" w:pos="243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9B3FFF" wp14:editId="051FB54A">
                <wp:simplePos x="0" y="0"/>
                <wp:positionH relativeFrom="column">
                  <wp:posOffset>1416783</wp:posOffset>
                </wp:positionH>
                <wp:positionV relativeFrom="paragraph">
                  <wp:posOffset>19050</wp:posOffset>
                </wp:positionV>
                <wp:extent cx="92053" cy="314554"/>
                <wp:effectExtent l="0" t="0" r="22860" b="28575"/>
                <wp:wrapNone/>
                <wp:docPr id="859445768" name="Jobb oldali kapcsos zárój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3" cy="3145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67460" id="Jobb oldali kapcsos zárójel 45" o:spid="_x0000_s1026" type="#_x0000_t88" style="position:absolute;margin-left:111.55pt;margin-top:1.5pt;width:7.25pt;height:24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" adj="527" strokecolor="black [3200]" strokeweight=".5pt">
                <v:stroke joinstyle="miter"/>
              </v:shape>
            </w:pict>
          </mc:Fallback>
        </mc:AlternateContent>
      </w:r>
      <w:r w:rsidR="00A26D54"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E9035C1" w:rsidR="00A26D54" w:rsidRDefault="00A26D5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</w:t>
      </w:r>
      <w:r w:rsidR="006850E8">
        <w:rPr>
          <w:lang w:val="hu-HU"/>
        </w:rPr>
        <w:t>ü</w:t>
      </w:r>
      <w:r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7096694C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</w:t>
      </w:r>
      <w:r w:rsidR="00C25104">
        <w:rPr>
          <w:lang w:val="hu-HU"/>
        </w:rPr>
        <w:t>.</w:t>
      </w:r>
      <w:r>
        <w:rPr>
          <w:lang w:val="hu-HU"/>
        </w:rPr>
        <w:t>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590BF82" w14:textId="7DEB1A71" w:rsidR="00473B24" w:rsidRPr="00FD6EF3" w:rsidRDefault="00473B24" w:rsidP="00FD6EF3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Jozefinizmus</w:t>
      </w:r>
      <w:r>
        <w:rPr>
          <w:lang w:val="hu-HU"/>
        </w:rPr>
        <w:t>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1032CF16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 xml:space="preserve">nem koronázta meg magát (nem köti a koronázási </w:t>
      </w:r>
      <w:r w:rsidR="009513B6">
        <w:rPr>
          <w:lang w:val="hu-HU"/>
        </w:rPr>
        <w:t>eskü</w:t>
      </w:r>
      <w:r w:rsidR="00822FB5">
        <w:rPr>
          <w:lang w:val="hu-HU"/>
        </w:rPr>
        <w:t>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Mária Terézia + </w:t>
      </w:r>
      <w:proofErr w:type="spellStart"/>
      <w:r>
        <w:rPr>
          <w:lang w:val="hu-HU"/>
        </w:rPr>
        <w:t>Lotharingiai</w:t>
      </w:r>
      <w:proofErr w:type="spellEnd"/>
      <w:r>
        <w:rPr>
          <w:lang w:val="hu-HU"/>
        </w:rPr>
        <w:t xml:space="preserve">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FD6EF3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FD6EF3">
        <w:rPr>
          <w:b/>
          <w:bCs/>
          <w:u w:val="single"/>
          <w:lang w:val="hu-HU"/>
        </w:rPr>
        <w:t>1, Türelmi rendelet</w:t>
      </w:r>
      <w:r w:rsidR="008D68A2" w:rsidRPr="00FD6EF3">
        <w:rPr>
          <w:b/>
          <w:bCs/>
          <w:u w:val="single"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proofErr w:type="spellStart"/>
      <w:r>
        <w:rPr>
          <w:lang w:val="hu-HU"/>
        </w:rPr>
        <w:t>dekratális</w:t>
      </w:r>
      <w:proofErr w:type="spellEnd"/>
      <w:r>
        <w:rPr>
          <w:lang w:val="hu-HU"/>
        </w:rPr>
        <w:t xml:space="preserve">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FD6EF3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FD6EF3">
        <w:rPr>
          <w:b/>
          <w:bCs/>
          <w:u w:val="single"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9BDEFC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37003690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06B3B7B2" w14:textId="08C63587" w:rsidR="002163BA" w:rsidRPr="00FD6EF3" w:rsidRDefault="0084315D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>3, Nyelvrendelet</w:t>
      </w:r>
      <w:r w:rsidR="005F26BC" w:rsidRPr="00FD6EF3">
        <w:rPr>
          <w:b/>
          <w:bCs/>
          <w:u w:val="single"/>
          <w:lang w:val="hu-HU"/>
        </w:rPr>
        <w:t xml:space="preserve"> 1784</w:t>
      </w:r>
    </w:p>
    <w:p w14:paraId="7DF6654F" w14:textId="7653CE63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német nyelv kötelezővé tétele</w:t>
      </w:r>
    </w:p>
    <w:p w14:paraId="385586F1" w14:textId="69F76770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3CA9776D" w14:textId="5ED851F8" w:rsidR="00F22F05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CD7FFF" wp14:editId="146C0581">
                <wp:simplePos x="0" y="0"/>
                <wp:positionH relativeFrom="column">
                  <wp:posOffset>585575</wp:posOffset>
                </wp:positionH>
                <wp:positionV relativeFrom="paragraph">
                  <wp:posOffset>98425</wp:posOffset>
                </wp:positionV>
                <wp:extent cx="516103" cy="0"/>
                <wp:effectExtent l="0" t="76200" r="17780" b="95250"/>
                <wp:wrapNone/>
                <wp:docPr id="1059600288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A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6" o:spid="_x0000_s1026" type="#_x0000_t32" style="position:absolute;margin-left:46.1pt;margin-top:7.75pt;width:4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>Tiltakozás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nemzeti érzés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731E62FD" w:rsidR="000D7FA9" w:rsidRPr="00713C34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713C34">
        <w:rPr>
          <w:b/>
          <w:bCs/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713C34">
        <w:rPr>
          <w:b/>
          <w:bCs/>
          <w:lang w:val="hu-HU"/>
        </w:rPr>
        <w:t>Tervezet</w:t>
      </w:r>
      <w:r>
        <w:rPr>
          <w:lang w:val="hu-HU"/>
        </w:rPr>
        <w:t>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28288618" w:rsidR="000E7009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D0CC7" wp14:editId="79491E16">
                <wp:simplePos x="0" y="0"/>
                <wp:positionH relativeFrom="column">
                  <wp:posOffset>194119</wp:posOffset>
                </wp:positionH>
                <wp:positionV relativeFrom="paragraph">
                  <wp:posOffset>67805</wp:posOffset>
                </wp:positionV>
                <wp:extent cx="165957" cy="493664"/>
                <wp:effectExtent l="38100" t="0" r="24765" b="59055"/>
                <wp:wrapNone/>
                <wp:docPr id="2038926879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57" cy="493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30D7" id="Egyenes összekötő nyíllal 47" o:spid="_x0000_s1026" type="#_x0000_t32" style="position:absolute;margin-left:15.3pt;margin-top:5.35pt;width:13.05pt;height:38.8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E7009">
        <w:rPr>
          <w:lang w:val="hu-HU"/>
        </w:rPr>
        <w:tab/>
        <w:t>elrendelte az első magyar népszámlálást</w:t>
      </w:r>
    </w:p>
    <w:p w14:paraId="39DF0AA1" w14:textId="50FC89D2" w:rsidR="0097667C" w:rsidRDefault="0097667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(nemesség vagyona!)</w:t>
      </w:r>
    </w:p>
    <w:p w14:paraId="7D803777" w14:textId="3059A2AA" w:rsidR="00C75448" w:rsidRDefault="00C75448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05143D70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713C34">
        <w:rPr>
          <w:lang w:val="hu-HU"/>
        </w:rPr>
        <w:t>.</w:t>
      </w:r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2A7EBFA2" w:rsidR="000E7B2C" w:rsidRDefault="0072661C" w:rsidP="0072661C">
      <w:pPr>
        <w:tabs>
          <w:tab w:val="left" w:pos="630"/>
          <w:tab w:val="left" w:pos="1170"/>
          <w:tab w:val="left" w:pos="1560"/>
          <w:tab w:val="left" w:pos="1800"/>
          <w:tab w:val="left" w:pos="261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8A6A70" wp14:editId="79FDC865">
                <wp:simplePos x="0" y="0"/>
                <wp:positionH relativeFrom="column">
                  <wp:posOffset>1508263</wp:posOffset>
                </wp:positionH>
                <wp:positionV relativeFrom="paragraph">
                  <wp:posOffset>43436</wp:posOffset>
                </wp:positionV>
                <wp:extent cx="99301" cy="264803"/>
                <wp:effectExtent l="0" t="0" r="15240" b="20955"/>
                <wp:wrapNone/>
                <wp:docPr id="59697718" name="Jobb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01" cy="2648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6227E" id="Jobb oldali kapcsos zárójel 48" o:spid="_x0000_s1026" type="#_x0000_t88" style="position:absolute;margin-left:118.75pt;margin-top:3.4pt;width:7.8pt;height:2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" adj="675" strokecolor="black [3200]" strokeweight=".5pt">
                <v:stroke joinstyle="miter"/>
              </v:shape>
            </w:pict>
          </mc:Fallback>
        </mc:AlternateContent>
      </w:r>
      <w:r w:rsidR="000E7B2C">
        <w:rPr>
          <w:lang w:val="hu-HU"/>
        </w:rPr>
        <w:tab/>
        <w:t>Magyarországot 10</w:t>
      </w:r>
      <w:r w:rsidR="000E7B2C"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0A2A43A4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11229"/>
    <w:rsid w:val="003179C9"/>
    <w:rsid w:val="00331017"/>
    <w:rsid w:val="00334D24"/>
    <w:rsid w:val="00365381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81114"/>
    <w:rsid w:val="004A27F8"/>
    <w:rsid w:val="004C5B86"/>
    <w:rsid w:val="004D3BCD"/>
    <w:rsid w:val="004E35F0"/>
    <w:rsid w:val="004E6D8C"/>
    <w:rsid w:val="00507D15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3434B"/>
    <w:rsid w:val="0064757A"/>
    <w:rsid w:val="006850E8"/>
    <w:rsid w:val="006911C5"/>
    <w:rsid w:val="00693731"/>
    <w:rsid w:val="006B4FA6"/>
    <w:rsid w:val="006B6C3A"/>
    <w:rsid w:val="006D0E19"/>
    <w:rsid w:val="006D0E2F"/>
    <w:rsid w:val="006E487E"/>
    <w:rsid w:val="006F295A"/>
    <w:rsid w:val="006F4187"/>
    <w:rsid w:val="00713C34"/>
    <w:rsid w:val="0072661C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513B6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43EEB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5104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43413"/>
    <w:rsid w:val="00D55413"/>
    <w:rsid w:val="00D70154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D6EF3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642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194</cp:revision>
  <dcterms:created xsi:type="dcterms:W3CDTF">2023-12-26T15:06:00Z</dcterms:created>
  <dcterms:modified xsi:type="dcterms:W3CDTF">2024-12-18T16:39:00Z</dcterms:modified>
</cp:coreProperties>
</file>