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704DB3">
        <w:rPr>
          <w:highlight w:val="red"/>
        </w:rPr>
        <w:t>Illyés Gyula</w:t>
      </w:r>
    </w:p>
    <w:p w14:paraId="37847065" w14:textId="254A19AA" w:rsidR="001B0A0B" w:rsidRDefault="001B0A0B" w:rsidP="005C35A5">
      <w:pPr>
        <w:spacing w:after="0"/>
      </w:pPr>
      <w:r w:rsidRPr="00204655">
        <w:rPr>
          <w:highlight w:val="yellow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160CD3">
        <w:rPr>
          <w:highlight w:val="yellow"/>
        </w:rPr>
        <w:t>Krúdy Gyula</w:t>
      </w:r>
      <w:r w:rsidRPr="001B0A0B">
        <w:t xml:space="preserve"> </w:t>
      </w:r>
    </w:p>
    <w:p w14:paraId="734BCD91" w14:textId="6A17B8AB" w:rsidR="005C35A5" w:rsidRDefault="001B0A0B" w:rsidP="005C35A5">
      <w:pPr>
        <w:spacing w:after="0"/>
      </w:pPr>
      <w:r w:rsidRPr="00704DB3">
        <w:rPr>
          <w:highlight w:val="red"/>
        </w:rPr>
        <w:t>Márai Sándor</w:t>
      </w:r>
      <w:r w:rsidR="00704DB3">
        <w:tab/>
      </w:r>
    </w:p>
    <w:p w14:paraId="40DC39BC" w14:textId="77777777" w:rsidR="005C35A5" w:rsidRDefault="001B0A0B" w:rsidP="005C35A5">
      <w:pPr>
        <w:spacing w:after="0"/>
      </w:pPr>
      <w:r w:rsidRPr="005734A3">
        <w:rPr>
          <w:highlight w:val="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944A3">
        <w:rPr>
          <w:highlight w:val="yellow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DC7FEA">
        <w:rPr>
          <w:highlight w:val="yellow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5712B">
        <w:rPr>
          <w:highlight w:val="yellow"/>
        </w:rPr>
        <w:t>Kányádi</w:t>
      </w:r>
      <w:proofErr w:type="spellEnd"/>
      <w:r w:rsidRPr="0045712B">
        <w:rPr>
          <w:highlight w:val="yellow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51221DCC" w14:textId="34704FA8" w:rsidR="007A4465" w:rsidRDefault="001B0A0B" w:rsidP="00704DB3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1AC6E46B" w14:textId="5B35A7B9" w:rsidR="00704DB3" w:rsidRDefault="007A4465" w:rsidP="00704DB3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p w14:paraId="215B549B" w14:textId="5D2CA208" w:rsidR="00704DB3" w:rsidRDefault="00704DB3" w:rsidP="00704DB3">
      <w:pPr>
        <w:spacing w:after="0"/>
      </w:pPr>
      <w:r w:rsidRPr="00704DB3">
        <w:rPr>
          <w:highlight w:val="red"/>
        </w:rPr>
        <w:t>nagyobb könyv</w:t>
      </w:r>
    </w:p>
    <w:sectPr w:rsidR="00704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60CD3"/>
    <w:rsid w:val="001A4250"/>
    <w:rsid w:val="001B0A0B"/>
    <w:rsid w:val="00204655"/>
    <w:rsid w:val="00230818"/>
    <w:rsid w:val="00393B75"/>
    <w:rsid w:val="0045712B"/>
    <w:rsid w:val="0049073A"/>
    <w:rsid w:val="004A32CE"/>
    <w:rsid w:val="004B0A0D"/>
    <w:rsid w:val="004E4266"/>
    <w:rsid w:val="005734A3"/>
    <w:rsid w:val="005944A3"/>
    <w:rsid w:val="005C35A5"/>
    <w:rsid w:val="005C6411"/>
    <w:rsid w:val="00704DB3"/>
    <w:rsid w:val="00795B3E"/>
    <w:rsid w:val="007A4465"/>
    <w:rsid w:val="00825ACC"/>
    <w:rsid w:val="00826BDF"/>
    <w:rsid w:val="00847967"/>
    <w:rsid w:val="008910BD"/>
    <w:rsid w:val="008B427E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DC7FEA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28</cp:revision>
  <dcterms:created xsi:type="dcterms:W3CDTF">2024-09-25T05:11:00Z</dcterms:created>
  <dcterms:modified xsi:type="dcterms:W3CDTF">2024-11-11T19:56:00Z</dcterms:modified>
</cp:coreProperties>
</file>