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AB52F" w14:textId="05DDF81F" w:rsidR="00393B75" w:rsidRPr="00954F28" w:rsidRDefault="009B2EB3" w:rsidP="009B2EB3">
      <w:pPr>
        <w:spacing w:after="0"/>
        <w:jc w:val="center"/>
        <w:rPr>
          <w:b/>
          <w:bCs/>
          <w:sz w:val="36"/>
          <w:szCs w:val="36"/>
        </w:rPr>
      </w:pPr>
      <w:r w:rsidRPr="00954F28">
        <w:rPr>
          <w:b/>
          <w:bCs/>
          <w:sz w:val="36"/>
          <w:szCs w:val="36"/>
        </w:rPr>
        <w:t>Dsida Jenő</w:t>
      </w:r>
    </w:p>
    <w:p w14:paraId="3E1FFAF7" w14:textId="77777777" w:rsidR="00954F28" w:rsidRDefault="00954F28" w:rsidP="009B2EB3">
      <w:pPr>
        <w:spacing w:after="0"/>
      </w:pPr>
    </w:p>
    <w:p w14:paraId="76FF6617" w14:textId="2FADEB13" w:rsidR="009B2EB3" w:rsidRDefault="009B2EB3" w:rsidP="009B2EB3">
      <w:pPr>
        <w:spacing w:after="0"/>
      </w:pPr>
      <w:r>
        <w:t xml:space="preserve">Dsida Jenő (1907 - 1938) </w:t>
      </w:r>
      <w:r w:rsidRPr="00954F28">
        <w:rPr>
          <w:b/>
          <w:bCs/>
        </w:rPr>
        <w:t>a két világháború közötti erdélyi magyar irodalom jelentős alakja.</w:t>
      </w:r>
      <w:r>
        <w:t xml:space="preserve"> A Nyugat második nemzedékének tagja</w:t>
      </w:r>
    </w:p>
    <w:p w14:paraId="388C4A00" w14:textId="77777777" w:rsidR="009B2EB3" w:rsidRDefault="009B2EB3" w:rsidP="009B2EB3">
      <w:pPr>
        <w:spacing w:after="0"/>
      </w:pPr>
    </w:p>
    <w:p w14:paraId="47695C83" w14:textId="77777777" w:rsidR="00954F28" w:rsidRDefault="009B2EB3" w:rsidP="009B2EB3">
      <w:pPr>
        <w:spacing w:after="0"/>
      </w:pPr>
      <w:r>
        <w:t xml:space="preserve">Szatmárnémeti (ma Románia) születésű költő. </w:t>
      </w:r>
    </w:p>
    <w:p w14:paraId="45BD450C" w14:textId="77777777" w:rsidR="00954F28" w:rsidRDefault="009B2EB3" w:rsidP="009B2EB3">
      <w:pPr>
        <w:spacing w:after="0"/>
      </w:pPr>
      <w:r w:rsidRPr="00954F28">
        <w:rPr>
          <w:b/>
          <w:bCs/>
        </w:rPr>
        <w:t>Életrajzának a költészetére is hatás gyakorló élményei: Az erdélyi kisebbségi lét,</w:t>
      </w:r>
      <w:r>
        <w:t xml:space="preserve"> a magyarok közösségének kollektív Trianon-traumája. </w:t>
      </w:r>
      <w:r w:rsidRPr="00954F28">
        <w:rPr>
          <w:b/>
          <w:bCs/>
        </w:rPr>
        <w:t xml:space="preserve">Katolicizmus </w:t>
      </w:r>
      <w:r>
        <w:t xml:space="preserve">(megváltásba vetett hit). </w:t>
      </w:r>
    </w:p>
    <w:p w14:paraId="6691A84A" w14:textId="300EE03D" w:rsidR="009B2EB3" w:rsidRDefault="009B2EB3" w:rsidP="009B2EB3">
      <w:pPr>
        <w:spacing w:after="0"/>
      </w:pPr>
      <w:r>
        <w:t xml:space="preserve">Szívbetegsége miatt </w:t>
      </w:r>
      <w:r w:rsidRPr="00954F28">
        <w:rPr>
          <w:b/>
          <w:bCs/>
        </w:rPr>
        <w:t>az emberlét mulandósága és esendősége</w:t>
      </w:r>
      <w:r>
        <w:t xml:space="preserve"> már fiatalon foglalkoztatta. </w:t>
      </w:r>
    </w:p>
    <w:p w14:paraId="4B858440" w14:textId="77777777" w:rsidR="009B2EB3" w:rsidRDefault="009B2EB3" w:rsidP="009B2EB3">
      <w:pPr>
        <w:spacing w:after="0"/>
      </w:pPr>
    </w:p>
    <w:p w14:paraId="24091537" w14:textId="16519D49" w:rsidR="009B2EB3" w:rsidRDefault="009B2EB3" w:rsidP="009B2EB3">
      <w:pPr>
        <w:spacing w:after="0"/>
      </w:pPr>
      <w:r>
        <w:t>A késő modernség poétikáját követő verseinek egy része elégikus hangoltságú, más része a természet és a szerelem szépségeit, a derűs örömöt emeli témává (Dsida az „angyali költő”)</w:t>
      </w:r>
    </w:p>
    <w:p w14:paraId="6B7661A5" w14:textId="77777777" w:rsidR="009B2EB3" w:rsidRDefault="009B2EB3" w:rsidP="009B2EB3">
      <w:pPr>
        <w:spacing w:after="0"/>
      </w:pPr>
    </w:p>
    <w:p w14:paraId="31630CB2" w14:textId="5F1CFF98" w:rsidR="009B2EB3" w:rsidRPr="00954F28" w:rsidRDefault="009B2EB3" w:rsidP="009B2EB3">
      <w:pPr>
        <w:spacing w:after="0"/>
        <w:rPr>
          <w:b/>
          <w:bCs/>
          <w:sz w:val="32"/>
          <w:szCs w:val="32"/>
        </w:rPr>
      </w:pPr>
      <w:r w:rsidRPr="00954F28">
        <w:rPr>
          <w:b/>
          <w:bCs/>
          <w:sz w:val="32"/>
          <w:szCs w:val="32"/>
        </w:rPr>
        <w:t>Arany kék szavakkal…</w:t>
      </w:r>
    </w:p>
    <w:p w14:paraId="5B793F4D" w14:textId="35BA795A" w:rsidR="009B2EB3" w:rsidRDefault="0012057F" w:rsidP="009B2EB3">
      <w:pPr>
        <w:spacing w:after="0"/>
      </w:pPr>
      <w:r>
        <w:t>A</w:t>
      </w:r>
      <w:r w:rsidR="009B2EB3">
        <w:t>z Angyalok citeráján című kötetben jelent meg 1938-ban</w:t>
      </w:r>
    </w:p>
    <w:p w14:paraId="590B9112" w14:textId="32D1F939" w:rsidR="009B2EB3" w:rsidRDefault="009B2EB3" w:rsidP="009B2EB3">
      <w:pPr>
        <w:spacing w:after="0"/>
      </w:pPr>
    </w:p>
    <w:p w14:paraId="3E72F53B" w14:textId="1E6EAB5F" w:rsidR="00FF1FB4" w:rsidRDefault="0012057F" w:rsidP="009B2EB3">
      <w:pPr>
        <w:spacing w:after="0"/>
      </w:pPr>
      <w:r w:rsidRPr="0012057F">
        <w:rPr>
          <w:b/>
          <w:bCs/>
        </w:rPr>
        <w:t>C</w:t>
      </w:r>
      <w:r w:rsidR="009B2EB3" w:rsidRPr="0012057F">
        <w:rPr>
          <w:b/>
          <w:bCs/>
        </w:rPr>
        <w:t>ím, vershelyzet:</w:t>
      </w:r>
      <w:r w:rsidR="009B2EB3">
        <w:t xml:space="preserve"> </w:t>
      </w:r>
      <w:r w:rsidR="003D1C3D" w:rsidRPr="00FF1FB4">
        <w:rPr>
          <w:b/>
          <w:bCs/>
        </w:rPr>
        <w:t>A</w:t>
      </w:r>
      <w:r w:rsidR="009B2EB3" w:rsidRPr="00FF1FB4">
        <w:rPr>
          <w:b/>
          <w:bCs/>
        </w:rPr>
        <w:t xml:space="preserve">z arany és </w:t>
      </w:r>
      <w:r w:rsidR="003D1C3D" w:rsidRPr="00FF1FB4">
        <w:rPr>
          <w:b/>
          <w:bCs/>
        </w:rPr>
        <w:t>kék a hagyományos ábrázolásokon Mária ruhájának színei.</w:t>
      </w:r>
      <w:r w:rsidR="003D1C3D">
        <w:t xml:space="preserve"> </w:t>
      </w:r>
    </w:p>
    <w:p w14:paraId="52033AEF" w14:textId="01308BE1" w:rsidR="009B2EB3" w:rsidRDefault="003D1C3D" w:rsidP="009B2EB3">
      <w:pPr>
        <w:spacing w:after="0"/>
      </w:pPr>
      <w:r>
        <w:t xml:space="preserve">A vers így a megszólított földi asszony és halálközeliségének tudatában lévő versbeszélő kapcsolatát alá-fölé rendelt viszonynak állítja be (a szeretett nőhöz szóló vallomás hasonló az égi Madonna felé forduló szakrális, imaszerű helyzettel) </w:t>
      </w:r>
    </w:p>
    <w:p w14:paraId="0FCE54B4" w14:textId="77777777" w:rsidR="00A475C5" w:rsidRDefault="00A475C5" w:rsidP="009B2EB3">
      <w:pPr>
        <w:spacing w:after="0"/>
      </w:pPr>
    </w:p>
    <w:p w14:paraId="2901B436" w14:textId="77777777" w:rsidR="00A475C5" w:rsidRDefault="00A475C5" w:rsidP="009B2EB3">
      <w:pPr>
        <w:spacing w:after="0"/>
      </w:pPr>
      <w:r>
        <w:t xml:space="preserve">Két hosszú versszak, egy kifejtett hasonlat, </w:t>
      </w:r>
      <w:r w:rsidRPr="00FF1FB4">
        <w:rPr>
          <w:b/>
          <w:bCs/>
        </w:rPr>
        <w:t>egyetlen alárendelő versmondat.</w:t>
      </w:r>
      <w:r>
        <w:t xml:space="preserve"> </w:t>
      </w:r>
    </w:p>
    <w:p w14:paraId="474B6D7D" w14:textId="3D3DEFC3" w:rsidR="00A475C5" w:rsidRDefault="00A475C5" w:rsidP="009B2EB3">
      <w:pPr>
        <w:spacing w:after="0"/>
      </w:pPr>
      <w:r>
        <w:t xml:space="preserve">1. versszak: mellékmondat („Miképpen…”), 2. versszak: főmondat („úgy…”) </w:t>
      </w:r>
    </w:p>
    <w:p w14:paraId="1D25E650" w14:textId="77777777" w:rsidR="00A475C5" w:rsidRDefault="00A475C5" w:rsidP="009B2EB3">
      <w:pPr>
        <w:spacing w:after="0"/>
      </w:pPr>
    </w:p>
    <w:p w14:paraId="19BCACC6" w14:textId="5970E673" w:rsidR="00A475C5" w:rsidRDefault="00FF1FB4" w:rsidP="009B2EB3">
      <w:pPr>
        <w:spacing w:after="0"/>
      </w:pPr>
      <w:r w:rsidRPr="00FF1FB4">
        <w:rPr>
          <w:b/>
          <w:bCs/>
        </w:rPr>
        <w:t>P</w:t>
      </w:r>
      <w:r w:rsidR="00A475C5" w:rsidRPr="00FF1FB4">
        <w:rPr>
          <w:b/>
          <w:bCs/>
        </w:rPr>
        <w:t xml:space="preserve">árhuzam </w:t>
      </w:r>
      <w:r w:rsidR="00A475C5">
        <w:t xml:space="preserve">egy középkori kódexmásoló szerzetes aprólékos műgonddal, eksztatikus elragadtatottságban végzett alázatos munkája és a szerelmét versben megörökíteni vágyó versbeszélő alkotómunkája között </w:t>
      </w:r>
    </w:p>
    <w:p w14:paraId="0C737369" w14:textId="1703A81D" w:rsidR="00A475C5" w:rsidRDefault="0012057F" w:rsidP="009B2EB3">
      <w:pPr>
        <w:spacing w:after="0"/>
      </w:pPr>
      <w:r>
        <w:t>a</w:t>
      </w:r>
    </w:p>
    <w:p w14:paraId="7FDD9CA2" w14:textId="0667E8BF" w:rsidR="00A475C5" w:rsidRPr="00FF1FB4" w:rsidRDefault="00A475C5" w:rsidP="009B2EB3">
      <w:pPr>
        <w:spacing w:after="0"/>
        <w:rPr>
          <w:b/>
          <w:bCs/>
        </w:rPr>
      </w:pPr>
      <w:r w:rsidRPr="00FF1FB4">
        <w:rPr>
          <w:b/>
          <w:bCs/>
        </w:rPr>
        <w:t xml:space="preserve">költői kifejezőeszközök: </w:t>
      </w:r>
    </w:p>
    <w:p w14:paraId="716ABFC1" w14:textId="2BF33E17" w:rsidR="00A475C5" w:rsidRDefault="00A475C5" w:rsidP="0012057F">
      <w:pPr>
        <w:pStyle w:val="Listaszerbekezds"/>
        <w:numPr>
          <w:ilvl w:val="0"/>
          <w:numId w:val="4"/>
        </w:numPr>
        <w:spacing w:after="0"/>
      </w:pPr>
      <w:r>
        <w:t xml:space="preserve">a szöveg </w:t>
      </w:r>
      <w:r w:rsidRPr="0012057F">
        <w:rPr>
          <w:b/>
          <w:bCs/>
        </w:rPr>
        <w:t>imajellegét erősítő archaizáló kifejezések</w:t>
      </w:r>
      <w:r>
        <w:t xml:space="preserve"> („Miképpen”, „</w:t>
      </w:r>
      <w:proofErr w:type="spellStart"/>
      <w:r>
        <w:t>halavány</w:t>
      </w:r>
      <w:proofErr w:type="spellEnd"/>
      <w:r>
        <w:t xml:space="preserve">”) </w:t>
      </w:r>
    </w:p>
    <w:p w14:paraId="7BFA570F" w14:textId="747D7C1D" w:rsidR="00A475C5" w:rsidRDefault="00A475C5" w:rsidP="0012057F">
      <w:pPr>
        <w:pStyle w:val="Listaszerbekezds"/>
        <w:numPr>
          <w:ilvl w:val="0"/>
          <w:numId w:val="4"/>
        </w:numPr>
        <w:spacing w:after="0"/>
      </w:pPr>
      <w:r>
        <w:t xml:space="preserve">az Ómagyar Mária-siralom </w:t>
      </w:r>
      <w:r w:rsidRPr="0012057F">
        <w:rPr>
          <w:b/>
          <w:bCs/>
        </w:rPr>
        <w:t>szövegszerű megidézése</w:t>
      </w:r>
      <w:r>
        <w:t xml:space="preserve"> az utolsó verssorban erősiti az archaikus és vallomásos jellegét („világ legszebb virága”) </w:t>
      </w:r>
    </w:p>
    <w:p w14:paraId="3F58F7C8" w14:textId="77F45AF9" w:rsidR="00A475C5" w:rsidRDefault="001F01D0" w:rsidP="0012057F">
      <w:pPr>
        <w:pStyle w:val="Listaszerbekezds"/>
        <w:numPr>
          <w:ilvl w:val="0"/>
          <w:numId w:val="4"/>
        </w:numPr>
        <w:spacing w:after="0"/>
      </w:pPr>
      <w:r w:rsidRPr="0012057F">
        <w:rPr>
          <w:b/>
          <w:bCs/>
        </w:rPr>
        <w:t>mitizálás</w:t>
      </w:r>
      <w:r>
        <w:t>, a tér és idősíkok kitágításával misztikus kapcsolódás („Madonnát fest örökké”) az áhítat és szerelem állapota nem pillanatnyi</w:t>
      </w:r>
      <w:r w:rsidR="00003285">
        <w:t>, hanem örök, emberi állandó, amely az Istenhez emel („már félig fent lebeg”)</w:t>
      </w:r>
    </w:p>
    <w:p w14:paraId="106A5B49" w14:textId="03206307" w:rsidR="00003285" w:rsidRDefault="0012057F" w:rsidP="0012057F">
      <w:pPr>
        <w:pStyle w:val="Listaszerbekezds"/>
        <w:numPr>
          <w:ilvl w:val="0"/>
          <w:numId w:val="4"/>
        </w:numPr>
        <w:spacing w:after="0"/>
      </w:pPr>
      <w:r w:rsidRPr="0012057F">
        <w:rPr>
          <w:b/>
          <w:bCs/>
        </w:rPr>
        <w:t>szinesztézia</w:t>
      </w:r>
      <w:r w:rsidR="00003285" w:rsidRPr="0012057F">
        <w:rPr>
          <w:b/>
          <w:bCs/>
        </w:rPr>
        <w:t xml:space="preserve"> </w:t>
      </w:r>
      <w:r w:rsidR="00003285">
        <w:t>(„arany és kék szavakkal…”)</w:t>
      </w:r>
    </w:p>
    <w:p w14:paraId="4E53B985" w14:textId="77777777" w:rsidR="00003285" w:rsidRDefault="00003285" w:rsidP="009B2EB3">
      <w:pPr>
        <w:spacing w:after="0"/>
      </w:pPr>
    </w:p>
    <w:p w14:paraId="5AD238E3" w14:textId="5A75776A" w:rsidR="00003285" w:rsidRDefault="00003285" w:rsidP="00003285">
      <w:pPr>
        <w:spacing w:after="0"/>
      </w:pPr>
      <w:r w:rsidRPr="0012057F">
        <w:rPr>
          <w:b/>
          <w:bCs/>
        </w:rPr>
        <w:t xml:space="preserve">hangvétel: </w:t>
      </w:r>
      <w:r>
        <w:t>himnikus vallomás (emelkedett, választékos szókincs), elégikusság (az elmúlás témája miatt)</w:t>
      </w:r>
    </w:p>
    <w:p w14:paraId="44FFEF88" w14:textId="77777777" w:rsidR="00003285" w:rsidRDefault="00003285" w:rsidP="00003285">
      <w:pPr>
        <w:spacing w:after="0"/>
      </w:pPr>
    </w:p>
    <w:p w14:paraId="57A9490A" w14:textId="77777777" w:rsidR="00003285" w:rsidRDefault="00003285" w:rsidP="00003285">
      <w:pPr>
        <w:spacing w:after="0"/>
      </w:pPr>
    </w:p>
    <w:p w14:paraId="56EA5329" w14:textId="77777777" w:rsidR="00003285" w:rsidRDefault="00003285" w:rsidP="00003285">
      <w:pPr>
        <w:spacing w:after="0"/>
      </w:pPr>
    </w:p>
    <w:p w14:paraId="7091C619" w14:textId="77777777" w:rsidR="00003285" w:rsidRDefault="00003285" w:rsidP="00003285">
      <w:pPr>
        <w:spacing w:after="0"/>
      </w:pPr>
    </w:p>
    <w:p w14:paraId="286E982A" w14:textId="77777777" w:rsidR="00003285" w:rsidRDefault="00003285" w:rsidP="00003285">
      <w:pPr>
        <w:spacing w:after="0"/>
      </w:pPr>
    </w:p>
    <w:p w14:paraId="133794C9" w14:textId="77777777" w:rsidR="00003285" w:rsidRDefault="00003285" w:rsidP="00003285">
      <w:pPr>
        <w:spacing w:after="0"/>
      </w:pPr>
    </w:p>
    <w:p w14:paraId="60E3E928" w14:textId="77777777" w:rsidR="00954F28" w:rsidRDefault="00954F28" w:rsidP="00003285">
      <w:pPr>
        <w:spacing w:after="0"/>
      </w:pPr>
    </w:p>
    <w:p w14:paraId="6B403882" w14:textId="4A20A197" w:rsidR="00003285" w:rsidRPr="00954F28" w:rsidRDefault="00003285" w:rsidP="00003285">
      <w:pPr>
        <w:spacing w:after="0"/>
        <w:rPr>
          <w:b/>
          <w:bCs/>
          <w:sz w:val="32"/>
          <w:szCs w:val="32"/>
        </w:rPr>
      </w:pPr>
      <w:r w:rsidRPr="00954F28">
        <w:rPr>
          <w:b/>
          <w:bCs/>
          <w:sz w:val="32"/>
          <w:szCs w:val="32"/>
        </w:rPr>
        <w:lastRenderedPageBreak/>
        <w:t>Nagycsütörtök</w:t>
      </w:r>
    </w:p>
    <w:p w14:paraId="69BDBC0B" w14:textId="3BEEB958" w:rsidR="00003285" w:rsidRDefault="002636F2" w:rsidP="00003285">
      <w:pPr>
        <w:spacing w:after="0"/>
      </w:pPr>
      <w:r>
        <w:rPr>
          <w:b/>
          <w:bCs/>
        </w:rPr>
        <w:t>K</w:t>
      </w:r>
      <w:r w:rsidR="00003285" w:rsidRPr="00D03A90">
        <w:rPr>
          <w:b/>
          <w:bCs/>
        </w:rPr>
        <w:t>eletkezési idő:</w:t>
      </w:r>
      <w:r w:rsidR="00003285">
        <w:t xml:space="preserve"> 1933</w:t>
      </w:r>
    </w:p>
    <w:p w14:paraId="6335942D" w14:textId="77777777" w:rsidR="00003285" w:rsidRDefault="00003285" w:rsidP="00003285">
      <w:pPr>
        <w:spacing w:after="0"/>
      </w:pPr>
    </w:p>
    <w:p w14:paraId="7811EE5E" w14:textId="53CA4EAE" w:rsidR="00D03A90" w:rsidRDefault="002636F2" w:rsidP="00003285">
      <w:pPr>
        <w:spacing w:after="0"/>
      </w:pPr>
      <w:r>
        <w:rPr>
          <w:b/>
          <w:bCs/>
        </w:rPr>
        <w:t>T</w:t>
      </w:r>
      <w:r w:rsidR="00003285" w:rsidRPr="00D03A90">
        <w:rPr>
          <w:b/>
          <w:bCs/>
        </w:rPr>
        <w:t>éma, központi gondolat:</w:t>
      </w:r>
      <w:r w:rsidR="00003285">
        <w:t xml:space="preserve"> </w:t>
      </w:r>
      <w:r w:rsidR="00003285" w:rsidRPr="00D03A90">
        <w:rPr>
          <w:b/>
          <w:bCs/>
        </w:rPr>
        <w:t>A magány és a hozzá társuló félelem</w:t>
      </w:r>
      <w:r w:rsidR="00003285">
        <w:t xml:space="preserve"> (halálfélelem). </w:t>
      </w:r>
    </w:p>
    <w:p w14:paraId="04FECA16" w14:textId="6BC1777D" w:rsidR="00003285" w:rsidRDefault="00003285" w:rsidP="00003285">
      <w:pPr>
        <w:spacing w:after="0"/>
      </w:pPr>
      <w:r>
        <w:t xml:space="preserve">Az erdélyi magyarság </w:t>
      </w:r>
      <w:r w:rsidRPr="00D03A90">
        <w:rPr>
          <w:b/>
          <w:bCs/>
        </w:rPr>
        <w:t>kisebbségi szenvedéseire az egyéni áldozatvállalás hozhat enyhülést</w:t>
      </w:r>
      <w:r>
        <w:t xml:space="preserve">. A vers magányos beszélője a Megváltóval azonosul, hogy szenvedéseivel megváltsa a világot (közösséget) a szenvedéseitől. </w:t>
      </w:r>
    </w:p>
    <w:p w14:paraId="58B0231C" w14:textId="77777777" w:rsidR="00003285" w:rsidRDefault="00003285" w:rsidP="00003285">
      <w:pPr>
        <w:spacing w:after="0"/>
      </w:pPr>
    </w:p>
    <w:p w14:paraId="420391EF" w14:textId="21134A46" w:rsidR="00003285" w:rsidRDefault="002636F2" w:rsidP="00003285">
      <w:pPr>
        <w:spacing w:after="0"/>
      </w:pPr>
      <w:r>
        <w:t>A</w:t>
      </w:r>
      <w:r w:rsidR="00003285">
        <w:t xml:space="preserve"> címben és a versben is megidézett bibliai történet Lukács evangéliuma szerint: Nagycsütörtök este, a kereszthalál előtti éjszaka, az utolsó vacsora után Krisztus és tanítványai a </w:t>
      </w:r>
      <w:proofErr w:type="spellStart"/>
      <w:r w:rsidR="00003285">
        <w:t>Gecsemáné</w:t>
      </w:r>
      <w:proofErr w:type="spellEnd"/>
      <w:r w:rsidR="00003285">
        <w:t xml:space="preserve"> kertben imádkoztak és virrasztottak. A tanítványok elaludtak, a magára marad Krisztus emberekhez hasonló halálfélelmet élt át („Verejtéke úgy hullott a földre, mintha vércseppek lettek volna”) </w:t>
      </w:r>
    </w:p>
    <w:p w14:paraId="5ECED190" w14:textId="77777777" w:rsidR="00003285" w:rsidRDefault="00003285" w:rsidP="00003285">
      <w:pPr>
        <w:spacing w:after="0"/>
      </w:pPr>
    </w:p>
    <w:p w14:paraId="26D08837" w14:textId="233AF10C" w:rsidR="00003285" w:rsidRDefault="002636F2" w:rsidP="00003285">
      <w:pPr>
        <w:spacing w:after="0"/>
      </w:pPr>
      <w:r w:rsidRPr="002636F2">
        <w:rPr>
          <w:b/>
          <w:bCs/>
        </w:rPr>
        <w:t>V</w:t>
      </w:r>
      <w:r w:rsidR="00003285" w:rsidRPr="002636F2">
        <w:rPr>
          <w:b/>
          <w:bCs/>
        </w:rPr>
        <w:t>ershelyzet:</w:t>
      </w:r>
      <w:r w:rsidR="00003285">
        <w:t xml:space="preserve"> </w:t>
      </w:r>
      <w:r w:rsidR="00003285" w:rsidRPr="00031A9F">
        <w:rPr>
          <w:b/>
          <w:bCs/>
        </w:rPr>
        <w:t>a bibliai virrasztás léthelyzete és egy hétköznapi várakozás tapasztalatának egymásra vetítése</w:t>
      </w:r>
      <w:r w:rsidR="00003285">
        <w:t xml:space="preserve"> (a valóság síkjából kiemelik a szöveget a szakrális utalások) </w:t>
      </w:r>
    </w:p>
    <w:p w14:paraId="7140ED73" w14:textId="77777777" w:rsidR="00003285" w:rsidRDefault="00003285" w:rsidP="00003285">
      <w:pPr>
        <w:spacing w:after="0"/>
      </w:pPr>
    </w:p>
    <w:p w14:paraId="1E1707A0" w14:textId="4E1FF936" w:rsidR="00003285" w:rsidRDefault="00211BE0" w:rsidP="00003285">
      <w:pPr>
        <w:spacing w:after="0"/>
      </w:pPr>
      <w:r w:rsidRPr="00211BE0">
        <w:rPr>
          <w:b/>
          <w:bCs/>
        </w:rPr>
        <w:t>H</w:t>
      </w:r>
      <w:r w:rsidR="00003285" w:rsidRPr="00211BE0">
        <w:rPr>
          <w:b/>
          <w:bCs/>
        </w:rPr>
        <w:t>angvétel:</w:t>
      </w:r>
      <w:r w:rsidR="00003285">
        <w:t xml:space="preserve"> zaklatott, az ábrázolt váróterem tere és </w:t>
      </w:r>
      <w:r w:rsidR="00003285" w:rsidRPr="00211BE0">
        <w:rPr>
          <w:b/>
          <w:bCs/>
        </w:rPr>
        <w:t>a várakozók statikus állapota nyomasztó</w:t>
      </w:r>
      <w:r w:rsidR="00003285">
        <w:t xml:space="preserve">, fullasztó („törött test”, „nyirkos éj”, „hideg sötét”), ugyanakkor a motívumok szintjén a szakralitás, </w:t>
      </w:r>
      <w:r w:rsidR="00003285" w:rsidRPr="00211BE0">
        <w:rPr>
          <w:b/>
          <w:bCs/>
        </w:rPr>
        <w:t>a megváltás lehetőségeit hordozza</w:t>
      </w:r>
      <w:r w:rsidR="00003285">
        <w:t xml:space="preserve"> („titkos út”, „végzetes földön csillagok szavára”) </w:t>
      </w:r>
    </w:p>
    <w:p w14:paraId="06A37FAE" w14:textId="77777777" w:rsidR="00003285" w:rsidRDefault="00003285" w:rsidP="00003285">
      <w:pPr>
        <w:spacing w:after="0"/>
      </w:pPr>
    </w:p>
    <w:p w14:paraId="64390853" w14:textId="7DB13411" w:rsidR="00003285" w:rsidRDefault="00211BE0" w:rsidP="00003285">
      <w:pPr>
        <w:spacing w:after="0"/>
      </w:pPr>
      <w:r>
        <w:t>A</w:t>
      </w:r>
      <w:r w:rsidR="00003285">
        <w:t xml:space="preserve"> bibliai sík mellett jelentős a kisebbségi léthelyzetre vonatkozó </w:t>
      </w:r>
      <w:r>
        <w:t>metafora</w:t>
      </w:r>
      <w:r w:rsidR="00003285">
        <w:t xml:space="preserve">: </w:t>
      </w:r>
      <w:r w:rsidR="00003285" w:rsidRPr="00211BE0">
        <w:rPr>
          <w:b/>
          <w:bCs/>
        </w:rPr>
        <w:t>Kocsárd a kisebbségi magyarok számára szimbolikus helynév</w:t>
      </w:r>
      <w:r w:rsidR="00003285">
        <w:t xml:space="preserve"> (Erdélyben ezen az állomáson volt csak csatlakozás két magyar központ, Marosvásárhely és Kolozsvár között. A korszakban élők alapélménye az állomáson való hosszas várakozás, amely a szabad mozgás, a szabadság korlátozásának egyik jelképe lett) </w:t>
      </w:r>
    </w:p>
    <w:p w14:paraId="214E3D23" w14:textId="77777777" w:rsidR="00003285" w:rsidRDefault="00003285" w:rsidP="00003285">
      <w:pPr>
        <w:spacing w:after="0"/>
      </w:pPr>
    </w:p>
    <w:p w14:paraId="07A870B8" w14:textId="00B7925A" w:rsidR="00003285" w:rsidRDefault="00003285" w:rsidP="00003285">
      <w:pPr>
        <w:spacing w:after="0"/>
      </w:pPr>
      <w:r>
        <w:t xml:space="preserve">a vers </w:t>
      </w:r>
      <w:r w:rsidRPr="00B20364">
        <w:rPr>
          <w:b/>
          <w:bCs/>
        </w:rPr>
        <w:t>pátosz nélküli tárgyias beszédmód</w:t>
      </w:r>
      <w:r>
        <w:t xml:space="preserve">ját líraivá teszik az időmértékes, rímtelen jambusokból felépülő verssorok és áthajlások </w:t>
      </w:r>
    </w:p>
    <w:sectPr w:rsidR="0000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615"/>
    <w:multiLevelType w:val="hybridMultilevel"/>
    <w:tmpl w:val="D75A4334"/>
    <w:lvl w:ilvl="0" w:tplc="5D6E9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B07"/>
    <w:multiLevelType w:val="hybridMultilevel"/>
    <w:tmpl w:val="194E0586"/>
    <w:lvl w:ilvl="0" w:tplc="59D49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60B21"/>
    <w:multiLevelType w:val="hybridMultilevel"/>
    <w:tmpl w:val="6786F530"/>
    <w:lvl w:ilvl="0" w:tplc="94843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A0663"/>
    <w:multiLevelType w:val="hybridMultilevel"/>
    <w:tmpl w:val="174E6DC4"/>
    <w:lvl w:ilvl="0" w:tplc="9C747C9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72606635">
    <w:abstractNumId w:val="2"/>
  </w:num>
  <w:num w:numId="2" w16cid:durableId="1933465903">
    <w:abstractNumId w:val="0"/>
  </w:num>
  <w:num w:numId="3" w16cid:durableId="339701861">
    <w:abstractNumId w:val="1"/>
  </w:num>
  <w:num w:numId="4" w16cid:durableId="1052659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D9"/>
    <w:rsid w:val="00003285"/>
    <w:rsid w:val="00031A9F"/>
    <w:rsid w:val="00093028"/>
    <w:rsid w:val="0012057F"/>
    <w:rsid w:val="001F01D0"/>
    <w:rsid w:val="00211BE0"/>
    <w:rsid w:val="002636F2"/>
    <w:rsid w:val="00393B75"/>
    <w:rsid w:val="003D1C3D"/>
    <w:rsid w:val="00554FD9"/>
    <w:rsid w:val="005B3D0E"/>
    <w:rsid w:val="005D4D9A"/>
    <w:rsid w:val="00954F28"/>
    <w:rsid w:val="009B2EB3"/>
    <w:rsid w:val="00A475C5"/>
    <w:rsid w:val="00AE4CC2"/>
    <w:rsid w:val="00B20364"/>
    <w:rsid w:val="00D03A90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1ED9"/>
  <w15:chartTrackingRefBased/>
  <w15:docId w15:val="{C7C0054E-4AAB-4940-8640-44964AA3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4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4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4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4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4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4FD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4FD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4F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4F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4F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4F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4F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4F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4FD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4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4FD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4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2024-10-23T09:03:00Z</dcterms:created>
  <dcterms:modified xsi:type="dcterms:W3CDTF">2024-10-23T10:26:00Z</dcterms:modified>
</cp:coreProperties>
</file>