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EBB0" w14:textId="2B6D5384" w:rsidR="00393B75" w:rsidRPr="00475F12" w:rsidRDefault="0040251B" w:rsidP="00424837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475F12">
        <w:rPr>
          <w:b/>
          <w:bCs/>
          <w:sz w:val="32"/>
          <w:szCs w:val="32"/>
        </w:rPr>
        <w:t>Kányádi</w:t>
      </w:r>
      <w:proofErr w:type="spellEnd"/>
      <w:r w:rsidRPr="00475F12">
        <w:rPr>
          <w:b/>
          <w:bCs/>
          <w:sz w:val="32"/>
          <w:szCs w:val="32"/>
        </w:rPr>
        <w:t xml:space="preserve"> Sándor</w:t>
      </w:r>
    </w:p>
    <w:p w14:paraId="3507E9EA" w14:textId="77777777" w:rsidR="0040251B" w:rsidRDefault="0040251B" w:rsidP="00424837">
      <w:pPr>
        <w:spacing w:after="0"/>
      </w:pPr>
    </w:p>
    <w:p w14:paraId="6A94BD9B" w14:textId="35AB7363" w:rsidR="0040251B" w:rsidRPr="000A4959" w:rsidRDefault="0040251B" w:rsidP="00424837">
      <w:pPr>
        <w:spacing w:after="0"/>
        <w:rPr>
          <w:b/>
          <w:bCs/>
          <w:sz w:val="32"/>
          <w:szCs w:val="32"/>
        </w:rPr>
      </w:pPr>
      <w:r w:rsidRPr="00475F12">
        <w:rPr>
          <w:b/>
          <w:bCs/>
          <w:sz w:val="28"/>
          <w:szCs w:val="28"/>
        </w:rPr>
        <w:t>I. Előszó</w:t>
      </w:r>
    </w:p>
    <w:p w14:paraId="5DF58EC0" w14:textId="5CFD94E6" w:rsidR="0040251B" w:rsidRDefault="0040251B" w:rsidP="00424837">
      <w:pPr>
        <w:pStyle w:val="Listaszerbekezds"/>
        <w:numPr>
          <w:ilvl w:val="0"/>
          <w:numId w:val="4"/>
        </w:numPr>
        <w:spacing w:after="0"/>
      </w:pPr>
      <w:r>
        <w:t>A XX. század második felének egyik jelentősebb (erdélyi) magyar költője. Drámái, műfordításai is megjelentek</w:t>
      </w:r>
    </w:p>
    <w:p w14:paraId="2BB4CE8B" w14:textId="666ADBAC" w:rsidR="0040251B" w:rsidRDefault="0040251B" w:rsidP="00424837">
      <w:pPr>
        <w:pStyle w:val="Listaszerbekezds"/>
        <w:numPr>
          <w:ilvl w:val="0"/>
          <w:numId w:val="4"/>
        </w:numPr>
        <w:spacing w:after="0"/>
      </w:pPr>
      <w:r>
        <w:t>Gyerekversei a gyermekirodalom értékes részei</w:t>
      </w:r>
    </w:p>
    <w:p w14:paraId="7331525D" w14:textId="0330050D" w:rsidR="0040251B" w:rsidRDefault="0040251B" w:rsidP="00424837">
      <w:pPr>
        <w:pStyle w:val="Listaszerbekezds"/>
        <w:numPr>
          <w:ilvl w:val="0"/>
          <w:numId w:val="4"/>
        </w:numPr>
        <w:spacing w:after="0"/>
      </w:pPr>
      <w:r>
        <w:t xml:space="preserve">Központi témája a szülőföld szeretete </w:t>
      </w:r>
      <w:r>
        <w:sym w:font="Wingdings" w:char="F0E0"/>
      </w:r>
      <w:r>
        <w:t xml:space="preserve"> a kisebbségi léthelyzet (a vállalt „provincialét”) meghatározza költői világát, ugyanakkor a konkrét helyszíneket, tapasztalatokat általános létbölcseletté, egyetemes költészetté formálta lírájában (</w:t>
      </w:r>
      <w:proofErr w:type="spellStart"/>
      <w:r>
        <w:t>Kányádi</w:t>
      </w:r>
      <w:proofErr w:type="spellEnd"/>
      <w:r>
        <w:t xml:space="preserve"> egyfelől népi költő, másfelől </w:t>
      </w:r>
      <w:proofErr w:type="spellStart"/>
      <w:r>
        <w:t>poeta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. Az élménylírából bölcseleti költészetet alkotott) </w:t>
      </w:r>
    </w:p>
    <w:p w14:paraId="1B144D4F" w14:textId="3E89D706" w:rsidR="00527D95" w:rsidRDefault="00527D95" w:rsidP="00424837">
      <w:pPr>
        <w:pStyle w:val="Listaszerbekezds"/>
        <w:numPr>
          <w:ilvl w:val="0"/>
          <w:numId w:val="4"/>
        </w:numPr>
        <w:spacing w:after="0"/>
      </w:pPr>
      <w:r>
        <w:t xml:space="preserve">Líranyelvének sajátossága a nyelvi, formai mívesség, merész </w:t>
      </w:r>
      <w:proofErr w:type="spellStart"/>
      <w:r>
        <w:t>kisérletező</w:t>
      </w:r>
      <w:proofErr w:type="spellEnd"/>
      <w:r>
        <w:t xml:space="preserve"> kedv. Különféle költői korszakaiban többféle költő és stílusirányzat hatása tetten érhető a verseken (népiesség, az Újhold-kör tárgyias költészete, avantgárd, posztmodern, a ballada megújítása) </w:t>
      </w:r>
    </w:p>
    <w:p w14:paraId="3FE027BB" w14:textId="5F30B0FF" w:rsidR="00527D95" w:rsidRDefault="00527D95" w:rsidP="00424837">
      <w:pPr>
        <w:pStyle w:val="Listaszerbekezds"/>
        <w:numPr>
          <w:ilvl w:val="0"/>
          <w:numId w:val="4"/>
        </w:numPr>
        <w:spacing w:after="0"/>
      </w:pPr>
      <w:r>
        <w:t xml:space="preserve">Lírájában saját magánmitológiát alkotott (pl. a ló szabadságszimbólum) </w:t>
      </w:r>
    </w:p>
    <w:p w14:paraId="10C85763" w14:textId="77777777" w:rsidR="00527D95" w:rsidRDefault="00527D95" w:rsidP="00424837">
      <w:pPr>
        <w:spacing w:after="0"/>
      </w:pPr>
    </w:p>
    <w:p w14:paraId="3B76C705" w14:textId="225C29B2" w:rsidR="0040251B" w:rsidRPr="00475F12" w:rsidRDefault="00527D95" w:rsidP="00424837">
      <w:pPr>
        <w:spacing w:after="0"/>
        <w:rPr>
          <w:b/>
          <w:bCs/>
          <w:sz w:val="28"/>
          <w:szCs w:val="28"/>
        </w:rPr>
      </w:pPr>
      <w:r w:rsidRPr="00475F12">
        <w:rPr>
          <w:b/>
          <w:bCs/>
          <w:sz w:val="28"/>
          <w:szCs w:val="28"/>
        </w:rPr>
        <w:t>II. Élete (1929-2018)</w:t>
      </w:r>
    </w:p>
    <w:p w14:paraId="70C7B3A1" w14:textId="1C45FBC1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proofErr w:type="spellStart"/>
      <w:r>
        <w:t>Nagygalambfalván</w:t>
      </w:r>
      <w:proofErr w:type="spellEnd"/>
      <w:r>
        <w:t xml:space="preserve"> (Románia) született középparaszti családban</w:t>
      </w:r>
    </w:p>
    <w:p w14:paraId="4AB5762A" w14:textId="658DA3FA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>Édesanyját 11 évesen vesztette el</w:t>
      </w:r>
    </w:p>
    <w:p w14:paraId="62264A0B" w14:textId="0F402B63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 xml:space="preserve">Középiskolai tanulmányok Székelyudvarhelyen </w:t>
      </w:r>
      <w:r>
        <w:sym w:font="Wingdings" w:char="F0E0"/>
      </w:r>
      <w:r>
        <w:t xml:space="preserve"> A kolozsvári bölcsészkar hallgatója, szerkesztő az Irodalmi Almanachnál és az Utunknál </w:t>
      </w:r>
    </w:p>
    <w:p w14:paraId="790563AD" w14:textId="56B963D0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 xml:space="preserve">Első versei az ötvenes évek sematizmusának jegyeit viselik magukon </w:t>
      </w:r>
    </w:p>
    <w:p w14:paraId="54305C17" w14:textId="336B9793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>Megismeri Illyés Gyulát, Tamási Áront</w:t>
      </w:r>
    </w:p>
    <w:p w14:paraId="1989FA4E" w14:textId="264C3B69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>Sirálytánc című verseskötetét (1957) bezúzzák</w:t>
      </w:r>
    </w:p>
    <w:p w14:paraId="0CE619B8" w14:textId="16A1BC09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 xml:space="preserve">Feleségül veszi </w:t>
      </w:r>
      <w:proofErr w:type="spellStart"/>
      <w:r>
        <w:t>Tichy</w:t>
      </w:r>
      <w:proofErr w:type="spellEnd"/>
      <w:r>
        <w:t xml:space="preserve"> </w:t>
      </w:r>
      <w:proofErr w:type="spellStart"/>
      <w:r>
        <w:t>Megdolnát</w:t>
      </w:r>
      <w:proofErr w:type="spellEnd"/>
      <w:r>
        <w:t xml:space="preserve"> </w:t>
      </w:r>
    </w:p>
    <w:p w14:paraId="7655C33C" w14:textId="4B07AAB0" w:rsidR="00527D95" w:rsidRDefault="00527D95" w:rsidP="00424837">
      <w:pPr>
        <w:pStyle w:val="Listaszerbekezds"/>
        <w:numPr>
          <w:ilvl w:val="0"/>
          <w:numId w:val="6"/>
        </w:numPr>
        <w:spacing w:after="0"/>
      </w:pPr>
      <w:r>
        <w:t>1960-tól több évtizeden át szerkesztője a Kolozsvári Napsugár című gyermeklapnak (gyermekkönyvei jelennek meg)</w:t>
      </w:r>
    </w:p>
    <w:p w14:paraId="131F4E2B" w14:textId="04EDC327" w:rsidR="005A72E7" w:rsidRDefault="005A72E7" w:rsidP="00424837">
      <w:pPr>
        <w:pStyle w:val="Listaszerbekezds"/>
        <w:numPr>
          <w:ilvl w:val="0"/>
          <w:numId w:val="6"/>
        </w:numPr>
        <w:spacing w:after="0"/>
      </w:pPr>
      <w:r>
        <w:t>A pályakezdés lezárását, költői indulását a Harmat a csillagon című népi tematikájú kötetétől számítja (1964)</w:t>
      </w:r>
    </w:p>
    <w:p w14:paraId="4412E2CF" w14:textId="791F0D36" w:rsidR="00821674" w:rsidRDefault="00821674" w:rsidP="00424837">
      <w:pPr>
        <w:pStyle w:val="Listaszerbekezds"/>
        <w:numPr>
          <w:ilvl w:val="0"/>
          <w:numId w:val="6"/>
        </w:numPr>
        <w:spacing w:after="0"/>
      </w:pPr>
      <w:r>
        <w:t>Lírája intellektualizálódik, avantgárd, neoavantgárd jellegű (Kikapcsolódás, Függőleges lovak című kötetek)</w:t>
      </w:r>
    </w:p>
    <w:p w14:paraId="4D36CEA8" w14:textId="7F1FD1BE" w:rsidR="00821674" w:rsidRDefault="00821674" w:rsidP="00424837">
      <w:pPr>
        <w:pStyle w:val="Listaszerbekezds"/>
        <w:numPr>
          <w:ilvl w:val="0"/>
          <w:numId w:val="6"/>
        </w:numPr>
        <w:spacing w:after="0"/>
      </w:pPr>
      <w:r>
        <w:t xml:space="preserve">Az 1960-as évek második felétől drámákat is ír, Erdélyben, Magyarországon is elismert és népszerű alkotó, több utazást tesz a világban </w:t>
      </w:r>
    </w:p>
    <w:p w14:paraId="5E89C3A0" w14:textId="46C9A0BF" w:rsidR="00821674" w:rsidRDefault="00821674" w:rsidP="00424837">
      <w:pPr>
        <w:pStyle w:val="Listaszerbekezds"/>
        <w:numPr>
          <w:ilvl w:val="0"/>
          <w:numId w:val="6"/>
        </w:numPr>
        <w:spacing w:after="0"/>
      </w:pPr>
      <w:r>
        <w:t xml:space="preserve">Szürkület. Versek 1970-1977 című kötetében jelenik meg több jelentős verse (Halottak napja Bécsben, Fekete-piros) </w:t>
      </w:r>
    </w:p>
    <w:p w14:paraId="70EFB337" w14:textId="69A8EB7B" w:rsidR="00821674" w:rsidRDefault="00821674" w:rsidP="00424837">
      <w:pPr>
        <w:pStyle w:val="Listaszerbekezds"/>
        <w:numPr>
          <w:ilvl w:val="0"/>
          <w:numId w:val="6"/>
        </w:numPr>
        <w:spacing w:after="0"/>
      </w:pPr>
      <w:r>
        <w:t xml:space="preserve">Az 1980-as években megerősödő magyarellenes diktatúra több tiltásának, cenzúrájának elszenvedője, Romániában csak gyerekversei jelennek meg. 1989-ben Debrecenben adják ki a Sörény és koponya című kötetet </w:t>
      </w:r>
    </w:p>
    <w:p w14:paraId="1BBAA0EE" w14:textId="6DDD0ED9" w:rsidR="00821674" w:rsidRDefault="00821674" w:rsidP="00424837">
      <w:pPr>
        <w:pStyle w:val="Listaszerbekezds"/>
        <w:numPr>
          <w:ilvl w:val="0"/>
          <w:numId w:val="6"/>
        </w:numPr>
        <w:spacing w:after="0"/>
      </w:pPr>
      <w:r>
        <w:t>Számos díjban és elismerésben részesül. A Digitális Irodalmi Akadémia tagja (életműve felkerül az internetre)</w:t>
      </w:r>
    </w:p>
    <w:p w14:paraId="4AA05A17" w14:textId="77777777" w:rsidR="005F6000" w:rsidRDefault="005F6000" w:rsidP="00424837">
      <w:pPr>
        <w:spacing w:after="0"/>
      </w:pPr>
    </w:p>
    <w:p w14:paraId="6DCD3DC8" w14:textId="77777777" w:rsidR="005F6000" w:rsidRDefault="005F6000" w:rsidP="00424837">
      <w:pPr>
        <w:spacing w:after="0"/>
      </w:pPr>
    </w:p>
    <w:p w14:paraId="1A2F4D8E" w14:textId="77777777" w:rsidR="005F6000" w:rsidRDefault="005F6000" w:rsidP="00424837">
      <w:pPr>
        <w:spacing w:after="0"/>
      </w:pPr>
    </w:p>
    <w:p w14:paraId="713E091E" w14:textId="77777777" w:rsidR="005F6000" w:rsidRDefault="005F6000" w:rsidP="00424837">
      <w:pPr>
        <w:spacing w:after="0"/>
      </w:pPr>
    </w:p>
    <w:p w14:paraId="7518FCC7" w14:textId="77777777" w:rsidR="005F6000" w:rsidRDefault="005F6000" w:rsidP="00424837">
      <w:pPr>
        <w:spacing w:after="0"/>
      </w:pPr>
    </w:p>
    <w:p w14:paraId="3A420E5E" w14:textId="77777777" w:rsidR="005F6000" w:rsidRDefault="005F6000" w:rsidP="00424837">
      <w:pPr>
        <w:spacing w:after="0"/>
      </w:pPr>
    </w:p>
    <w:p w14:paraId="5B783797" w14:textId="77777777" w:rsidR="005F6000" w:rsidRDefault="005F6000" w:rsidP="00424837">
      <w:pPr>
        <w:spacing w:after="0"/>
      </w:pPr>
    </w:p>
    <w:p w14:paraId="5761311C" w14:textId="40833459" w:rsidR="005F6000" w:rsidRPr="005F6000" w:rsidRDefault="005F6000" w:rsidP="00424837">
      <w:pPr>
        <w:spacing w:after="0"/>
        <w:rPr>
          <w:b/>
          <w:bCs/>
          <w:sz w:val="28"/>
          <w:szCs w:val="28"/>
        </w:rPr>
      </w:pPr>
      <w:r w:rsidRPr="005F6000">
        <w:rPr>
          <w:b/>
          <w:bCs/>
          <w:sz w:val="28"/>
          <w:szCs w:val="28"/>
        </w:rPr>
        <w:lastRenderedPageBreak/>
        <w:t>III. Művei</w:t>
      </w:r>
    </w:p>
    <w:p w14:paraId="2455CDBB" w14:textId="6D27E415" w:rsidR="005F6000" w:rsidRDefault="005F6000" w:rsidP="00424837">
      <w:pPr>
        <w:spacing w:after="0"/>
      </w:pPr>
    </w:p>
    <w:p w14:paraId="18A43856" w14:textId="733BD0B3" w:rsidR="005F6000" w:rsidRPr="005F6000" w:rsidRDefault="005F6000" w:rsidP="00424837">
      <w:pPr>
        <w:spacing w:after="0"/>
        <w:rPr>
          <w:b/>
          <w:bCs/>
          <w:sz w:val="28"/>
          <w:szCs w:val="28"/>
        </w:rPr>
      </w:pPr>
      <w:r w:rsidRPr="005F6000">
        <w:rPr>
          <w:b/>
          <w:bCs/>
          <w:sz w:val="28"/>
          <w:szCs w:val="28"/>
        </w:rPr>
        <w:t>Fekete-piros</w:t>
      </w:r>
    </w:p>
    <w:p w14:paraId="31B69F04" w14:textId="56BD5AC6" w:rsidR="005F6000" w:rsidRDefault="005F6000" w:rsidP="00424837">
      <w:pPr>
        <w:spacing w:after="0"/>
      </w:pPr>
      <w:r w:rsidRPr="005F6000">
        <w:rPr>
          <w:b/>
          <w:bCs/>
        </w:rPr>
        <w:t>Alcím</w:t>
      </w:r>
      <w:r>
        <w:t>: leíró költemény</w:t>
      </w:r>
    </w:p>
    <w:p w14:paraId="596F0496" w14:textId="77777777" w:rsidR="005F6000" w:rsidRDefault="005F6000" w:rsidP="00424837">
      <w:pPr>
        <w:spacing w:after="0"/>
      </w:pPr>
    </w:p>
    <w:p w14:paraId="5FE9D206" w14:textId="0320B08B" w:rsidR="005F6000" w:rsidRDefault="005F6000" w:rsidP="00424837">
      <w:pPr>
        <w:spacing w:after="0"/>
      </w:pPr>
      <w:r w:rsidRPr="005F6000">
        <w:rPr>
          <w:b/>
          <w:bCs/>
        </w:rPr>
        <w:t>színszimbolika</w:t>
      </w:r>
      <w:r>
        <w:t xml:space="preserve"> (Erdély színei. A mezőségi Szék gyászöltözetének színei. Az élet-halál kettősége)</w:t>
      </w:r>
    </w:p>
    <w:p w14:paraId="57EA52C9" w14:textId="77777777" w:rsidR="005F6000" w:rsidRDefault="005F6000" w:rsidP="00424837">
      <w:pPr>
        <w:spacing w:after="0"/>
      </w:pPr>
    </w:p>
    <w:p w14:paraId="0E15A3FC" w14:textId="4A276D2E" w:rsidR="005F6000" w:rsidRDefault="005F6000" w:rsidP="00424837">
      <w:pPr>
        <w:spacing w:after="0"/>
      </w:pPr>
      <w:r>
        <w:t xml:space="preserve">A vers alaphelyzete: A Kolozsvárra cselédnek beállt széki lányok a „kimenőnapjaikon”, csütörtök és vasárnap délután táncot járnak, olykor némán („zeneszó, énekszó nélkül”), hogy ne zavarják a városlakókat </w:t>
      </w:r>
      <w:r>
        <w:sym w:font="Wingdings" w:char="F0E0"/>
      </w:r>
      <w:r>
        <w:t xml:space="preserve"> az őket néző versbeszélő igyekszik kikövetkeztetni az elhallgatott éneket </w:t>
      </w:r>
    </w:p>
    <w:p w14:paraId="089EBA80" w14:textId="77777777" w:rsidR="005F6000" w:rsidRDefault="005F6000" w:rsidP="00424837">
      <w:pPr>
        <w:spacing w:after="0"/>
      </w:pPr>
    </w:p>
    <w:p w14:paraId="6A6717C4" w14:textId="5B73E20A" w:rsidR="005F6000" w:rsidRDefault="005F6000" w:rsidP="00424837">
      <w:pPr>
        <w:spacing w:after="0"/>
      </w:pPr>
      <w:r>
        <w:t xml:space="preserve">A </w:t>
      </w:r>
      <w:r w:rsidRPr="005F6000">
        <w:rPr>
          <w:b/>
          <w:bCs/>
        </w:rPr>
        <w:t>városi tér</w:t>
      </w:r>
      <w:r>
        <w:t xml:space="preserve"> (telefonház, neon) és a </w:t>
      </w:r>
      <w:r w:rsidRPr="005F6000">
        <w:rPr>
          <w:b/>
          <w:bCs/>
        </w:rPr>
        <w:t>különös archaikus néma tánc feszültsége</w:t>
      </w:r>
      <w:r>
        <w:t xml:space="preserve"> a beszélőben felkavarja az érzelmeket (a pusztulás sötét sejtelme, a közösség kulturális megmaradásának reménye </w:t>
      </w:r>
      <w:proofErr w:type="spellStart"/>
      <w:r>
        <w:t>fogalmazódik</w:t>
      </w:r>
      <w:proofErr w:type="spellEnd"/>
      <w:r>
        <w:t xml:space="preserve"> meg versben: „Koporsó és Megváltó-jászol”) </w:t>
      </w:r>
    </w:p>
    <w:p w14:paraId="0C72A2D6" w14:textId="77777777" w:rsidR="005F6000" w:rsidRDefault="005F6000" w:rsidP="00424837">
      <w:pPr>
        <w:spacing w:after="0"/>
      </w:pPr>
    </w:p>
    <w:p w14:paraId="6679AA45" w14:textId="1BDB9C9E" w:rsidR="005F6000" w:rsidRDefault="005F6000" w:rsidP="00424837">
      <w:pPr>
        <w:spacing w:after="0"/>
      </w:pPr>
      <w:r>
        <w:t xml:space="preserve">A versszöveg szerkezetének, </w:t>
      </w:r>
      <w:r w:rsidRPr="005F6000">
        <w:rPr>
          <w:b/>
          <w:bCs/>
        </w:rPr>
        <w:t>rapszodikus, dinamikus beszédmód</w:t>
      </w:r>
      <w:r>
        <w:t xml:space="preserve">jának fő szerkesztési elve a </w:t>
      </w:r>
      <w:r w:rsidRPr="005F6000">
        <w:rPr>
          <w:b/>
          <w:bCs/>
        </w:rPr>
        <w:t>montázs</w:t>
      </w:r>
    </w:p>
    <w:p w14:paraId="43333F90" w14:textId="77777777" w:rsidR="005F6000" w:rsidRDefault="005F6000" w:rsidP="00424837">
      <w:pPr>
        <w:spacing w:after="0"/>
      </w:pPr>
    </w:p>
    <w:p w14:paraId="2F0F3B2A" w14:textId="486E9076" w:rsidR="005F6000" w:rsidRPr="000C2FAB" w:rsidRDefault="005F6000" w:rsidP="00424837">
      <w:pPr>
        <w:spacing w:after="0"/>
        <w:rPr>
          <w:b/>
          <w:bCs/>
          <w:sz w:val="28"/>
          <w:szCs w:val="28"/>
        </w:rPr>
      </w:pPr>
      <w:r w:rsidRPr="000C2FAB">
        <w:rPr>
          <w:b/>
          <w:bCs/>
          <w:sz w:val="28"/>
          <w:szCs w:val="28"/>
        </w:rPr>
        <w:t xml:space="preserve">Halottak napja Bécsben </w:t>
      </w:r>
    </w:p>
    <w:p w14:paraId="7C5F2DF8" w14:textId="6A738DA2" w:rsidR="00424837" w:rsidRDefault="00424837" w:rsidP="00424837">
      <w:pPr>
        <w:spacing w:after="0"/>
      </w:pPr>
      <w:r w:rsidRPr="000C2FAB">
        <w:rPr>
          <w:b/>
          <w:bCs/>
        </w:rPr>
        <w:t>Hosszúvers</w:t>
      </w:r>
      <w:r>
        <w:t xml:space="preserve">. Amerikai kiadója T. S. Eliot Átokföldjének közép-európai párdarabjaként aposztrofálja a verset </w:t>
      </w:r>
    </w:p>
    <w:p w14:paraId="1621B455" w14:textId="77777777" w:rsidR="00424837" w:rsidRDefault="00424837" w:rsidP="00424837">
      <w:pPr>
        <w:spacing w:after="0"/>
      </w:pPr>
    </w:p>
    <w:p w14:paraId="47F67CDE" w14:textId="33592CDE" w:rsidR="00424837" w:rsidRDefault="00001519" w:rsidP="00424837">
      <w:pPr>
        <w:spacing w:after="0"/>
      </w:pPr>
      <w:r>
        <w:t xml:space="preserve">Összegző szándék, rétegezett jelentés: a kisebbségi, a nemzeti közösség és az emberiség sorslehetőségeinek szintézise </w:t>
      </w:r>
    </w:p>
    <w:p w14:paraId="4B671B04" w14:textId="77777777" w:rsidR="00001519" w:rsidRDefault="00001519" w:rsidP="00424837">
      <w:pPr>
        <w:spacing w:after="0"/>
      </w:pPr>
    </w:p>
    <w:p w14:paraId="670F7BFC" w14:textId="64B44CA5" w:rsidR="00001519" w:rsidRDefault="00001519" w:rsidP="00424837">
      <w:pPr>
        <w:spacing w:after="0"/>
      </w:pPr>
      <w:r w:rsidRPr="000C2FAB">
        <w:rPr>
          <w:b/>
          <w:bCs/>
        </w:rPr>
        <w:t>Sok kulturális utalás, magyar és európai horizont</w:t>
      </w:r>
      <w:r>
        <w:t xml:space="preserve"> (egy német és román nyelvű versrészlet beemelése)</w:t>
      </w:r>
    </w:p>
    <w:p w14:paraId="70541A89" w14:textId="77777777" w:rsidR="00001519" w:rsidRDefault="00001519" w:rsidP="00424837">
      <w:pPr>
        <w:spacing w:after="0"/>
      </w:pPr>
    </w:p>
    <w:p w14:paraId="15D1A10A" w14:textId="77777777" w:rsidR="00001519" w:rsidRPr="000C2FAB" w:rsidRDefault="00001519" w:rsidP="00424837">
      <w:pPr>
        <w:spacing w:after="0"/>
        <w:rPr>
          <w:b/>
          <w:bCs/>
        </w:rPr>
      </w:pPr>
      <w:r w:rsidRPr="000C2FAB">
        <w:rPr>
          <w:b/>
          <w:bCs/>
        </w:rPr>
        <w:t xml:space="preserve">A magyar történelmi helységnevek jelképes jelentésűek, egyszerre képeznek ellentétes párhuzamot: </w:t>
      </w:r>
    </w:p>
    <w:p w14:paraId="0171C248" w14:textId="37ECCC5A" w:rsidR="00001519" w:rsidRPr="000C2FAB" w:rsidRDefault="00001519" w:rsidP="000C2FAB">
      <w:pPr>
        <w:pStyle w:val="Listaszerbekezds"/>
        <w:numPr>
          <w:ilvl w:val="0"/>
          <w:numId w:val="8"/>
        </w:numPr>
        <w:spacing w:after="0"/>
        <w:ind w:left="720"/>
      </w:pPr>
      <w:r w:rsidRPr="000C2FAB">
        <w:rPr>
          <w:b/>
          <w:bCs/>
        </w:rPr>
        <w:t>Kolozsvár:</w:t>
      </w:r>
      <w:r w:rsidRPr="000C2FAB">
        <w:t xml:space="preserve"> A költő lakhelye, Mátyás király szülővárosa</w:t>
      </w:r>
    </w:p>
    <w:p w14:paraId="49850D85" w14:textId="47150FE8" w:rsidR="00001519" w:rsidRPr="000C2FAB" w:rsidRDefault="00001519" w:rsidP="000C2FAB">
      <w:pPr>
        <w:pStyle w:val="Listaszerbekezds"/>
        <w:numPr>
          <w:ilvl w:val="0"/>
          <w:numId w:val="8"/>
        </w:numPr>
        <w:spacing w:after="0"/>
        <w:ind w:left="720"/>
      </w:pPr>
      <w:r w:rsidRPr="000C2FAB">
        <w:rPr>
          <w:b/>
          <w:bCs/>
        </w:rPr>
        <w:t>Bécs:</w:t>
      </w:r>
      <w:r w:rsidRPr="000C2FAB">
        <w:t xml:space="preserve"> Mátyás király halála, az egyetemes kultúra tere, a Rekviem szerzőjének, Mozart városa</w:t>
      </w:r>
    </w:p>
    <w:p w14:paraId="202E9100" w14:textId="76508510" w:rsidR="00001519" w:rsidRPr="000C2FAB" w:rsidRDefault="00001519" w:rsidP="000C2FAB">
      <w:pPr>
        <w:pStyle w:val="Listaszerbekezds"/>
        <w:numPr>
          <w:ilvl w:val="0"/>
          <w:numId w:val="8"/>
        </w:numPr>
        <w:spacing w:after="0"/>
        <w:ind w:left="720"/>
      </w:pPr>
      <w:r w:rsidRPr="000C2FAB">
        <w:rPr>
          <w:b/>
          <w:bCs/>
        </w:rPr>
        <w:t>Nagyvárad:</w:t>
      </w:r>
      <w:r w:rsidRPr="000C2FAB">
        <w:t xml:space="preserve"> Ady városa, és a polgárosult századforduló erdélyi központja</w:t>
      </w:r>
    </w:p>
    <w:p w14:paraId="777F6D1A" w14:textId="5ED14ED9" w:rsidR="00001519" w:rsidRPr="000C2FAB" w:rsidRDefault="00001519" w:rsidP="000C2FAB">
      <w:pPr>
        <w:pStyle w:val="Listaszerbekezds"/>
        <w:numPr>
          <w:ilvl w:val="0"/>
          <w:numId w:val="8"/>
        </w:numPr>
        <w:spacing w:after="0"/>
        <w:ind w:left="720"/>
        <w:rPr>
          <w:b/>
          <w:bCs/>
        </w:rPr>
      </w:pPr>
      <w:r w:rsidRPr="000C2FAB">
        <w:rPr>
          <w:b/>
          <w:bCs/>
        </w:rPr>
        <w:t>San Francisco</w:t>
      </w:r>
    </w:p>
    <w:p w14:paraId="637BE565" w14:textId="05DA006B" w:rsidR="00001519" w:rsidRPr="000C2FAB" w:rsidRDefault="00001519" w:rsidP="000C2FAB">
      <w:pPr>
        <w:pStyle w:val="Listaszerbekezds"/>
        <w:numPr>
          <w:ilvl w:val="0"/>
          <w:numId w:val="8"/>
        </w:numPr>
        <w:spacing w:after="0"/>
        <w:ind w:left="720"/>
        <w:rPr>
          <w:b/>
          <w:bCs/>
        </w:rPr>
      </w:pPr>
      <w:r w:rsidRPr="000C2FAB">
        <w:rPr>
          <w:b/>
          <w:bCs/>
        </w:rPr>
        <w:t>Nagygalambfalva</w:t>
      </w:r>
    </w:p>
    <w:p w14:paraId="434BCC1D" w14:textId="76277AFA" w:rsidR="00001519" w:rsidRPr="000C2FAB" w:rsidRDefault="00001519" w:rsidP="000C2FAB">
      <w:pPr>
        <w:pStyle w:val="Listaszerbekezds"/>
        <w:numPr>
          <w:ilvl w:val="0"/>
          <w:numId w:val="8"/>
        </w:numPr>
        <w:spacing w:after="0"/>
        <w:ind w:left="720"/>
      </w:pPr>
      <w:r w:rsidRPr="000C2FAB">
        <w:rPr>
          <w:b/>
          <w:bCs/>
        </w:rPr>
        <w:t>Rodostó</w:t>
      </w:r>
      <w:r w:rsidRPr="000C2FAB">
        <w:t xml:space="preserve">: A költő szülőfaluja </w:t>
      </w:r>
    </w:p>
    <w:p w14:paraId="004AF349" w14:textId="114A9A8C" w:rsidR="00F94651" w:rsidRPr="000C2FAB" w:rsidRDefault="00F94651" w:rsidP="000C2FAB">
      <w:pPr>
        <w:pStyle w:val="Listaszerbekezds"/>
        <w:numPr>
          <w:ilvl w:val="0"/>
          <w:numId w:val="8"/>
        </w:numPr>
        <w:spacing w:after="0"/>
        <w:ind w:left="720"/>
      </w:pPr>
      <w:r w:rsidRPr="000C2FAB">
        <w:rPr>
          <w:b/>
          <w:bCs/>
        </w:rPr>
        <w:t>Szabófalva:</w:t>
      </w:r>
      <w:r w:rsidRPr="000C2FAB">
        <w:t xml:space="preserve"> Moldvai csángó falu, az egyetlen ismert csángó költő, Lakatos Demeter szülőfaluja </w:t>
      </w:r>
    </w:p>
    <w:p w14:paraId="62FFD63D" w14:textId="77777777" w:rsidR="00F94651" w:rsidRDefault="00F94651" w:rsidP="00F94651">
      <w:pPr>
        <w:spacing w:after="0"/>
      </w:pPr>
    </w:p>
    <w:p w14:paraId="7C1F57B8" w14:textId="2B559B72" w:rsidR="00F94651" w:rsidRDefault="00F94651" w:rsidP="00F94651">
      <w:pPr>
        <w:spacing w:after="0"/>
      </w:pPr>
      <w:r>
        <w:t xml:space="preserve">A mozarti Rekviem és </w:t>
      </w:r>
      <w:proofErr w:type="spellStart"/>
      <w:r>
        <w:t>Kányádi</w:t>
      </w:r>
      <w:proofErr w:type="spellEnd"/>
      <w:r>
        <w:t xml:space="preserve"> verse dialógusos kapcsolatban áll (Mozart zenéje a holtak lelki üdvéért, </w:t>
      </w:r>
      <w:proofErr w:type="spellStart"/>
      <w:r>
        <w:t>Kányádi</w:t>
      </w:r>
      <w:proofErr w:type="spellEnd"/>
      <w:r>
        <w:t xml:space="preserve"> pedig az elő nemzeti közösségért szólal fel) </w:t>
      </w:r>
    </w:p>
    <w:p w14:paraId="44DC97DF" w14:textId="77777777" w:rsidR="00F94651" w:rsidRDefault="00F94651" w:rsidP="00F94651">
      <w:pPr>
        <w:spacing w:after="0"/>
      </w:pPr>
    </w:p>
    <w:p w14:paraId="6F8AF6D0" w14:textId="44BC0343" w:rsidR="00F94651" w:rsidRDefault="00F94651" w:rsidP="00F94651">
      <w:pPr>
        <w:spacing w:after="0"/>
      </w:pPr>
      <w:r>
        <w:t>Hiányos szerkesztésű, mozaikos, montázsos polifónia (hangnem- és műfaji sokszínűség: szabad vers, népdal, életkép, idill, zsoltár, ima</w:t>
      </w:r>
      <w:r w:rsidR="008A7556">
        <w:t>, objektivitás, pátosz, irónia, vallomásosság stb. keveredik</w:t>
      </w:r>
      <w:r>
        <w:t>)</w:t>
      </w:r>
    </w:p>
    <w:p w14:paraId="0D55028C" w14:textId="77777777" w:rsidR="001B35F1" w:rsidRDefault="001B35F1" w:rsidP="00F94651">
      <w:pPr>
        <w:spacing w:after="0"/>
      </w:pPr>
    </w:p>
    <w:p w14:paraId="307EE49A" w14:textId="77777777" w:rsidR="001B35F1" w:rsidRDefault="001B35F1" w:rsidP="00F94651">
      <w:pPr>
        <w:spacing w:after="0"/>
      </w:pPr>
    </w:p>
    <w:p w14:paraId="292A5B67" w14:textId="77777777" w:rsidR="001B35F1" w:rsidRDefault="001B35F1" w:rsidP="00F94651">
      <w:pPr>
        <w:spacing w:after="0"/>
      </w:pPr>
    </w:p>
    <w:p w14:paraId="58C5EAD9" w14:textId="77777777" w:rsidR="001B35F1" w:rsidRDefault="001B35F1" w:rsidP="00F94651">
      <w:pPr>
        <w:spacing w:after="0"/>
      </w:pPr>
    </w:p>
    <w:p w14:paraId="7A7DEA85" w14:textId="461832B8" w:rsidR="001B35F1" w:rsidRPr="00CD0FC9" w:rsidRDefault="001B35F1" w:rsidP="00CD0FC9">
      <w:pPr>
        <w:spacing w:after="0"/>
        <w:rPr>
          <w:b/>
          <w:bCs/>
          <w:sz w:val="28"/>
          <w:szCs w:val="28"/>
        </w:rPr>
      </w:pPr>
      <w:r w:rsidRPr="00CD0FC9">
        <w:rPr>
          <w:b/>
          <w:bCs/>
          <w:sz w:val="28"/>
          <w:szCs w:val="28"/>
        </w:rPr>
        <w:lastRenderedPageBreak/>
        <w:t xml:space="preserve">Sörény és koponya </w:t>
      </w:r>
    </w:p>
    <w:p w14:paraId="126E8B9D" w14:textId="6842CE0B" w:rsidR="001B35F1" w:rsidRDefault="001B35F1" w:rsidP="00F94651">
      <w:pPr>
        <w:spacing w:after="0"/>
      </w:pPr>
      <w:r>
        <w:t xml:space="preserve">A változatos versformákból felépülő kötet versei a kisebbségi ember diktatúrában való biológiai és kulturális túlélésének esélyeiről, a pusztulástól való félelemről szólnak </w:t>
      </w:r>
    </w:p>
    <w:p w14:paraId="77A97AD7" w14:textId="77777777" w:rsidR="001B35F1" w:rsidRDefault="001B35F1" w:rsidP="00F94651">
      <w:pPr>
        <w:spacing w:after="0"/>
      </w:pPr>
    </w:p>
    <w:p w14:paraId="4A3247DC" w14:textId="5A47EE6A" w:rsidR="001B35F1" w:rsidRDefault="001B35F1" w:rsidP="00F94651">
      <w:pPr>
        <w:spacing w:after="0"/>
      </w:pPr>
      <w:r>
        <w:t xml:space="preserve">A Dél keresztje alatt című ciklus és az azonos című vers a durva jogfosztásokkal sújtott erdélyi magyarokat a bennszülött indiánok sorsával vonja párhuzamba („az indián és a néger / tüzet rakni éppúgy térdel / mint a </w:t>
      </w:r>
      <w:proofErr w:type="spellStart"/>
      <w:r>
        <w:t>hargitán</w:t>
      </w:r>
      <w:proofErr w:type="spellEnd"/>
      <w:r>
        <w:t xml:space="preserve"> a pásztor / számolni ujjain számot / </w:t>
      </w:r>
      <w:proofErr w:type="gramStart"/>
      <w:r>
        <w:t>különbség</w:t>
      </w:r>
      <w:proofErr w:type="gramEnd"/>
      <w:r>
        <w:t xml:space="preserve"> ha van az égen / itt </w:t>
      </w:r>
      <w:proofErr w:type="spellStart"/>
      <w:r>
        <w:t>göncöl</w:t>
      </w:r>
      <w:proofErr w:type="spellEnd"/>
      <w:r>
        <w:t xml:space="preserve"> jön föl este / fölöttük a dél keresztje”)</w:t>
      </w:r>
    </w:p>
    <w:p w14:paraId="4A6B31EE" w14:textId="77777777" w:rsidR="001B35F1" w:rsidRDefault="001B35F1" w:rsidP="00F94651">
      <w:pPr>
        <w:spacing w:after="0"/>
      </w:pPr>
    </w:p>
    <w:p w14:paraId="51A671A0" w14:textId="59C65C2C" w:rsidR="001B35F1" w:rsidRDefault="001B35F1" w:rsidP="00F94651">
      <w:pPr>
        <w:spacing w:after="0"/>
      </w:pPr>
      <w:r>
        <w:t>A folyók</w:t>
      </w:r>
      <w:r w:rsidR="00C00C6A">
        <w:t xml:space="preserve"> közt című szonettfüzér középpontjában az ítélet-</w:t>
      </w:r>
      <w:r w:rsidR="00CD0FC9">
        <w:t>bűnös</w:t>
      </w:r>
      <w:r w:rsidR="00C00C6A">
        <w:t>-áldozat motívumkör áll. A szöveg az Úrhoz intézett csöndes, szomorú szemrehányás, amiért hagyja, hogy a „</w:t>
      </w:r>
      <w:proofErr w:type="spellStart"/>
      <w:r w:rsidR="00C00C6A">
        <w:t>káin</w:t>
      </w:r>
      <w:proofErr w:type="spellEnd"/>
      <w:r w:rsidR="00C00C6A">
        <w:t xml:space="preserve"> öklűek” elvégezhessék a testvérgyilkosságot </w:t>
      </w:r>
    </w:p>
    <w:p w14:paraId="6E8E7C40" w14:textId="77777777" w:rsidR="00C00C6A" w:rsidRDefault="00C00C6A" w:rsidP="00F94651">
      <w:pPr>
        <w:spacing w:after="0"/>
      </w:pPr>
    </w:p>
    <w:p w14:paraId="50DD82D0" w14:textId="2EC56382" w:rsidR="00C00C6A" w:rsidRPr="00CD0FC9" w:rsidRDefault="00C00C6A" w:rsidP="00F94651">
      <w:pPr>
        <w:spacing w:after="0"/>
        <w:rPr>
          <w:b/>
          <w:bCs/>
          <w:sz w:val="28"/>
          <w:szCs w:val="28"/>
        </w:rPr>
      </w:pPr>
      <w:r w:rsidRPr="00CD0FC9">
        <w:rPr>
          <w:b/>
          <w:bCs/>
          <w:sz w:val="28"/>
          <w:szCs w:val="28"/>
        </w:rPr>
        <w:t>Valaki jár a fák hegyén</w:t>
      </w:r>
    </w:p>
    <w:p w14:paraId="129218F2" w14:textId="55E67AAE" w:rsidR="00C00C6A" w:rsidRDefault="00C00C6A" w:rsidP="00F94651">
      <w:pPr>
        <w:spacing w:after="0"/>
      </w:pPr>
      <w:r>
        <w:t xml:space="preserve">Öt versszak, írásjelek, nagy kezdőbetűk nélkül, a vers zeneisége a jambikus lejtésből, a zárt szerkezetből és a keresztrímes formából adódik </w:t>
      </w:r>
    </w:p>
    <w:p w14:paraId="5F012C0C" w14:textId="77777777" w:rsidR="00C00C6A" w:rsidRDefault="00C00C6A" w:rsidP="00F94651">
      <w:pPr>
        <w:spacing w:after="0"/>
      </w:pPr>
    </w:p>
    <w:p w14:paraId="6A5D578D" w14:textId="36B66AA1" w:rsidR="00C00C6A" w:rsidRDefault="00C00C6A" w:rsidP="00F94651">
      <w:pPr>
        <w:spacing w:after="0"/>
      </w:pPr>
      <w:r w:rsidRPr="00CD0FC9">
        <w:rPr>
          <w:b/>
          <w:bCs/>
        </w:rPr>
        <w:t>Téma:</w:t>
      </w:r>
      <w:r>
        <w:t xml:space="preserve"> alapvető létkérdések (egyszerre személyes és egyetemes perspektívából). Az egyszerre félelmetes és reményt keltő túlvilág (a sejtelem világa) és az emberi lét kapcsolódása </w:t>
      </w:r>
    </w:p>
    <w:p w14:paraId="2C58F19A" w14:textId="77777777" w:rsidR="00C00C6A" w:rsidRDefault="00C00C6A" w:rsidP="00F94651">
      <w:pPr>
        <w:spacing w:after="0"/>
      </w:pPr>
    </w:p>
    <w:p w14:paraId="163C8D4D" w14:textId="0FD4D0A4" w:rsidR="00C00C6A" w:rsidRDefault="00C00C6A" w:rsidP="00F94651">
      <w:pPr>
        <w:spacing w:after="0"/>
      </w:pPr>
      <w:r w:rsidRPr="00CD0FC9">
        <w:rPr>
          <w:b/>
          <w:bCs/>
        </w:rPr>
        <w:t>Összetett hangvétel:</w:t>
      </w:r>
      <w:r>
        <w:t xml:space="preserve"> elégikus, ünnepélyes (patetikus) </w:t>
      </w:r>
    </w:p>
    <w:p w14:paraId="3CCADA40" w14:textId="77777777" w:rsidR="00C00C6A" w:rsidRDefault="00C00C6A" w:rsidP="00F94651">
      <w:pPr>
        <w:spacing w:after="0"/>
      </w:pPr>
    </w:p>
    <w:p w14:paraId="67ED20CA" w14:textId="4E70F2A3" w:rsidR="00C00C6A" w:rsidRDefault="00C00C6A" w:rsidP="00F94651">
      <w:pPr>
        <w:spacing w:after="0"/>
      </w:pPr>
      <w:r w:rsidRPr="00CD0FC9">
        <w:rPr>
          <w:b/>
          <w:bCs/>
        </w:rPr>
        <w:t>Verskezdet</w:t>
      </w:r>
      <w:r>
        <w:t xml:space="preserve"> („valaki jár a fák hegyén”) rejtélyes, titokzatos alak, a jelenlét és a hiányállapot metafizikus kérdésfelvetései (ki az a valaki?). A vers erős nyitóképe meghatározza az egész versszöveget, gondolati ívét (a sejtés, a reménykedés, a képzelet világa) </w:t>
      </w:r>
    </w:p>
    <w:p w14:paraId="056ACF8F" w14:textId="77777777" w:rsidR="00C00C6A" w:rsidRDefault="00C00C6A" w:rsidP="00F94651">
      <w:pPr>
        <w:spacing w:after="0"/>
      </w:pPr>
    </w:p>
    <w:p w14:paraId="12AE7B91" w14:textId="48D6DE61" w:rsidR="00C00C6A" w:rsidRPr="00424837" w:rsidRDefault="00C00C6A" w:rsidP="00F94651">
      <w:pPr>
        <w:spacing w:after="0"/>
      </w:pPr>
      <w:r>
        <w:t xml:space="preserve">A fák hegyén járás, a csillaggyújtás és -oltás a földi világ térbeli és időbeli dimenzióin túlra mutat. </w:t>
      </w:r>
      <w:r w:rsidR="00EE0BD6">
        <w:t xml:space="preserve">Az én kiszolgáltatott a rajta kívüli ismeretlen erőknek, ugyanakkor bízik bennük (félelem – remény / „gondviselő félelem”) </w:t>
      </w:r>
    </w:p>
    <w:sectPr w:rsidR="00C00C6A" w:rsidRPr="00424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3D4E" w14:textId="77777777" w:rsidR="003745E3" w:rsidRDefault="003745E3" w:rsidP="00527D95">
      <w:pPr>
        <w:spacing w:after="0" w:line="240" w:lineRule="auto"/>
      </w:pPr>
      <w:r>
        <w:separator/>
      </w:r>
    </w:p>
  </w:endnote>
  <w:endnote w:type="continuationSeparator" w:id="0">
    <w:p w14:paraId="1D540417" w14:textId="77777777" w:rsidR="003745E3" w:rsidRDefault="003745E3" w:rsidP="0052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078A4" w14:textId="77777777" w:rsidR="003745E3" w:rsidRDefault="003745E3" w:rsidP="00527D95">
      <w:pPr>
        <w:spacing w:after="0" w:line="240" w:lineRule="auto"/>
      </w:pPr>
      <w:r>
        <w:separator/>
      </w:r>
    </w:p>
  </w:footnote>
  <w:footnote w:type="continuationSeparator" w:id="0">
    <w:p w14:paraId="64EBB803" w14:textId="77777777" w:rsidR="003745E3" w:rsidRDefault="003745E3" w:rsidP="0052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CC5"/>
    <w:multiLevelType w:val="hybridMultilevel"/>
    <w:tmpl w:val="3C12E1A8"/>
    <w:lvl w:ilvl="0" w:tplc="6330937E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2FF6CA4"/>
    <w:multiLevelType w:val="hybridMultilevel"/>
    <w:tmpl w:val="498A9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658E"/>
    <w:multiLevelType w:val="hybridMultilevel"/>
    <w:tmpl w:val="9386112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F564C57"/>
    <w:multiLevelType w:val="hybridMultilevel"/>
    <w:tmpl w:val="E9E801E0"/>
    <w:lvl w:ilvl="0" w:tplc="63309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0F8"/>
    <w:multiLevelType w:val="hybridMultilevel"/>
    <w:tmpl w:val="51A6B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E0B05"/>
    <w:multiLevelType w:val="hybridMultilevel"/>
    <w:tmpl w:val="FCC0D630"/>
    <w:lvl w:ilvl="0" w:tplc="63309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168A9"/>
    <w:multiLevelType w:val="hybridMultilevel"/>
    <w:tmpl w:val="795091F4"/>
    <w:lvl w:ilvl="0" w:tplc="209A0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B706E"/>
    <w:multiLevelType w:val="hybridMultilevel"/>
    <w:tmpl w:val="47EA5CDE"/>
    <w:lvl w:ilvl="0" w:tplc="2F4279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79606">
    <w:abstractNumId w:val="7"/>
  </w:num>
  <w:num w:numId="2" w16cid:durableId="2117555759">
    <w:abstractNumId w:val="6"/>
  </w:num>
  <w:num w:numId="3" w16cid:durableId="775712996">
    <w:abstractNumId w:val="4"/>
  </w:num>
  <w:num w:numId="4" w16cid:durableId="1155996020">
    <w:abstractNumId w:val="3"/>
  </w:num>
  <w:num w:numId="5" w16cid:durableId="1315257252">
    <w:abstractNumId w:val="5"/>
  </w:num>
  <w:num w:numId="6" w16cid:durableId="244267949">
    <w:abstractNumId w:val="1"/>
  </w:num>
  <w:num w:numId="7" w16cid:durableId="1392848782">
    <w:abstractNumId w:val="2"/>
  </w:num>
  <w:num w:numId="8" w16cid:durableId="7714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74"/>
    <w:rsid w:val="00001519"/>
    <w:rsid w:val="00027859"/>
    <w:rsid w:val="000A4959"/>
    <w:rsid w:val="000C2FAB"/>
    <w:rsid w:val="001B35F1"/>
    <w:rsid w:val="001F21F7"/>
    <w:rsid w:val="001F35BD"/>
    <w:rsid w:val="00304F01"/>
    <w:rsid w:val="003745E3"/>
    <w:rsid w:val="00393B75"/>
    <w:rsid w:val="0040251B"/>
    <w:rsid w:val="00424837"/>
    <w:rsid w:val="00475F12"/>
    <w:rsid w:val="004F2961"/>
    <w:rsid w:val="004F7FF5"/>
    <w:rsid w:val="00527D95"/>
    <w:rsid w:val="00563F52"/>
    <w:rsid w:val="005A72E7"/>
    <w:rsid w:val="005F6000"/>
    <w:rsid w:val="00681D2E"/>
    <w:rsid w:val="00821674"/>
    <w:rsid w:val="008A7556"/>
    <w:rsid w:val="00B356AE"/>
    <w:rsid w:val="00B53E69"/>
    <w:rsid w:val="00BD2A2C"/>
    <w:rsid w:val="00C00C6A"/>
    <w:rsid w:val="00CB2974"/>
    <w:rsid w:val="00CD0FC9"/>
    <w:rsid w:val="00E82FD6"/>
    <w:rsid w:val="00EE0BD6"/>
    <w:rsid w:val="00F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A692"/>
  <w15:chartTrackingRefBased/>
  <w15:docId w15:val="{62525D39-9DA2-4234-820E-28A78F9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B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B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297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297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29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29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29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29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29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29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297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297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2974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7D9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7D9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7D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735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2024-11-04T19:02:00Z</dcterms:created>
  <dcterms:modified xsi:type="dcterms:W3CDTF">2024-11-07T21:29:00Z</dcterms:modified>
</cp:coreProperties>
</file>