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BF3E" w14:textId="53A61322" w:rsidR="00251F49" w:rsidRDefault="00251F49" w:rsidP="00251F49">
      <w:pPr>
        <w:tabs>
          <w:tab w:val="left" w:pos="6237"/>
        </w:tabs>
        <w:spacing w:after="0"/>
      </w:pPr>
      <w:r>
        <w:t xml:space="preserve">Művelődési korszak és kor stílus </w:t>
      </w:r>
      <w:r>
        <w:tab/>
        <w:t>14-16 század közepéig</w:t>
      </w:r>
    </w:p>
    <w:p w14:paraId="297D30EC" w14:textId="3FC894A3" w:rsidR="00251F49" w:rsidRDefault="00251F49" w:rsidP="00251F49">
      <w:pPr>
        <w:tabs>
          <w:tab w:val="left" w:pos="6237"/>
        </w:tabs>
        <w:spacing w:after="0"/>
      </w:pPr>
      <w:r w:rsidRPr="00251F49">
        <w:rPr>
          <w:b/>
          <w:bCs/>
        </w:rPr>
        <w:t>Jelentése:</w:t>
      </w:r>
      <w:r>
        <w:t xml:space="preserve"> újjászületés</w:t>
      </w:r>
    </w:p>
    <w:p w14:paraId="0CFB05E3" w14:textId="151D92AF" w:rsidR="00251F49" w:rsidRDefault="00251F49" w:rsidP="00251F49">
      <w:pPr>
        <w:tabs>
          <w:tab w:val="left" w:pos="6237"/>
        </w:tabs>
        <w:spacing w:after="0"/>
      </w:pPr>
    </w:p>
    <w:p w14:paraId="64C87A7C" w14:textId="6F0576B4" w:rsidR="00251F49" w:rsidRPr="00251F49" w:rsidRDefault="00251F49" w:rsidP="00251F49">
      <w:pPr>
        <w:tabs>
          <w:tab w:val="left" w:pos="6237"/>
        </w:tabs>
        <w:spacing w:after="0"/>
        <w:rPr>
          <w:b/>
          <w:bCs/>
        </w:rPr>
      </w:pPr>
      <w:r w:rsidRPr="00251F49">
        <w:rPr>
          <w:b/>
          <w:bCs/>
        </w:rPr>
        <w:t>Kialakulása:</w:t>
      </w:r>
    </w:p>
    <w:p w14:paraId="3FA7BA39" w14:textId="4AC370FB" w:rsidR="00251F49" w:rsidRDefault="00251F49" w:rsidP="00251F49">
      <w:pPr>
        <w:pStyle w:val="Listaszerbekezds"/>
        <w:numPr>
          <w:ilvl w:val="0"/>
          <w:numId w:val="2"/>
        </w:numPr>
        <w:tabs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22A52" wp14:editId="4039FD71">
                <wp:simplePos x="0" y="0"/>
                <wp:positionH relativeFrom="column">
                  <wp:posOffset>662305</wp:posOffset>
                </wp:positionH>
                <wp:positionV relativeFrom="paragraph">
                  <wp:posOffset>183515</wp:posOffset>
                </wp:positionV>
                <wp:extent cx="9525" cy="704850"/>
                <wp:effectExtent l="76200" t="0" r="66675" b="571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0BA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52.15pt;margin-top:14.45pt;width:.75pt;height:5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>Érett középkor gazdasági és társadalom fejlődés</w:t>
      </w:r>
    </w:p>
    <w:p w14:paraId="1B0247AB" w14:textId="08E01CA0" w:rsidR="00251F49" w:rsidRDefault="00251F49" w:rsidP="00251F49">
      <w:pPr>
        <w:tabs>
          <w:tab w:val="left" w:pos="2268"/>
          <w:tab w:val="left" w:pos="6237"/>
        </w:tabs>
        <w:spacing w:after="0"/>
      </w:pPr>
      <w:r>
        <w:tab/>
        <w:t>- Virágzott a kereskedelem</w:t>
      </w:r>
    </w:p>
    <w:p w14:paraId="2C2ED363" w14:textId="18B6DDA6" w:rsidR="00251F49" w:rsidRDefault="00251F49" w:rsidP="00251F49">
      <w:pPr>
        <w:tabs>
          <w:tab w:val="left" w:pos="2268"/>
          <w:tab w:val="left" w:pos="6237"/>
        </w:tabs>
        <w:spacing w:after="0"/>
      </w:pPr>
      <w:r>
        <w:tab/>
        <w:t>- Városiasodás</w:t>
      </w:r>
    </w:p>
    <w:p w14:paraId="688179B7" w14:textId="34125790" w:rsidR="00251F49" w:rsidRDefault="00251F49" w:rsidP="00251F49">
      <w:pPr>
        <w:tabs>
          <w:tab w:val="left" w:pos="2268"/>
          <w:tab w:val="left" w:pos="6237"/>
        </w:tabs>
        <w:spacing w:after="0"/>
      </w:pPr>
      <w:r>
        <w:tab/>
        <w:t>- Korai kapitalista termelési formák</w:t>
      </w:r>
    </w:p>
    <w:p w14:paraId="0DD436B8" w14:textId="77777777" w:rsidR="00251F49" w:rsidRDefault="00251F49" w:rsidP="00251F49">
      <w:pPr>
        <w:tabs>
          <w:tab w:val="left" w:pos="284"/>
          <w:tab w:val="left" w:pos="6237"/>
        </w:tabs>
        <w:spacing w:after="0"/>
      </w:pPr>
      <w:r>
        <w:tab/>
      </w:r>
    </w:p>
    <w:p w14:paraId="3EB5FDEA" w14:textId="2143ECF0" w:rsidR="00251F49" w:rsidRDefault="00251F49" w:rsidP="00251F49">
      <w:pPr>
        <w:tabs>
          <w:tab w:val="left" w:pos="284"/>
          <w:tab w:val="left" w:pos="6237"/>
        </w:tabs>
        <w:spacing w:after="0"/>
      </w:pPr>
      <w:r>
        <w:tab/>
        <w:t>- Polgárság kialakulása</w:t>
      </w:r>
    </w:p>
    <w:p w14:paraId="1DF77201" w14:textId="0BBCBEA2" w:rsidR="00251F49" w:rsidRDefault="00251F49" w:rsidP="00251F49">
      <w:pPr>
        <w:tabs>
          <w:tab w:val="left" w:pos="2268"/>
          <w:tab w:val="left" w:pos="6237"/>
        </w:tabs>
        <w:spacing w:after="0"/>
      </w:pPr>
      <w:r>
        <w:t>(Gondolkodnak, Van pénzük)</w:t>
      </w:r>
    </w:p>
    <w:p w14:paraId="62E9F383" w14:textId="16434A92" w:rsidR="00251F49" w:rsidRDefault="00251F49" w:rsidP="00251F49">
      <w:pPr>
        <w:tabs>
          <w:tab w:val="left" w:pos="2268"/>
          <w:tab w:val="left" w:pos="6237"/>
        </w:tabs>
        <w:spacing w:after="0"/>
      </w:pPr>
    </w:p>
    <w:p w14:paraId="2E908341" w14:textId="7F3065B5" w:rsidR="00251F49" w:rsidRDefault="00251F49" w:rsidP="00251F49">
      <w:pPr>
        <w:tabs>
          <w:tab w:val="left" w:pos="284"/>
          <w:tab w:val="left" w:pos="2268"/>
          <w:tab w:val="left" w:pos="6237"/>
        </w:tabs>
        <w:spacing w:after="0"/>
      </w:pPr>
      <w:r>
        <w:tab/>
        <w:t>- Új világszemlélet jelenik meg, új típusú tudásra van szükség</w:t>
      </w:r>
    </w:p>
    <w:p w14:paraId="7EBAD9A5" w14:textId="613C89BF" w:rsidR="00251F49" w:rsidRDefault="00251F49" w:rsidP="00251F49">
      <w:pPr>
        <w:tabs>
          <w:tab w:val="left" w:pos="284"/>
          <w:tab w:val="left" w:pos="2268"/>
          <w:tab w:val="left" w:pos="6237"/>
        </w:tabs>
        <w:spacing w:after="0"/>
      </w:pPr>
    </w:p>
    <w:p w14:paraId="6A7D597F" w14:textId="0983F8FC" w:rsidR="00251F49" w:rsidRDefault="00251F49" w:rsidP="00251F49">
      <w:pPr>
        <w:tabs>
          <w:tab w:val="left" w:pos="284"/>
          <w:tab w:val="left" w:pos="2268"/>
          <w:tab w:val="left" w:pos="6237"/>
        </w:tabs>
        <w:spacing w:after="0"/>
      </w:pPr>
      <w:r>
        <w:t xml:space="preserve">3 kereskedelmi útvonal a Középkori Európában: Levante, </w:t>
      </w:r>
      <w:proofErr w:type="spellStart"/>
      <w:r>
        <w:t>Hanza</w:t>
      </w:r>
      <w:proofErr w:type="spellEnd"/>
      <w:r>
        <w:t>, szárazföldi út</w:t>
      </w:r>
    </w:p>
    <w:p w14:paraId="26F37EB1" w14:textId="6650070B" w:rsidR="00251F49" w:rsidRDefault="00251F49" w:rsidP="00251F49">
      <w:pPr>
        <w:tabs>
          <w:tab w:val="left" w:pos="284"/>
          <w:tab w:val="left" w:pos="2268"/>
          <w:tab w:val="left" w:pos="6237"/>
        </w:tabs>
        <w:spacing w:after="0"/>
      </w:pPr>
    </w:p>
    <w:p w14:paraId="272B1A6C" w14:textId="429805A9" w:rsidR="00251F49" w:rsidRPr="00251F49" w:rsidRDefault="00251F49" w:rsidP="00251F49">
      <w:pPr>
        <w:tabs>
          <w:tab w:val="left" w:pos="284"/>
          <w:tab w:val="left" w:pos="2268"/>
          <w:tab w:val="left" w:pos="6237"/>
        </w:tabs>
        <w:spacing w:after="0"/>
        <w:rPr>
          <w:b/>
          <w:bCs/>
        </w:rPr>
      </w:pPr>
      <w:r w:rsidRPr="00251F49">
        <w:rPr>
          <w:b/>
          <w:bCs/>
        </w:rPr>
        <w:t xml:space="preserve">Új érdeklődési irány: </w:t>
      </w:r>
    </w:p>
    <w:p w14:paraId="0AE8D28B" w14:textId="7B937657" w:rsidR="00251F49" w:rsidRDefault="00251F49" w:rsidP="00251F49">
      <w:pPr>
        <w:pStyle w:val="Listaszerbekezds"/>
        <w:numPr>
          <w:ilvl w:val="0"/>
          <w:numId w:val="2"/>
        </w:numPr>
        <w:tabs>
          <w:tab w:val="left" w:pos="284"/>
          <w:tab w:val="left" w:pos="2268"/>
          <w:tab w:val="left" w:pos="6237"/>
        </w:tabs>
        <w:spacing w:after="0"/>
      </w:pPr>
      <w:r>
        <w:t>Miközben érvényes maradt a kereszténység világmagyarázata, a valós világ a természet törvényszerűségei is Fontosak lettek.</w:t>
      </w:r>
    </w:p>
    <w:p w14:paraId="1B4AF808" w14:textId="77777777" w:rsidR="00251F49" w:rsidRDefault="00251F49" w:rsidP="00251F49">
      <w:pPr>
        <w:tabs>
          <w:tab w:val="left" w:pos="284"/>
          <w:tab w:val="left" w:pos="2268"/>
          <w:tab w:val="left" w:pos="6237"/>
        </w:tabs>
        <w:spacing w:after="0"/>
      </w:pPr>
    </w:p>
    <w:p w14:paraId="6A43480E" w14:textId="632FD24D" w:rsidR="00251F49" w:rsidRDefault="00251F49" w:rsidP="00251F49">
      <w:pPr>
        <w:pStyle w:val="Listaszerbekezds"/>
        <w:numPr>
          <w:ilvl w:val="0"/>
          <w:numId w:val="2"/>
        </w:numPr>
        <w:tabs>
          <w:tab w:val="left" w:pos="284"/>
          <w:tab w:val="left" w:pos="2268"/>
          <w:tab w:val="left" w:pos="6237"/>
        </w:tabs>
        <w:spacing w:after="0"/>
      </w:pPr>
      <w:r>
        <w:t>Nem kizárólagosan a halál utáni élet szebb, élhetőbb az evilági élet is.</w:t>
      </w:r>
    </w:p>
    <w:p w14:paraId="7215AAC7" w14:textId="77777777" w:rsidR="00251F49" w:rsidRDefault="00251F49" w:rsidP="00251F49">
      <w:pPr>
        <w:pStyle w:val="Listaszerbekezds"/>
      </w:pPr>
    </w:p>
    <w:p w14:paraId="3CA3C6FD" w14:textId="0D5556E1" w:rsidR="00251F49" w:rsidRPr="0006085B" w:rsidRDefault="00251F49" w:rsidP="00251F49">
      <w:pPr>
        <w:tabs>
          <w:tab w:val="left" w:pos="284"/>
          <w:tab w:val="left" w:pos="2268"/>
          <w:tab w:val="left" w:pos="6237"/>
        </w:tabs>
        <w:spacing w:after="0"/>
        <w:rPr>
          <w:b/>
          <w:bCs/>
        </w:rPr>
      </w:pPr>
      <w:r w:rsidRPr="0006085B">
        <w:rPr>
          <w:b/>
          <w:bCs/>
        </w:rPr>
        <w:t>Reneszánsz érték:</w:t>
      </w:r>
    </w:p>
    <w:p w14:paraId="16F1148A" w14:textId="0119492E" w:rsidR="0006085B" w:rsidRDefault="00251F49" w:rsidP="0006085B">
      <w:pPr>
        <w:pStyle w:val="Listaszerbekezds"/>
        <w:numPr>
          <w:ilvl w:val="0"/>
          <w:numId w:val="4"/>
        </w:numPr>
        <w:tabs>
          <w:tab w:val="left" w:pos="284"/>
          <w:tab w:val="left" w:pos="2268"/>
          <w:tab w:val="left" w:pos="6237"/>
        </w:tabs>
        <w:spacing w:after="0"/>
      </w:pPr>
      <w:r>
        <w:t>Természet szépsége és harmóniája</w:t>
      </w:r>
    </w:p>
    <w:p w14:paraId="6443802F" w14:textId="1F21B7C3" w:rsidR="00251F49" w:rsidRDefault="00251F49" w:rsidP="0006085B">
      <w:pPr>
        <w:pStyle w:val="Listaszerbekezds"/>
        <w:numPr>
          <w:ilvl w:val="0"/>
          <w:numId w:val="4"/>
        </w:numPr>
        <w:tabs>
          <w:tab w:val="left" w:pos="284"/>
          <w:tab w:val="left" w:pos="2268"/>
          <w:tab w:val="left" w:pos="6237"/>
        </w:tabs>
        <w:spacing w:after="0"/>
      </w:pPr>
      <w:r>
        <w:t>Világi élet</w:t>
      </w:r>
    </w:p>
    <w:p w14:paraId="6B936E82" w14:textId="6897336F" w:rsidR="00251F49" w:rsidRDefault="00251F49" w:rsidP="0006085B">
      <w:pPr>
        <w:pStyle w:val="Listaszerbekezds"/>
        <w:numPr>
          <w:ilvl w:val="0"/>
          <w:numId w:val="4"/>
        </w:numPr>
        <w:tabs>
          <w:tab w:val="left" w:pos="284"/>
          <w:tab w:val="left" w:pos="2268"/>
          <w:tab w:val="left" w:pos="6237"/>
        </w:tabs>
        <w:spacing w:after="0"/>
      </w:pPr>
      <w:r w:rsidRPr="0006085B">
        <w:rPr>
          <w:b/>
          <w:bCs/>
        </w:rPr>
        <w:t>Embereszménye:</w:t>
      </w:r>
      <w:r>
        <w:t xml:space="preserve"> sokoldalúan művelt, önmagát</w:t>
      </w:r>
      <w:r w:rsidR="0006085B">
        <w:t xml:space="preserve"> kibontakoztató személy</w:t>
      </w:r>
    </w:p>
    <w:p w14:paraId="0B9D07AA" w14:textId="567663A6" w:rsidR="0006085B" w:rsidRDefault="0006085B" w:rsidP="0006085B">
      <w:pPr>
        <w:pStyle w:val="Listaszerbekezds"/>
        <w:numPr>
          <w:ilvl w:val="0"/>
          <w:numId w:val="4"/>
        </w:numPr>
        <w:tabs>
          <w:tab w:val="left" w:pos="284"/>
          <w:tab w:val="left" w:pos="2268"/>
          <w:tab w:val="left" w:pos="6237"/>
        </w:tabs>
        <w:spacing w:after="0"/>
      </w:pPr>
      <w:r>
        <w:t>Antik világ megismerése és felújítása</w:t>
      </w:r>
    </w:p>
    <w:p w14:paraId="068CFE12" w14:textId="16D9AAED" w:rsidR="0006085B" w:rsidRDefault="0006085B" w:rsidP="0006085B">
      <w:pPr>
        <w:pStyle w:val="Listaszerbekezds"/>
        <w:numPr>
          <w:ilvl w:val="0"/>
          <w:numId w:val="4"/>
        </w:numPr>
        <w:tabs>
          <w:tab w:val="left" w:pos="284"/>
          <w:tab w:val="left" w:pos="2268"/>
          <w:tab w:val="left" w:pos="6237"/>
        </w:tabs>
        <w:spacing w:after="0"/>
      </w:pPr>
      <w:r>
        <w:t>Arányos megformálás</w:t>
      </w:r>
    </w:p>
    <w:p w14:paraId="0E2F5EB1" w14:textId="77777777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2528E37A" w14:textId="7A2799C3" w:rsidR="0006085B" w:rsidRP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  <w:rPr>
          <w:b/>
          <w:bCs/>
        </w:rPr>
      </w:pPr>
      <w:r w:rsidRPr="0006085B">
        <w:rPr>
          <w:b/>
          <w:bCs/>
        </w:rPr>
        <w:t>Humanizmus</w:t>
      </w:r>
    </w:p>
    <w:p w14:paraId="5C42BBC2" w14:textId="6E83D5FA" w:rsidR="0006085B" w:rsidRDefault="0006085B" w:rsidP="0006085B">
      <w:pPr>
        <w:pStyle w:val="Listaszerbekezds"/>
        <w:numPr>
          <w:ilvl w:val="0"/>
          <w:numId w:val="5"/>
        </w:numPr>
        <w:tabs>
          <w:tab w:val="left" w:pos="284"/>
          <w:tab w:val="left" w:pos="2268"/>
          <w:tab w:val="left" w:pos="6237"/>
        </w:tabs>
        <w:spacing w:after="0"/>
      </w:pPr>
      <w:r>
        <w:t>A korai reneszánsz szellemi áramlata és tudományos megtartása</w:t>
      </w:r>
    </w:p>
    <w:p w14:paraId="52B4C703" w14:textId="56168D35" w:rsidR="0006085B" w:rsidRDefault="0006085B" w:rsidP="0006085B">
      <w:pPr>
        <w:pStyle w:val="Listaszerbekezds"/>
        <w:numPr>
          <w:ilvl w:val="0"/>
          <w:numId w:val="5"/>
        </w:numPr>
        <w:tabs>
          <w:tab w:val="left" w:pos="284"/>
          <w:tab w:val="left" w:pos="2268"/>
          <w:tab w:val="left" w:pos="6237"/>
        </w:tabs>
        <w:spacing w:after="0"/>
      </w:pPr>
      <w:r w:rsidRPr="0006085B">
        <w:rPr>
          <w:b/>
          <w:bCs/>
        </w:rPr>
        <w:t>Klasszikus műveltség:</w:t>
      </w:r>
      <w:r>
        <w:t xml:space="preserve"> görög és római kultúra</w:t>
      </w:r>
    </w:p>
    <w:p w14:paraId="0C5ED50F" w14:textId="5EFC86BF" w:rsidR="0006085B" w:rsidRDefault="0006085B" w:rsidP="0006085B">
      <w:pPr>
        <w:pStyle w:val="Listaszerbekezds"/>
        <w:numPr>
          <w:ilvl w:val="0"/>
          <w:numId w:val="5"/>
        </w:numPr>
        <w:tabs>
          <w:tab w:val="left" w:pos="284"/>
          <w:tab w:val="left" w:pos="2268"/>
          <w:tab w:val="left" w:pos="6237"/>
        </w:tabs>
        <w:spacing w:after="0"/>
      </w:pPr>
      <w:r>
        <w:t>Klasszikus elődök tudós követése</w:t>
      </w:r>
    </w:p>
    <w:p w14:paraId="18CA2A86" w14:textId="5015A115" w:rsidR="0006085B" w:rsidRDefault="0006085B" w:rsidP="0006085B">
      <w:pPr>
        <w:pStyle w:val="Listaszerbekezds"/>
        <w:numPr>
          <w:ilvl w:val="0"/>
          <w:numId w:val="5"/>
        </w:numPr>
        <w:tabs>
          <w:tab w:val="left" w:pos="284"/>
          <w:tab w:val="left" w:pos="2268"/>
          <w:tab w:val="left" w:pos="6237"/>
        </w:tabs>
        <w:spacing w:after="0"/>
      </w:pPr>
      <w:r w:rsidRPr="0006085B">
        <w:rPr>
          <w:b/>
          <w:bCs/>
        </w:rPr>
        <w:t>Filológia:</w:t>
      </w:r>
      <w:r>
        <w:t xml:space="preserve"> Szövegek tanulmányozása, értelmezése, kommentálása, javítása</w:t>
      </w:r>
    </w:p>
    <w:p w14:paraId="68D19006" w14:textId="5230022B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16D00863" w14:textId="4D2B6370" w:rsidR="0006085B" w:rsidRP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  <w:rPr>
          <w:b/>
          <w:bCs/>
        </w:rPr>
      </w:pPr>
      <w:r w:rsidRPr="0006085B">
        <w:rPr>
          <w:b/>
          <w:bCs/>
        </w:rPr>
        <w:t>Fontos volt még</w:t>
      </w:r>
    </w:p>
    <w:p w14:paraId="1492AD76" w14:textId="71A9E002" w:rsidR="0006085B" w:rsidRDefault="0006085B" w:rsidP="0006085B">
      <w:pPr>
        <w:pStyle w:val="Listaszerbekezds"/>
        <w:numPr>
          <w:ilvl w:val="0"/>
          <w:numId w:val="6"/>
        </w:numPr>
        <w:tabs>
          <w:tab w:val="left" w:pos="284"/>
          <w:tab w:val="left" w:pos="2268"/>
          <w:tab w:val="left" w:pos="6237"/>
        </w:tabs>
        <w:spacing w:after="0"/>
      </w:pPr>
      <w:r>
        <w:t>Nemzeti nyelvű irodalom</w:t>
      </w:r>
    </w:p>
    <w:p w14:paraId="1D03AE21" w14:textId="2B1A2DA4" w:rsidR="0006085B" w:rsidRDefault="0006085B" w:rsidP="0006085B">
      <w:pPr>
        <w:pStyle w:val="Listaszerbekezds"/>
        <w:numPr>
          <w:ilvl w:val="0"/>
          <w:numId w:val="6"/>
        </w:numPr>
        <w:tabs>
          <w:tab w:val="left" w:pos="284"/>
          <w:tab w:val="left" w:pos="2268"/>
          <w:tab w:val="left" w:pos="6237"/>
        </w:tabs>
        <w:spacing w:after="0"/>
      </w:pPr>
      <w:proofErr w:type="spellStart"/>
      <w:r>
        <w:t>Humanus</w:t>
      </w:r>
      <w:proofErr w:type="spellEnd"/>
      <w:r>
        <w:t xml:space="preserve"> ’emberies’</w:t>
      </w:r>
    </w:p>
    <w:p w14:paraId="2655A85F" w14:textId="298EA236" w:rsidR="0006085B" w:rsidRDefault="0006085B" w:rsidP="0006085B">
      <w:pPr>
        <w:pStyle w:val="Listaszerbekezds"/>
        <w:numPr>
          <w:ilvl w:val="0"/>
          <w:numId w:val="6"/>
        </w:numPr>
        <w:tabs>
          <w:tab w:val="left" w:pos="284"/>
          <w:tab w:val="left" w:pos="2268"/>
          <w:tab w:val="left" w:pos="6237"/>
        </w:tabs>
        <w:spacing w:after="0"/>
      </w:pPr>
      <w:r>
        <w:t>Az egyéniség került központba</w:t>
      </w:r>
    </w:p>
    <w:p w14:paraId="5FF1B1FB" w14:textId="0C3FF7AF" w:rsidR="0006085B" w:rsidRDefault="0006085B" w:rsidP="0006085B">
      <w:pPr>
        <w:pStyle w:val="Listaszerbekezds"/>
        <w:numPr>
          <w:ilvl w:val="0"/>
          <w:numId w:val="6"/>
        </w:numPr>
        <w:tabs>
          <w:tab w:val="left" w:pos="284"/>
          <w:tab w:val="left" w:pos="2268"/>
          <w:tab w:val="left" w:pos="6237"/>
        </w:tabs>
        <w:spacing w:after="0"/>
      </w:pPr>
      <w:r w:rsidRPr="0006085B">
        <w:rPr>
          <w:b/>
          <w:bCs/>
        </w:rPr>
        <w:t>Polihisztorok:</w:t>
      </w:r>
      <w:r>
        <w:t xml:space="preserve"> Akik mindenben tudós volt</w:t>
      </w:r>
    </w:p>
    <w:p w14:paraId="0D0D9925" w14:textId="0852A2C8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0603B05A" w14:textId="77777777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16FC7BA3" w14:textId="77777777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31F9B047" w14:textId="77777777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4FBB999D" w14:textId="77777777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208ED0E9" w14:textId="77777777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3D0D26BA" w14:textId="77777777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653B8DC6" w14:textId="66FCDE0E" w:rsidR="0006085B" w:rsidRPr="00684A8F" w:rsidRDefault="0006085B" w:rsidP="0006085B">
      <w:pPr>
        <w:tabs>
          <w:tab w:val="left" w:pos="284"/>
          <w:tab w:val="left" w:pos="2268"/>
          <w:tab w:val="left" w:pos="6237"/>
        </w:tabs>
        <w:spacing w:after="0"/>
        <w:rPr>
          <w:b/>
          <w:bCs/>
        </w:rPr>
      </w:pPr>
      <w:r w:rsidRPr="00684A8F">
        <w:rPr>
          <w:b/>
          <w:bCs/>
        </w:rPr>
        <w:lastRenderedPageBreak/>
        <w:t>Reformáció</w:t>
      </w:r>
      <w:r w:rsidR="00684A8F" w:rsidRPr="00684A8F">
        <w:rPr>
          <w:b/>
          <w:bCs/>
        </w:rPr>
        <w:t>:</w:t>
      </w:r>
    </w:p>
    <w:p w14:paraId="0DDFA9A3" w14:textId="26CA5310" w:rsidR="00684A8F" w:rsidRDefault="00684A8F" w:rsidP="00684A8F">
      <w:pPr>
        <w:pStyle w:val="Listaszerbekezds"/>
        <w:numPr>
          <w:ilvl w:val="0"/>
          <w:numId w:val="7"/>
        </w:numPr>
        <w:tabs>
          <w:tab w:val="left" w:pos="284"/>
          <w:tab w:val="left" w:pos="2268"/>
          <w:tab w:val="left" w:pos="6237"/>
        </w:tabs>
        <w:spacing w:after="0"/>
      </w:pPr>
      <w:r>
        <w:t>1517 Martin Luther 95 pontos programja, Wittenberg</w:t>
      </w:r>
    </w:p>
    <w:p w14:paraId="210FEF8E" w14:textId="6EBA4C46" w:rsidR="00684A8F" w:rsidRDefault="00684A8F" w:rsidP="00684A8F">
      <w:pPr>
        <w:pStyle w:val="Listaszerbekezds"/>
        <w:numPr>
          <w:ilvl w:val="0"/>
          <w:numId w:val="7"/>
        </w:numPr>
        <w:tabs>
          <w:tab w:val="left" w:pos="284"/>
          <w:tab w:val="left" w:pos="2268"/>
          <w:tab w:val="left" w:pos="6237"/>
        </w:tabs>
        <w:spacing w:after="0"/>
      </w:pPr>
      <w:r>
        <w:t>Megkérdőjeleződik a pápa központi helyzete</w:t>
      </w:r>
    </w:p>
    <w:p w14:paraId="7C0D08EB" w14:textId="35BE0B05" w:rsidR="00684A8F" w:rsidRDefault="00684A8F" w:rsidP="00684A8F">
      <w:pPr>
        <w:pStyle w:val="Listaszerbekezds"/>
        <w:numPr>
          <w:ilvl w:val="0"/>
          <w:numId w:val="7"/>
        </w:numPr>
        <w:tabs>
          <w:tab w:val="left" w:pos="284"/>
          <w:tab w:val="left" w:pos="2268"/>
          <w:tab w:val="left" w:pos="6237"/>
        </w:tabs>
        <w:spacing w:after="0"/>
      </w:pPr>
      <w:r>
        <w:t>Visszatérés az eredeti szöveghez</w:t>
      </w:r>
    </w:p>
    <w:p w14:paraId="56B97C1B" w14:textId="1BED23BD" w:rsidR="00684A8F" w:rsidRDefault="00684A8F" w:rsidP="00684A8F">
      <w:pPr>
        <w:pStyle w:val="Listaszerbekezds"/>
        <w:numPr>
          <w:ilvl w:val="0"/>
          <w:numId w:val="7"/>
        </w:numPr>
        <w:tabs>
          <w:tab w:val="left" w:pos="284"/>
          <w:tab w:val="left" w:pos="2268"/>
          <w:tab w:val="left" w:pos="6237"/>
        </w:tabs>
        <w:spacing w:after="0"/>
      </w:pPr>
      <w:r>
        <w:t>Egyházakasztás</w:t>
      </w:r>
    </w:p>
    <w:p w14:paraId="493525AE" w14:textId="272817BB" w:rsidR="00684A8F" w:rsidRDefault="00684A8F" w:rsidP="00684A8F">
      <w:pPr>
        <w:pStyle w:val="Listaszerbekezds"/>
        <w:numPr>
          <w:ilvl w:val="0"/>
          <w:numId w:val="7"/>
        </w:numPr>
        <w:tabs>
          <w:tab w:val="left" w:pos="284"/>
          <w:tab w:val="left" w:pos="2268"/>
          <w:tab w:val="left" w:pos="6237"/>
        </w:tabs>
        <w:spacing w:after="0"/>
      </w:pPr>
      <w:r>
        <w:t>Újabb irányzat létrejötte</w:t>
      </w:r>
    </w:p>
    <w:p w14:paraId="48232891" w14:textId="6A3FB324" w:rsidR="00684A8F" w:rsidRDefault="00684A8F" w:rsidP="00684A8F">
      <w:pPr>
        <w:pStyle w:val="Listaszerbekezds"/>
        <w:numPr>
          <w:ilvl w:val="0"/>
          <w:numId w:val="7"/>
        </w:numPr>
        <w:tabs>
          <w:tab w:val="left" w:pos="284"/>
          <w:tab w:val="left" w:pos="2268"/>
          <w:tab w:val="left" w:pos="6237"/>
        </w:tabs>
        <w:spacing w:after="0"/>
      </w:pPr>
      <w:r>
        <w:t>Vallás szerepének megerősödésé</w:t>
      </w:r>
    </w:p>
    <w:p w14:paraId="39EF49E9" w14:textId="1ACBC9E1" w:rsidR="00684A8F" w:rsidRDefault="00684A8F" w:rsidP="00684A8F">
      <w:pPr>
        <w:pStyle w:val="Listaszerbekezds"/>
        <w:numPr>
          <w:ilvl w:val="0"/>
          <w:numId w:val="7"/>
        </w:numPr>
        <w:tabs>
          <w:tab w:val="left" w:pos="284"/>
          <w:tab w:val="left" w:pos="2268"/>
          <w:tab w:val="left" w:pos="6237"/>
        </w:tabs>
        <w:spacing w:after="0"/>
      </w:pPr>
      <w:r>
        <w:t>Műveltség terjesztése: iskolák, nyomdák</w:t>
      </w:r>
    </w:p>
    <w:p w14:paraId="170C6F18" w14:textId="5FD8D530" w:rsidR="00684A8F" w:rsidRDefault="00684A8F" w:rsidP="00684A8F">
      <w:pPr>
        <w:tabs>
          <w:tab w:val="left" w:pos="284"/>
          <w:tab w:val="left" w:pos="2268"/>
          <w:tab w:val="left" w:pos="6237"/>
        </w:tabs>
        <w:spacing w:after="0"/>
      </w:pPr>
    </w:p>
    <w:p w14:paraId="1C778947" w14:textId="709C8463" w:rsidR="00684A8F" w:rsidRDefault="00684A8F" w:rsidP="00684A8F">
      <w:pPr>
        <w:tabs>
          <w:tab w:val="left" w:pos="1560"/>
          <w:tab w:val="left" w:pos="255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5CECA" wp14:editId="1131D5A0">
                <wp:simplePos x="0" y="0"/>
                <wp:positionH relativeFrom="column">
                  <wp:posOffset>2272030</wp:posOffset>
                </wp:positionH>
                <wp:positionV relativeFrom="paragraph">
                  <wp:posOffset>173355</wp:posOffset>
                </wp:positionV>
                <wp:extent cx="1543050" cy="0"/>
                <wp:effectExtent l="0" t="152400" r="0" b="15240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01BBF" id="Egyenes összekötő nyíllal 4" o:spid="_x0000_s1026" type="#_x0000_t32" style="position:absolute;margin-left:178.9pt;margin-top:13.65pt;width:121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" strokecolor="black [3200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55C89" wp14:editId="08A71F40">
                <wp:simplePos x="0" y="0"/>
                <wp:positionH relativeFrom="column">
                  <wp:posOffset>1062355</wp:posOffset>
                </wp:positionH>
                <wp:positionV relativeFrom="paragraph">
                  <wp:posOffset>97155</wp:posOffset>
                </wp:positionV>
                <wp:extent cx="485775" cy="0"/>
                <wp:effectExtent l="0" t="76200" r="9525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D3FF6" id="Egyenes összekötő nyíllal 3" o:spid="_x0000_s1026" type="#_x0000_t32" style="position:absolute;margin-left:83.65pt;margin-top:7.65pt;width:38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Gutenberg galaxis </w:t>
      </w:r>
      <w:r>
        <w:tab/>
        <w:t xml:space="preserve">Vége van? </w:t>
      </w:r>
      <w:r>
        <w:tab/>
        <w:t xml:space="preserve">Minden </w:t>
      </w:r>
      <w:proofErr w:type="spellStart"/>
      <w:r>
        <w:t>digitalizátan</w:t>
      </w:r>
      <w:proofErr w:type="spellEnd"/>
      <w:r>
        <w:t xml:space="preserve"> </w:t>
      </w:r>
    </w:p>
    <w:p w14:paraId="7DDC988B" w14:textId="7EB13DCB" w:rsidR="00684A8F" w:rsidRDefault="00684A8F" w:rsidP="00684A8F">
      <w:pPr>
        <w:tabs>
          <w:tab w:val="left" w:pos="284"/>
          <w:tab w:val="left" w:pos="2268"/>
          <w:tab w:val="left" w:pos="6237"/>
        </w:tabs>
        <w:spacing w:after="0"/>
      </w:pPr>
      <w:r>
        <w:t xml:space="preserve">- meghatározó írásbeliség </w:t>
      </w:r>
      <w:r>
        <w:tab/>
        <w:t>lesz elérhető?</w:t>
      </w:r>
    </w:p>
    <w:p w14:paraId="6627277B" w14:textId="1FB0EE2B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61ADBA6A" w14:textId="645465EA" w:rsidR="00684A8F" w:rsidRPr="00684A8F" w:rsidRDefault="00684A8F" w:rsidP="0006085B">
      <w:pPr>
        <w:tabs>
          <w:tab w:val="left" w:pos="284"/>
          <w:tab w:val="left" w:pos="2268"/>
          <w:tab w:val="left" w:pos="6237"/>
        </w:tabs>
        <w:spacing w:after="0"/>
        <w:rPr>
          <w:b/>
          <w:bCs/>
        </w:rPr>
      </w:pPr>
      <w:r w:rsidRPr="00684A8F">
        <w:rPr>
          <w:b/>
          <w:bCs/>
        </w:rPr>
        <w:t>Nyomdászat</w:t>
      </w:r>
    </w:p>
    <w:p w14:paraId="14D6BA1F" w14:textId="0E4CBD92" w:rsidR="00684A8F" w:rsidRDefault="00684A8F" w:rsidP="00684A8F">
      <w:pPr>
        <w:pStyle w:val="Listaszerbekezds"/>
        <w:numPr>
          <w:ilvl w:val="0"/>
          <w:numId w:val="9"/>
        </w:numPr>
        <w:tabs>
          <w:tab w:val="left" w:pos="284"/>
          <w:tab w:val="left" w:pos="2268"/>
          <w:tab w:val="left" w:pos="6237"/>
        </w:tabs>
        <w:spacing w:after="0"/>
      </w:pPr>
      <w:r>
        <w:t>Kína 8.század, 812 papírpénz</w:t>
      </w:r>
    </w:p>
    <w:p w14:paraId="11010F11" w14:textId="0040624C" w:rsidR="00684A8F" w:rsidRDefault="00684A8F" w:rsidP="00684A8F">
      <w:pPr>
        <w:pStyle w:val="Listaszerbekezds"/>
        <w:numPr>
          <w:ilvl w:val="0"/>
          <w:numId w:val="9"/>
        </w:numPr>
        <w:tabs>
          <w:tab w:val="left" w:pos="284"/>
          <w:tab w:val="left" w:pos="2268"/>
          <w:tab w:val="left" w:pos="6237"/>
        </w:tabs>
        <w:spacing w:after="0"/>
      </w:pPr>
      <w:r>
        <w:t>Kína 1041 mozgatható agyagbetű</w:t>
      </w:r>
    </w:p>
    <w:p w14:paraId="15A93694" w14:textId="2EB04742" w:rsidR="00684A8F" w:rsidRDefault="00684A8F" w:rsidP="00684A8F">
      <w:pPr>
        <w:pStyle w:val="Listaszerbekezds"/>
        <w:numPr>
          <w:ilvl w:val="0"/>
          <w:numId w:val="9"/>
        </w:numPr>
        <w:tabs>
          <w:tab w:val="left" w:pos="284"/>
          <w:tab w:val="left" w:pos="2268"/>
          <w:tab w:val="left" w:pos="6237"/>
        </w:tabs>
        <w:spacing w:after="0"/>
      </w:pPr>
      <w:r>
        <w:t xml:space="preserve">1447 Gutenberg első munkája: </w:t>
      </w:r>
      <w:proofErr w:type="spellStart"/>
      <w:r>
        <w:t>Weltgericht</w:t>
      </w:r>
      <w:proofErr w:type="spellEnd"/>
    </w:p>
    <w:p w14:paraId="3BAA74BC" w14:textId="2069A9C3" w:rsidR="00684A8F" w:rsidRDefault="00684A8F" w:rsidP="00684A8F">
      <w:pPr>
        <w:pStyle w:val="Listaszerbekezds"/>
        <w:numPr>
          <w:ilvl w:val="0"/>
          <w:numId w:val="9"/>
        </w:numPr>
        <w:tabs>
          <w:tab w:val="left" w:pos="284"/>
          <w:tab w:val="left" w:pos="2268"/>
          <w:tab w:val="left" w:pos="6237"/>
        </w:tabs>
        <w:spacing w:after="0"/>
      </w:pPr>
      <w:r>
        <w:t>Mozgatható fém betű</w:t>
      </w:r>
    </w:p>
    <w:p w14:paraId="79681BED" w14:textId="1C2AFBB7" w:rsidR="00684A8F" w:rsidRDefault="00684A8F" w:rsidP="00684A8F">
      <w:pPr>
        <w:pStyle w:val="Listaszerbekezds"/>
        <w:numPr>
          <w:ilvl w:val="0"/>
          <w:numId w:val="9"/>
        </w:numPr>
        <w:tabs>
          <w:tab w:val="left" w:pos="284"/>
          <w:tab w:val="left" w:pos="2268"/>
          <w:tab w:val="left" w:pos="6237"/>
        </w:tabs>
        <w:spacing w:after="0"/>
      </w:pPr>
      <w:r>
        <w:t xml:space="preserve">Továbbiakban: ötvözet, festék, sajtó, papír </w:t>
      </w:r>
    </w:p>
    <w:p w14:paraId="7DF0ECAB" w14:textId="1EB45356" w:rsidR="00684A8F" w:rsidRDefault="00684A8F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06EDBD6C" w14:textId="69888E08" w:rsidR="00684A8F" w:rsidRDefault="00684A8F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36BDB2C8" w14:textId="45288EB2" w:rsidR="00684A8F" w:rsidRDefault="00684A8F" w:rsidP="0006085B">
      <w:pPr>
        <w:tabs>
          <w:tab w:val="left" w:pos="284"/>
          <w:tab w:val="left" w:pos="2268"/>
          <w:tab w:val="left" w:pos="6237"/>
        </w:tabs>
        <w:spacing w:after="0"/>
      </w:pPr>
      <w:r>
        <w:t>Reneszánsz és Humanizmus Magyarországon: Mátyás</w:t>
      </w:r>
    </w:p>
    <w:p w14:paraId="4FDC0BAB" w14:textId="47B88FAA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0E6C3FDB" w14:textId="69DA78E4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7D5CB5D7" w14:textId="68B8F256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1A35C98D" w14:textId="1C81E6D0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3E808311" w14:textId="63310448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p w14:paraId="6A7E2794" w14:textId="77777777" w:rsidR="0006085B" w:rsidRDefault="0006085B" w:rsidP="0006085B">
      <w:pPr>
        <w:tabs>
          <w:tab w:val="left" w:pos="284"/>
          <w:tab w:val="left" w:pos="2268"/>
          <w:tab w:val="left" w:pos="6237"/>
        </w:tabs>
        <w:spacing w:after="0"/>
      </w:pPr>
    </w:p>
    <w:sectPr w:rsidR="00060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63AD"/>
    <w:multiLevelType w:val="hybridMultilevel"/>
    <w:tmpl w:val="7FD6C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2666C"/>
    <w:multiLevelType w:val="hybridMultilevel"/>
    <w:tmpl w:val="17428CD8"/>
    <w:lvl w:ilvl="0" w:tplc="2FC4D640">
      <w:start w:val="15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D01A5"/>
    <w:multiLevelType w:val="hybridMultilevel"/>
    <w:tmpl w:val="78D4DB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F5ABC"/>
    <w:multiLevelType w:val="hybridMultilevel"/>
    <w:tmpl w:val="83CA6E62"/>
    <w:lvl w:ilvl="0" w:tplc="5D12D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7D0E"/>
    <w:multiLevelType w:val="hybridMultilevel"/>
    <w:tmpl w:val="EDDEF858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F6F7578"/>
    <w:multiLevelType w:val="hybridMultilevel"/>
    <w:tmpl w:val="E6D41A58"/>
    <w:lvl w:ilvl="0" w:tplc="55F02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D142E"/>
    <w:multiLevelType w:val="hybridMultilevel"/>
    <w:tmpl w:val="D562A622"/>
    <w:lvl w:ilvl="0" w:tplc="2FC4D640">
      <w:start w:val="15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932CE"/>
    <w:multiLevelType w:val="hybridMultilevel"/>
    <w:tmpl w:val="891C60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4400C"/>
    <w:multiLevelType w:val="hybridMultilevel"/>
    <w:tmpl w:val="B4D848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231245">
    <w:abstractNumId w:val="5"/>
  </w:num>
  <w:num w:numId="2" w16cid:durableId="1521773970">
    <w:abstractNumId w:val="4"/>
  </w:num>
  <w:num w:numId="3" w16cid:durableId="918053905">
    <w:abstractNumId w:val="3"/>
  </w:num>
  <w:num w:numId="4" w16cid:durableId="1451821018">
    <w:abstractNumId w:val="8"/>
  </w:num>
  <w:num w:numId="5" w16cid:durableId="119958696">
    <w:abstractNumId w:val="2"/>
  </w:num>
  <w:num w:numId="6" w16cid:durableId="890774354">
    <w:abstractNumId w:val="0"/>
  </w:num>
  <w:num w:numId="7" w16cid:durableId="2015186407">
    <w:abstractNumId w:val="7"/>
  </w:num>
  <w:num w:numId="8" w16cid:durableId="770051916">
    <w:abstractNumId w:val="6"/>
  </w:num>
  <w:num w:numId="9" w16cid:durableId="1199010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C3"/>
    <w:rsid w:val="0006085B"/>
    <w:rsid w:val="00251F49"/>
    <w:rsid w:val="004474C3"/>
    <w:rsid w:val="00684A8F"/>
    <w:rsid w:val="009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170E"/>
  <w15:chartTrackingRefBased/>
  <w15:docId w15:val="{BA852660-0F07-4A31-9B62-324E9FEE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224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2022-11-13T20:36:00Z</dcterms:created>
  <dcterms:modified xsi:type="dcterms:W3CDTF">2022-11-13T21:06:00Z</dcterms:modified>
</cp:coreProperties>
</file>