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E30" w14:textId="40464A1D" w:rsidR="00D730B6" w:rsidRPr="0089451F" w:rsidRDefault="00D730B6" w:rsidP="00D730B6">
      <w:pPr>
        <w:spacing w:after="0"/>
        <w:jc w:val="center"/>
        <w:rPr>
          <w:b/>
          <w:bCs/>
          <w:sz w:val="40"/>
          <w:szCs w:val="40"/>
        </w:rPr>
      </w:pPr>
      <w:r w:rsidRPr="0089451F">
        <w:rPr>
          <w:b/>
          <w:bCs/>
          <w:sz w:val="40"/>
          <w:szCs w:val="40"/>
        </w:rPr>
        <w:t xml:space="preserve">Voltaire: Candide vagy az optimizmus </w:t>
      </w:r>
    </w:p>
    <w:p w14:paraId="14AB3773" w14:textId="1E413179" w:rsidR="001471A3" w:rsidRDefault="001471A3" w:rsidP="001471A3">
      <w:pPr>
        <w:spacing w:after="0"/>
      </w:pPr>
    </w:p>
    <w:p w14:paraId="4B406B01" w14:textId="061F9D46" w:rsidR="003C6142" w:rsidRPr="009866AE" w:rsidRDefault="004051E2" w:rsidP="001471A3">
      <w:pPr>
        <w:spacing w:after="0"/>
        <w:rPr>
          <w:b/>
          <w:bCs/>
          <w:sz w:val="28"/>
          <w:szCs w:val="28"/>
        </w:rPr>
      </w:pPr>
      <w:r w:rsidRPr="009866AE">
        <w:rPr>
          <w:b/>
          <w:bCs/>
          <w:sz w:val="28"/>
          <w:szCs w:val="28"/>
        </w:rPr>
        <w:t>Candide élete</w:t>
      </w:r>
      <w:r w:rsidR="003C6142" w:rsidRPr="009866AE">
        <w:rPr>
          <w:b/>
          <w:bCs/>
          <w:sz w:val="28"/>
          <w:szCs w:val="28"/>
        </w:rPr>
        <w:t xml:space="preserve"> 1694-1778</w:t>
      </w:r>
    </w:p>
    <w:p w14:paraId="7F8A5DF9" w14:textId="6B7A3B43" w:rsidR="004051E2" w:rsidRDefault="003C6142" w:rsidP="001471A3">
      <w:pPr>
        <w:spacing w:after="0"/>
      </w:pPr>
      <w:r w:rsidRPr="0089451F">
        <w:rPr>
          <w:b/>
          <w:bCs/>
        </w:rPr>
        <w:t>igazi neve:</w:t>
      </w:r>
      <w:r>
        <w:t xml:space="preserve"> Francois-Marie </w:t>
      </w:r>
      <w:proofErr w:type="spellStart"/>
      <w:r>
        <w:t>Arouet</w:t>
      </w:r>
      <w:proofErr w:type="spellEnd"/>
      <w:r>
        <w:t xml:space="preserve"> </w:t>
      </w:r>
    </w:p>
    <w:p w14:paraId="1FDB1DD2" w14:textId="30A956F8" w:rsidR="003C6142" w:rsidRDefault="003C6142" w:rsidP="001471A3">
      <w:pPr>
        <w:spacing w:after="0"/>
      </w:pPr>
    </w:p>
    <w:p w14:paraId="3AEE3184" w14:textId="4306A358" w:rsidR="003C6142" w:rsidRDefault="003C6142" w:rsidP="003C614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4D85D" wp14:editId="3E9C46AA">
                <wp:simplePos x="0" y="0"/>
                <wp:positionH relativeFrom="column">
                  <wp:posOffset>2967355</wp:posOffset>
                </wp:positionH>
                <wp:positionV relativeFrom="paragraph">
                  <wp:posOffset>180340</wp:posOffset>
                </wp:positionV>
                <wp:extent cx="0" cy="361950"/>
                <wp:effectExtent l="76200" t="0" r="76200" b="57150"/>
                <wp:wrapNone/>
                <wp:docPr id="67935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415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33.65pt;margin-top:14.2pt;width:0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HSMqnfdAAAACQEAAA8AAABkcnMvZG93bnJldi54&#10;bWxMj8FOwzAMhu9IvENkJG4sZZStlLoTQnCcEOuEOGaN21Q0TtWkW3l7gjiMo+1Pv7+/2My2F0ca&#10;fecY4XaRgCCune64RdhXrzcZCB8Ua9U7JoRv8rApLy8KlWt34nc67kIrYgj7XCGYEIZcSl8bssov&#10;3EAcb40brQpxHFupR3WK4baXyyRZSas6jh+MGujZUP21myxCU7X7+vMlk1PfvK2rD/NgttUW8fpq&#10;fnoEEWgOZxh+9aM6lNHp4CbWXvQI6Wp9F1GEZZaCiMDf4oCQ3acgy0L+b1D+AAAA//8DAFBLAQIt&#10;ABQABgAIAAAAIQC2gziS/gAAAOEBAAATAAAAAAAAAAAAAAAAAAAAAABbQ29udGVudF9UeXBlc10u&#10;eG1sUEsBAi0AFAAGAAgAAAAhADj9If/WAAAAlAEAAAsAAAAAAAAAAAAAAAAALwEAAF9yZWxzLy5y&#10;ZWxzUEsBAi0AFAAGAAgAAAAhALbETA62AQAAvgMAAA4AAAAAAAAAAAAAAAAALgIAAGRycy9lMm9E&#10;b2MueG1sUEsBAi0AFAAGAAgAAAAhAHSMqn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Gazdag nagypolgári családba született, </w:t>
      </w:r>
      <w:r w:rsidRPr="003C6142">
        <w:rPr>
          <w:u w:val="single"/>
        </w:rPr>
        <w:t>rendkívül művelt ember volt,</w:t>
      </w:r>
      <w:r>
        <w:t xml:space="preserve"> filozófus, francia felvilágosodás nagy alakja</w:t>
      </w:r>
    </w:p>
    <w:p w14:paraId="2B277F9B" w14:textId="74D56E1C" w:rsidR="003C6142" w:rsidRDefault="003C6142" w:rsidP="003C6142">
      <w:pPr>
        <w:spacing w:after="0"/>
      </w:pPr>
      <w:r>
        <w:t xml:space="preserve"> </w:t>
      </w:r>
    </w:p>
    <w:p w14:paraId="2C073000" w14:textId="4CD9D7FB" w:rsidR="003C6142" w:rsidRDefault="003C6142" w:rsidP="003C6142">
      <w:pPr>
        <w:tabs>
          <w:tab w:val="left" w:pos="2268"/>
        </w:tabs>
        <w:spacing w:after="0"/>
      </w:pPr>
      <w:r>
        <w:tab/>
        <w:t>(jezsuitáknál tanult, sok nyelven beszélt, filozófus is volt)</w:t>
      </w:r>
    </w:p>
    <w:p w14:paraId="757B4BBF" w14:textId="77777777" w:rsidR="003C6142" w:rsidRDefault="003C6142" w:rsidP="003C6142">
      <w:pPr>
        <w:tabs>
          <w:tab w:val="left" w:pos="2268"/>
        </w:tabs>
        <w:spacing w:after="0"/>
      </w:pPr>
    </w:p>
    <w:p w14:paraId="5E992928" w14:textId="59621A6C" w:rsidR="003C6142" w:rsidRDefault="003C6142" w:rsidP="003C6142">
      <w:pPr>
        <w:tabs>
          <w:tab w:val="left" w:pos="2268"/>
        </w:tabs>
        <w:spacing w:after="0"/>
      </w:pPr>
      <w:r>
        <w:t xml:space="preserve">Sok helyen lakott, egykor börtönben is volt. Élete során sok ellenséget szerzett, de emellett híres emberek keresték társaságát, mint például Nagy Frigyes vagy II. Katalin orosz cárnő. </w:t>
      </w:r>
    </w:p>
    <w:p w14:paraId="097CC0BE" w14:textId="39A2A3B1" w:rsidR="003C6142" w:rsidRDefault="003C6142" w:rsidP="003C6142">
      <w:pPr>
        <w:spacing w:after="0"/>
      </w:pPr>
    </w:p>
    <w:p w14:paraId="4E9D7A91" w14:textId="0A73D92E" w:rsidR="004051E2" w:rsidRPr="004051E2" w:rsidRDefault="004051E2" w:rsidP="001471A3">
      <w:pPr>
        <w:spacing w:after="0"/>
        <w:rPr>
          <w:b/>
          <w:bCs/>
          <w:sz w:val="28"/>
          <w:szCs w:val="28"/>
        </w:rPr>
      </w:pPr>
      <w:r w:rsidRPr="004051E2">
        <w:rPr>
          <w:b/>
          <w:bCs/>
          <w:sz w:val="28"/>
          <w:szCs w:val="28"/>
        </w:rPr>
        <w:t>Keletkezése</w:t>
      </w:r>
    </w:p>
    <w:p w14:paraId="32D997CE" w14:textId="1B5D06C2" w:rsidR="004051E2" w:rsidRDefault="004051E2" w:rsidP="001471A3">
      <w:pPr>
        <w:spacing w:after="0"/>
      </w:pPr>
      <w:r>
        <w:t xml:space="preserve">1759-ben </w:t>
      </w:r>
      <w:r w:rsidR="005F3499">
        <w:t>írta</w:t>
      </w:r>
      <w:r>
        <w:t xml:space="preserve"> 65 évesen</w:t>
      </w:r>
    </w:p>
    <w:p w14:paraId="536EDC90" w14:textId="5F10574D" w:rsidR="004051E2" w:rsidRDefault="004051E2" w:rsidP="001471A3">
      <w:pPr>
        <w:spacing w:after="0"/>
      </w:pPr>
      <w:r>
        <w:tab/>
      </w:r>
    </w:p>
    <w:p w14:paraId="003422FA" w14:textId="71D95D0A" w:rsidR="004051E2" w:rsidRDefault="004051E2" w:rsidP="001471A3">
      <w:pPr>
        <w:spacing w:after="0"/>
      </w:pPr>
      <w:r w:rsidRPr="0089451F">
        <w:rPr>
          <w:b/>
          <w:bCs/>
        </w:rPr>
        <w:t>katasztrófák a háttérben:</w:t>
      </w:r>
      <w:r>
        <w:t xml:space="preserve"> hétéves háború, spanyol </w:t>
      </w:r>
      <w:r w:rsidR="0089451F">
        <w:t>inkvizíció</w:t>
      </w:r>
      <w:r>
        <w:t xml:space="preserve"> </w:t>
      </w:r>
      <w:r w:rsidR="0089451F">
        <w:t>pusztítása</w:t>
      </w:r>
      <w:r>
        <w:t xml:space="preserve">, 1756-os </w:t>
      </w:r>
      <w:r w:rsidR="0089451F">
        <w:t>lisszaboni</w:t>
      </w:r>
      <w:r>
        <w:t xml:space="preserve"> földrengés</w:t>
      </w:r>
      <w:r w:rsidR="00CD5781">
        <w:t xml:space="preserve">, járványok, szélsőséges időjárás </w:t>
      </w:r>
    </w:p>
    <w:p w14:paraId="2EF9448F" w14:textId="77777777" w:rsidR="004051E2" w:rsidRDefault="004051E2" w:rsidP="001471A3">
      <w:pPr>
        <w:spacing w:after="0"/>
      </w:pPr>
    </w:p>
    <w:p w14:paraId="06300CD1" w14:textId="3AD11BD5" w:rsidR="00967C16" w:rsidRPr="00A64F91" w:rsidRDefault="00967C16" w:rsidP="001471A3">
      <w:pPr>
        <w:spacing w:after="0"/>
        <w:rPr>
          <w:b/>
          <w:bCs/>
          <w:sz w:val="28"/>
          <w:szCs w:val="28"/>
        </w:rPr>
      </w:pPr>
      <w:r w:rsidRPr="00A64F91">
        <w:rPr>
          <w:b/>
          <w:bCs/>
          <w:sz w:val="28"/>
          <w:szCs w:val="28"/>
        </w:rPr>
        <w:t>Elemzés</w:t>
      </w:r>
    </w:p>
    <w:p w14:paraId="50EC1CC6" w14:textId="5DC86F33" w:rsidR="00967C16" w:rsidRDefault="001471A3" w:rsidP="001471A3">
      <w:pPr>
        <w:spacing w:after="0"/>
        <w:rPr>
          <w:b/>
          <w:bCs/>
        </w:rPr>
      </w:pPr>
      <w:r w:rsidRPr="00D730B6">
        <w:rPr>
          <w:b/>
          <w:bCs/>
        </w:rPr>
        <w:t>Műfaja:</w:t>
      </w:r>
      <w:r w:rsidR="00D730B6" w:rsidRPr="00D730B6">
        <w:rPr>
          <w:b/>
          <w:bCs/>
        </w:rPr>
        <w:t xml:space="preserve"> </w:t>
      </w:r>
      <w:r w:rsidR="00D730B6" w:rsidRPr="00967C16">
        <w:t>regény,</w:t>
      </w:r>
      <w:r w:rsidR="00D730B6" w:rsidRPr="00D730B6">
        <w:rPr>
          <w:b/>
          <w:bCs/>
        </w:rPr>
        <w:t xml:space="preserve"> </w:t>
      </w:r>
      <w:r w:rsidR="002E772C">
        <w:rPr>
          <w:b/>
          <w:bCs/>
        </w:rPr>
        <w:t>Típusa</w:t>
      </w:r>
      <w:r w:rsidR="00967C16">
        <w:rPr>
          <w:b/>
          <w:bCs/>
        </w:rPr>
        <w:t>:</w:t>
      </w:r>
    </w:p>
    <w:p w14:paraId="673B86A8" w14:textId="4A08E804" w:rsidR="00967C16" w:rsidRDefault="00D730B6" w:rsidP="003E0773">
      <w:pPr>
        <w:spacing w:after="0"/>
        <w:ind w:left="1416"/>
      </w:pPr>
      <w:r w:rsidRPr="00D730B6">
        <w:rPr>
          <w:b/>
          <w:bCs/>
        </w:rPr>
        <w:t>tézisregény</w:t>
      </w:r>
      <w:r w:rsidR="00967C16">
        <w:t xml:space="preserve">: </w:t>
      </w:r>
      <w:r>
        <w:t>egy filozófiai gondolatot fejt ki</w:t>
      </w:r>
      <w:r w:rsidR="003E0773">
        <w:t>, a tézis nem változik, a szereplők viszonya a tézishez is nagyjából ugyanaz marad, vagyis statikus (változatlan)</w:t>
      </w:r>
    </w:p>
    <w:p w14:paraId="72C46E5E" w14:textId="77777777" w:rsidR="00967C16" w:rsidRDefault="00D730B6" w:rsidP="00967C16">
      <w:pPr>
        <w:spacing w:after="0"/>
        <w:ind w:left="708" w:firstLine="708"/>
        <w:rPr>
          <w:b/>
          <w:bCs/>
        </w:rPr>
      </w:pPr>
      <w:r w:rsidRPr="00D730B6">
        <w:rPr>
          <w:b/>
          <w:bCs/>
        </w:rPr>
        <w:t xml:space="preserve">próbatételes kalandregény </w:t>
      </w:r>
    </w:p>
    <w:p w14:paraId="399FC435" w14:textId="13EB864B" w:rsidR="00D730B6" w:rsidRDefault="00D730B6" w:rsidP="001A054D">
      <w:pPr>
        <w:spacing w:after="0"/>
        <w:ind w:left="708" w:firstLine="708"/>
      </w:pPr>
      <w:r w:rsidRPr="00D730B6">
        <w:rPr>
          <w:b/>
          <w:bCs/>
        </w:rPr>
        <w:t>nevelési regény</w:t>
      </w:r>
      <w:r w:rsidR="00967C16">
        <w:t xml:space="preserve">: </w:t>
      </w:r>
      <w:r>
        <w:t>a zárlatban bölcseleti útmutatásokat ad</w:t>
      </w:r>
      <w:r w:rsidR="00967C16">
        <w:t>:</w:t>
      </w:r>
    </w:p>
    <w:p w14:paraId="6B976CA4" w14:textId="77777777" w:rsidR="001A054D" w:rsidRDefault="001A054D" w:rsidP="001A054D">
      <w:pPr>
        <w:spacing w:after="0"/>
      </w:pPr>
    </w:p>
    <w:p w14:paraId="6448BD24" w14:textId="7D1ECBE7" w:rsidR="001A054D" w:rsidRDefault="001A054D" w:rsidP="001A054D">
      <w:pPr>
        <w:spacing w:after="0"/>
      </w:pPr>
      <w:r w:rsidRPr="001A054D">
        <w:rPr>
          <w:b/>
          <w:bCs/>
        </w:rPr>
        <w:t>Stílus:</w:t>
      </w:r>
      <w:r>
        <w:t xml:space="preserve"> klasszicista </w:t>
      </w:r>
    </w:p>
    <w:p w14:paraId="7120C3FE" w14:textId="77777777" w:rsidR="001A054D" w:rsidRDefault="001A054D" w:rsidP="001A054D">
      <w:pPr>
        <w:spacing w:after="0"/>
      </w:pPr>
    </w:p>
    <w:p w14:paraId="6FABF1A6" w14:textId="160CB6AB" w:rsidR="00D730B6" w:rsidRDefault="00D730B6" w:rsidP="001471A3">
      <w:pPr>
        <w:spacing w:after="0"/>
      </w:pPr>
      <w:r w:rsidRPr="00A64F91">
        <w:rPr>
          <w:b/>
          <w:bCs/>
        </w:rPr>
        <w:t>Szerkezete:</w:t>
      </w:r>
      <w:r>
        <w:t xml:space="preserve"> </w:t>
      </w:r>
      <w:r w:rsidR="00A64F91">
        <w:t>a pikareszk regény jelen meg benne. Egyes epizódok lazán kapcsolódnak egymáshoz</w:t>
      </w:r>
    </w:p>
    <w:p w14:paraId="305C2615" w14:textId="2D144DA9" w:rsidR="00D730B6" w:rsidRDefault="00D730B6" w:rsidP="001471A3">
      <w:pPr>
        <w:spacing w:after="0"/>
      </w:pPr>
    </w:p>
    <w:p w14:paraId="77C1D996" w14:textId="4D73BFEF" w:rsidR="00A174B6" w:rsidRDefault="00A174B6" w:rsidP="001471A3">
      <w:pPr>
        <w:spacing w:after="0"/>
      </w:pPr>
      <w:r>
        <w:t>A gunyoros stílus, a szatirikus-humoros hangnem kezdettől fogva a mű végéig jelen van</w:t>
      </w:r>
    </w:p>
    <w:p w14:paraId="3A1DC578" w14:textId="77777777" w:rsidR="001B5694" w:rsidRDefault="001B5694" w:rsidP="001471A3">
      <w:pPr>
        <w:spacing w:after="0"/>
      </w:pPr>
    </w:p>
    <w:p w14:paraId="1C55A950" w14:textId="52CD670D" w:rsidR="001B5694" w:rsidRDefault="001B5694" w:rsidP="001471A3">
      <w:pPr>
        <w:spacing w:after="0"/>
        <w:rPr>
          <w:b/>
          <w:bCs/>
        </w:rPr>
      </w:pPr>
      <w:r>
        <w:t xml:space="preserve">Az </w:t>
      </w:r>
      <w:r w:rsidRPr="001B5694">
        <w:rPr>
          <w:b/>
          <w:bCs/>
        </w:rPr>
        <w:t>első</w:t>
      </w:r>
      <w:r>
        <w:t xml:space="preserve"> nagy egység </w:t>
      </w:r>
      <w:r w:rsidRPr="001B5694">
        <w:rPr>
          <w:b/>
          <w:bCs/>
        </w:rPr>
        <w:t>Europában</w:t>
      </w:r>
      <w:r>
        <w:t xml:space="preserve"> játszódik, a </w:t>
      </w:r>
      <w:r w:rsidRPr="001B5694">
        <w:rPr>
          <w:b/>
          <w:bCs/>
        </w:rPr>
        <w:t>második</w:t>
      </w:r>
      <w:r>
        <w:t xml:space="preserve"> nagyobb rész </w:t>
      </w:r>
      <w:r w:rsidRPr="001B5694">
        <w:rPr>
          <w:b/>
          <w:bCs/>
        </w:rPr>
        <w:t>Europán kívül</w:t>
      </w:r>
      <w:r>
        <w:t xml:space="preserve">, az </w:t>
      </w:r>
      <w:r w:rsidRPr="001B5694">
        <w:rPr>
          <w:b/>
          <w:bCs/>
        </w:rPr>
        <w:t>utolsó</w:t>
      </w:r>
      <w:r>
        <w:t xml:space="preserve"> egység ismét </w:t>
      </w:r>
      <w:r w:rsidRPr="001B5694">
        <w:rPr>
          <w:b/>
          <w:bCs/>
        </w:rPr>
        <w:t>Europában</w:t>
      </w:r>
    </w:p>
    <w:p w14:paraId="771E802F" w14:textId="77777777" w:rsidR="003510C3" w:rsidRDefault="003510C3" w:rsidP="001471A3">
      <w:pPr>
        <w:spacing w:after="0"/>
        <w:rPr>
          <w:b/>
          <w:bCs/>
        </w:rPr>
      </w:pPr>
    </w:p>
    <w:p w14:paraId="621977E8" w14:textId="5D3E60D0" w:rsidR="003510C3" w:rsidRDefault="004121BD" w:rsidP="001471A3">
      <w:pPr>
        <w:spacing w:after="0"/>
        <w:rPr>
          <w:b/>
          <w:bCs/>
        </w:rPr>
      </w:pPr>
      <w:proofErr w:type="gramStart"/>
      <w:r>
        <w:rPr>
          <w:b/>
          <w:bCs/>
        </w:rPr>
        <w:t>”Morális</w:t>
      </w:r>
      <w:proofErr w:type="gramEnd"/>
      <w:r w:rsidR="00F15DD3">
        <w:rPr>
          <w:b/>
          <w:bCs/>
        </w:rPr>
        <w:t xml:space="preserve"> rossz”</w:t>
      </w:r>
    </w:p>
    <w:p w14:paraId="78277EA7" w14:textId="317ABC93" w:rsidR="00F15DD3" w:rsidRPr="00F15DD3" w:rsidRDefault="00F15DD3" w:rsidP="001471A3">
      <w:pPr>
        <w:spacing w:after="0"/>
      </w:pPr>
      <w:r>
        <w:rPr>
          <w:b/>
          <w:bCs/>
        </w:rPr>
        <w:t xml:space="preserve">Civilizáció: </w:t>
      </w:r>
      <w:r>
        <w:t>tolvajlás, csalás, háború, erőszak, ostobaság</w:t>
      </w:r>
    </w:p>
    <w:p w14:paraId="7A4480CE" w14:textId="77777777" w:rsidR="00A174B6" w:rsidRDefault="00A174B6" w:rsidP="001471A3">
      <w:pPr>
        <w:spacing w:after="0"/>
      </w:pPr>
    </w:p>
    <w:p w14:paraId="66D984C4" w14:textId="47860959" w:rsidR="004121BD" w:rsidRDefault="004121BD" w:rsidP="001471A3">
      <w:pPr>
        <w:spacing w:after="0"/>
      </w:pPr>
      <w:r>
        <w:t>Az ember bűnös és javíthatatlan faj</w:t>
      </w:r>
    </w:p>
    <w:p w14:paraId="65A7F647" w14:textId="77777777" w:rsidR="00BC3528" w:rsidRDefault="00BC3528" w:rsidP="001471A3">
      <w:pPr>
        <w:spacing w:after="0"/>
        <w:rPr>
          <w:b/>
          <w:bCs/>
          <w:sz w:val="28"/>
          <w:szCs w:val="28"/>
        </w:rPr>
      </w:pPr>
    </w:p>
    <w:p w14:paraId="4DD303D4" w14:textId="77777777" w:rsidR="00BC3528" w:rsidRDefault="00BC3528" w:rsidP="001471A3">
      <w:pPr>
        <w:spacing w:after="0"/>
        <w:rPr>
          <w:b/>
          <w:bCs/>
          <w:sz w:val="28"/>
          <w:szCs w:val="28"/>
        </w:rPr>
      </w:pPr>
    </w:p>
    <w:p w14:paraId="3CB54D78" w14:textId="77777777" w:rsidR="00BC3528" w:rsidRDefault="00BC3528" w:rsidP="001471A3">
      <w:pPr>
        <w:spacing w:after="0"/>
        <w:rPr>
          <w:b/>
          <w:bCs/>
          <w:sz w:val="28"/>
          <w:szCs w:val="28"/>
        </w:rPr>
      </w:pPr>
    </w:p>
    <w:p w14:paraId="009A0492" w14:textId="77777777" w:rsidR="00BC3528" w:rsidRDefault="00BC3528" w:rsidP="001471A3">
      <w:pPr>
        <w:spacing w:after="0"/>
        <w:rPr>
          <w:b/>
          <w:bCs/>
          <w:sz w:val="28"/>
          <w:szCs w:val="28"/>
        </w:rPr>
      </w:pPr>
    </w:p>
    <w:p w14:paraId="3F872449" w14:textId="77777777" w:rsidR="00BC3528" w:rsidRDefault="00BC3528" w:rsidP="001471A3">
      <w:pPr>
        <w:spacing w:after="0"/>
        <w:rPr>
          <w:b/>
          <w:bCs/>
          <w:sz w:val="28"/>
          <w:szCs w:val="28"/>
        </w:rPr>
      </w:pPr>
    </w:p>
    <w:p w14:paraId="7DDBCC05" w14:textId="77777777" w:rsidR="00BC3528" w:rsidRDefault="00BC3528" w:rsidP="001471A3">
      <w:pPr>
        <w:spacing w:after="0"/>
        <w:rPr>
          <w:b/>
          <w:bCs/>
          <w:sz w:val="28"/>
          <w:szCs w:val="28"/>
        </w:rPr>
      </w:pPr>
    </w:p>
    <w:p w14:paraId="0F49D56B" w14:textId="3E87E152" w:rsidR="00A174B6" w:rsidRPr="0080461E" w:rsidRDefault="00A174B6" w:rsidP="001471A3">
      <w:pPr>
        <w:spacing w:after="0"/>
        <w:rPr>
          <w:b/>
          <w:bCs/>
          <w:sz w:val="28"/>
          <w:szCs w:val="28"/>
        </w:rPr>
      </w:pPr>
      <w:r w:rsidRPr="0080461E">
        <w:rPr>
          <w:b/>
          <w:bCs/>
          <w:sz w:val="28"/>
          <w:szCs w:val="28"/>
        </w:rPr>
        <w:lastRenderedPageBreak/>
        <w:t>Szereplők</w:t>
      </w:r>
    </w:p>
    <w:p w14:paraId="35DADDCD" w14:textId="29B6C960" w:rsidR="00A174B6" w:rsidRDefault="00A174B6" w:rsidP="001471A3">
      <w:pPr>
        <w:spacing w:after="0"/>
      </w:pPr>
      <w:r w:rsidRPr="00DF250B">
        <w:rPr>
          <w:b/>
          <w:bCs/>
        </w:rPr>
        <w:t>Candide</w:t>
      </w:r>
      <w:r>
        <w:t xml:space="preserve">: </w:t>
      </w:r>
      <w:r w:rsidR="00DF250B">
        <w:t xml:space="preserve">A mű </w:t>
      </w:r>
      <w:r w:rsidR="003C5C95">
        <w:t>címszereplője</w:t>
      </w:r>
      <w:r w:rsidR="00DF250B">
        <w:t xml:space="preserve">, egyszerű, hiszékeny, naiv fiatalember – a jámbor </w:t>
      </w:r>
      <w:r w:rsidR="003C5C95">
        <w:t>tanítvány</w:t>
      </w:r>
      <w:r w:rsidR="00DF250B">
        <w:t xml:space="preserve"> szerepét tölti be, akinek sorsán keresztül Voltaire bemutatja a militarizmus és a fanatizmus szörnyűségeit. Fő tulajdonsága a naiv optimizmus</w:t>
      </w:r>
    </w:p>
    <w:p w14:paraId="7AA2C38F" w14:textId="77777777" w:rsidR="00DF250B" w:rsidRDefault="00DF250B" w:rsidP="001471A3">
      <w:pPr>
        <w:spacing w:after="0"/>
      </w:pPr>
    </w:p>
    <w:p w14:paraId="0E4A55C5" w14:textId="539ADF7B" w:rsidR="00DF250B" w:rsidRDefault="00DF250B" w:rsidP="001471A3">
      <w:pPr>
        <w:spacing w:after="0"/>
      </w:pPr>
      <w:r w:rsidRPr="0080461E">
        <w:rPr>
          <w:b/>
          <w:bCs/>
        </w:rPr>
        <w:t>Pangloss:</w:t>
      </w:r>
      <w:r>
        <w:t xml:space="preserve"> Candide nevelője, fellengzős és élvhajhász – ő képviseli Leibniznek, a német filozófusnak az álláspontját. Mindenféle rémes kalandon kell átvergődnie, mégis azt </w:t>
      </w:r>
      <w:r w:rsidR="003C5C95">
        <w:t>állítja</w:t>
      </w:r>
      <w:r>
        <w:t>, hogy ez a lehető legjobb világ. Ragaszkodik ehhez a nézethet annak ellenére, hogy a valóság, a tapaszta</w:t>
      </w:r>
      <w:r w:rsidR="0080461E">
        <w:t xml:space="preserve">lat teljesen mást mutat. </w:t>
      </w:r>
    </w:p>
    <w:p w14:paraId="39E83794" w14:textId="77777777" w:rsidR="0080461E" w:rsidRDefault="0080461E" w:rsidP="001471A3">
      <w:pPr>
        <w:spacing w:after="0"/>
      </w:pPr>
    </w:p>
    <w:p w14:paraId="1B1AC2E1" w14:textId="5AE81AAB" w:rsidR="0080461E" w:rsidRDefault="0080461E" w:rsidP="001471A3">
      <w:pPr>
        <w:spacing w:after="0"/>
      </w:pPr>
      <w:r w:rsidRPr="0080461E">
        <w:rPr>
          <w:b/>
          <w:bCs/>
        </w:rPr>
        <w:t>Martin</w:t>
      </w:r>
      <w:r>
        <w:t xml:space="preserve">: </w:t>
      </w:r>
      <w:r w:rsidR="003C5C95">
        <w:t>Világ gyűlölő</w:t>
      </w:r>
      <w:r>
        <w:t xml:space="preserve">, pesszimista bölcselő, tudós – a pesszimizmust, a borúlátó hozzáállást képviseli. Szerinte Isten átengedte a világot egy gonosztevőnek. Ő nem remél semmit, s a mű végén kijelenti, hogy az ember szenvedésre vagy unalomra született. </w:t>
      </w:r>
    </w:p>
    <w:p w14:paraId="186D32D2" w14:textId="77777777" w:rsidR="0080461E" w:rsidRDefault="0080461E" w:rsidP="001471A3">
      <w:pPr>
        <w:spacing w:after="0"/>
      </w:pPr>
    </w:p>
    <w:p w14:paraId="248597A0" w14:textId="3B912204" w:rsidR="0080461E" w:rsidRDefault="0080461E" w:rsidP="001471A3">
      <w:pPr>
        <w:spacing w:after="0"/>
      </w:pPr>
      <w:r w:rsidRPr="0080461E">
        <w:rPr>
          <w:b/>
          <w:bCs/>
        </w:rPr>
        <w:t>Cacambo</w:t>
      </w:r>
      <w:r>
        <w:t>: Candide szolgálója – ő képviseli a józan észt a műben</w:t>
      </w:r>
    </w:p>
    <w:p w14:paraId="38E0B37C" w14:textId="77777777" w:rsidR="0080461E" w:rsidRDefault="0080461E" w:rsidP="001471A3">
      <w:pPr>
        <w:spacing w:after="0"/>
      </w:pPr>
    </w:p>
    <w:p w14:paraId="03124D7E" w14:textId="42DD1936" w:rsidR="0080461E" w:rsidRDefault="0080461E" w:rsidP="001471A3">
      <w:pPr>
        <w:spacing w:after="0"/>
      </w:pPr>
      <w:r w:rsidRPr="0080461E">
        <w:rPr>
          <w:b/>
          <w:bCs/>
        </w:rPr>
        <w:t>Kunigunda és az öregasszony</w:t>
      </w:r>
      <w:r>
        <w:t xml:space="preserve"> – Kunigunda allegorikus alak: Candide reményeit, eszményeit </w:t>
      </w:r>
      <w:r w:rsidR="003C5C95">
        <w:t>testesíti</w:t>
      </w:r>
      <w:r>
        <w:t xml:space="preserve"> meg. Szép és szerelmes Candide-</w:t>
      </w:r>
      <w:proofErr w:type="spellStart"/>
      <w:r>
        <w:t>ba</w:t>
      </w:r>
      <w:proofErr w:type="spellEnd"/>
      <w:r>
        <w:t xml:space="preserve">, de a mű végére elveszti szépségét. – Kunigunda és az öregasszony tragikomikus történetei a sors személyességére figyelmeztetnek. </w:t>
      </w:r>
    </w:p>
    <w:p w14:paraId="4EB8C0C7" w14:textId="7FFABF56" w:rsidR="001B5694" w:rsidRPr="000C5663" w:rsidRDefault="001B5694" w:rsidP="001471A3">
      <w:pPr>
        <w:spacing w:after="0"/>
        <w:rPr>
          <w:b/>
          <w:bCs/>
          <w:sz w:val="28"/>
          <w:szCs w:val="28"/>
        </w:rPr>
      </w:pPr>
    </w:p>
    <w:p w14:paraId="7C7ECB4C" w14:textId="2843EA54" w:rsidR="001B5694" w:rsidRDefault="001B5694" w:rsidP="001471A3">
      <w:pPr>
        <w:spacing w:after="0"/>
      </w:pPr>
      <w:r w:rsidRPr="00266963">
        <w:rPr>
          <w:b/>
          <w:bCs/>
          <w:sz w:val="28"/>
          <w:szCs w:val="28"/>
        </w:rPr>
        <w:t xml:space="preserve">A </w:t>
      </w:r>
      <w:r w:rsidR="00266963" w:rsidRPr="00266963">
        <w:rPr>
          <w:b/>
          <w:bCs/>
          <w:sz w:val="28"/>
          <w:szCs w:val="28"/>
        </w:rPr>
        <w:t>mű,</w:t>
      </w:r>
      <w:r w:rsidRPr="00266963">
        <w:rPr>
          <w:b/>
          <w:bCs/>
          <w:sz w:val="28"/>
          <w:szCs w:val="28"/>
        </w:rPr>
        <w:t xml:space="preserve"> mint kalandregény: </w:t>
      </w:r>
      <w:r w:rsidRPr="00266963">
        <w:rPr>
          <w:b/>
          <w:bCs/>
          <w:sz w:val="28"/>
          <w:szCs w:val="28"/>
        </w:rPr>
        <w:br/>
      </w:r>
      <w:r>
        <w:t xml:space="preserve">A történet során a szereplők számost helyen járnak és idegen kultúrákat ismernek meg. </w:t>
      </w:r>
    </w:p>
    <w:p w14:paraId="2D7CA53B" w14:textId="77777777" w:rsidR="001B5694" w:rsidRDefault="001B5694" w:rsidP="001471A3">
      <w:pPr>
        <w:spacing w:after="0"/>
      </w:pPr>
    </w:p>
    <w:p w14:paraId="01ADEBF3" w14:textId="4D5B9556" w:rsidR="001B5694" w:rsidRDefault="001B5694" w:rsidP="001471A3">
      <w:pPr>
        <w:spacing w:after="0"/>
      </w:pPr>
      <w:r w:rsidRPr="009539AD">
        <w:rPr>
          <w:b/>
          <w:bCs/>
        </w:rPr>
        <w:t>Tapasztalat:</w:t>
      </w:r>
      <w:r>
        <w:t xml:space="preserve"> </w:t>
      </w:r>
      <w:r w:rsidR="009539AD">
        <w:t>Van,</w:t>
      </w:r>
      <w:r>
        <w:t xml:space="preserve"> ami mindenhol ugyanolyan, vagyis a világ egylényegű. </w:t>
      </w:r>
    </w:p>
    <w:p w14:paraId="6717AA21" w14:textId="77777777" w:rsidR="001B5694" w:rsidRDefault="001B5694" w:rsidP="001471A3">
      <w:pPr>
        <w:spacing w:after="0"/>
      </w:pPr>
    </w:p>
    <w:p w14:paraId="5A6AAFAB" w14:textId="2AA6C58B" w:rsidR="001B5694" w:rsidRDefault="001B5694" w:rsidP="001471A3">
      <w:pPr>
        <w:spacing w:after="0"/>
      </w:pPr>
      <w:r>
        <w:t xml:space="preserve">A csapat folyamatosan </w:t>
      </w:r>
      <w:r w:rsidR="009539AD">
        <w:t>utón</w:t>
      </w:r>
      <w:r>
        <w:t xml:space="preserve"> van, hogy kalandokban legyen részük. A kaland volt megdöbbentő is de volt </w:t>
      </w:r>
      <w:r w:rsidR="009539AD">
        <w:t>szörnyű</w:t>
      </w:r>
      <w:r>
        <w:t xml:space="preserve"> és elképesztő borzalmak is. </w:t>
      </w:r>
    </w:p>
    <w:p w14:paraId="551653F5" w14:textId="77777777" w:rsidR="000C6D50" w:rsidRDefault="000C6D50" w:rsidP="001471A3">
      <w:pPr>
        <w:spacing w:after="0"/>
      </w:pPr>
    </w:p>
    <w:p w14:paraId="0E7F2998" w14:textId="7D555236" w:rsidR="000C6D50" w:rsidRPr="00266963" w:rsidRDefault="000C6D50" w:rsidP="001471A3">
      <w:pPr>
        <w:spacing w:after="0"/>
        <w:rPr>
          <w:b/>
          <w:bCs/>
          <w:sz w:val="28"/>
          <w:szCs w:val="28"/>
        </w:rPr>
      </w:pPr>
      <w:r w:rsidRPr="00266963">
        <w:rPr>
          <w:b/>
          <w:bCs/>
          <w:sz w:val="28"/>
          <w:szCs w:val="28"/>
        </w:rPr>
        <w:t>A Candide mint tézisregény</w:t>
      </w:r>
    </w:p>
    <w:p w14:paraId="27EF19CB" w14:textId="0EBC9818" w:rsidR="000C6D50" w:rsidRDefault="000C6D50" w:rsidP="001471A3">
      <w:pPr>
        <w:spacing w:after="0"/>
      </w:pPr>
      <w:r>
        <w:t xml:space="preserve">A regény céljában jelenik meg: Filozófiai tétel cáfolása. Leibniznek nincs </w:t>
      </w:r>
      <w:r w:rsidR="002E09D2">
        <w:t>igaza,</w:t>
      </w:r>
      <w:r>
        <w:t xml:space="preserve"> azaz a világunk nem a legjobb hely</w:t>
      </w:r>
    </w:p>
    <w:p w14:paraId="0CA39C9E" w14:textId="77777777" w:rsidR="000C6D50" w:rsidRDefault="000C6D50" w:rsidP="001471A3">
      <w:pPr>
        <w:spacing w:after="0"/>
      </w:pPr>
    </w:p>
    <w:p w14:paraId="023A868A" w14:textId="0EAF7720" w:rsidR="000C6D50" w:rsidRDefault="000C6D50" w:rsidP="001471A3">
      <w:pPr>
        <w:spacing w:after="0"/>
      </w:pPr>
      <w:r>
        <w:t xml:space="preserve">Candide </w:t>
      </w:r>
      <w:r w:rsidR="002E09D2">
        <w:t>látja,</w:t>
      </w:r>
      <w:r>
        <w:t xml:space="preserve"> hogy milyen szörnyű a világ: élet </w:t>
      </w:r>
      <w:r w:rsidR="002E09D2">
        <w:t>szörnyűségei</w:t>
      </w:r>
      <w:r>
        <w:t>, háborúk, vallási üldözések kegyetlensége</w:t>
      </w:r>
    </w:p>
    <w:p w14:paraId="675ACCCB" w14:textId="77777777" w:rsidR="002E09D2" w:rsidRDefault="002E09D2" w:rsidP="001471A3">
      <w:pPr>
        <w:spacing w:after="0"/>
      </w:pPr>
    </w:p>
    <w:p w14:paraId="794C5346" w14:textId="7C79CA82" w:rsidR="000C6D50" w:rsidRDefault="000C6D50" w:rsidP="001471A3">
      <w:pPr>
        <w:spacing w:after="0"/>
      </w:pPr>
      <w:r>
        <w:t>Ezek után kételkedik Pangloss tanitásait</w:t>
      </w:r>
    </w:p>
    <w:p w14:paraId="7EC5F684" w14:textId="77777777" w:rsidR="000C6D50" w:rsidRDefault="000C6D50" w:rsidP="001471A3">
      <w:pPr>
        <w:spacing w:after="0"/>
      </w:pPr>
    </w:p>
    <w:p w14:paraId="0B5ED963" w14:textId="5DC95F53" w:rsidR="000C6D50" w:rsidRDefault="000C6D50" w:rsidP="001471A3">
      <w:pPr>
        <w:spacing w:after="0"/>
      </w:pPr>
      <w:r>
        <w:t xml:space="preserve">Viszont Candide mindig visszanyeri az optimizmusát </w:t>
      </w:r>
    </w:p>
    <w:p w14:paraId="6417F6B3" w14:textId="77777777" w:rsidR="000C6D50" w:rsidRDefault="000C6D50" w:rsidP="001471A3">
      <w:pPr>
        <w:spacing w:after="0"/>
      </w:pPr>
    </w:p>
    <w:p w14:paraId="3085A865" w14:textId="3B50698D" w:rsidR="00266963" w:rsidRDefault="00266963" w:rsidP="001471A3">
      <w:pPr>
        <w:spacing w:after="0"/>
      </w:pPr>
      <w:r>
        <w:t>"</w:t>
      </w:r>
      <w:r w:rsidR="000C6D50">
        <w:t xml:space="preserve">Minden jól van, </w:t>
      </w:r>
      <w:r>
        <w:t>minden jóra fordul, minden a lehető legjobban van ezen a legeslegjobb a világon."</w:t>
      </w:r>
    </w:p>
    <w:p w14:paraId="450C5D1E" w14:textId="77777777" w:rsidR="00266963" w:rsidRDefault="00266963" w:rsidP="001471A3">
      <w:pPr>
        <w:spacing w:after="0"/>
      </w:pPr>
    </w:p>
    <w:p w14:paraId="3F5130E8" w14:textId="4BABAA62" w:rsidR="00266963" w:rsidRDefault="00266963" w:rsidP="001471A3">
      <w:pPr>
        <w:spacing w:after="0"/>
      </w:pPr>
      <w:r w:rsidRPr="00F44FF8">
        <w:rPr>
          <w:b/>
          <w:bCs/>
        </w:rPr>
        <w:t>Pangloss</w:t>
      </w:r>
      <w:r>
        <w:t xml:space="preserve"> képviseli az </w:t>
      </w:r>
      <w:r w:rsidRPr="00F44FF8">
        <w:rPr>
          <w:b/>
          <w:bCs/>
        </w:rPr>
        <w:t>optimizmust</w:t>
      </w:r>
      <w:r>
        <w:t xml:space="preserve"> és </w:t>
      </w:r>
      <w:r w:rsidRPr="00F44FF8">
        <w:rPr>
          <w:b/>
          <w:bCs/>
        </w:rPr>
        <w:t>Martin</w:t>
      </w:r>
      <w:r>
        <w:t xml:space="preserve"> a </w:t>
      </w:r>
      <w:r w:rsidRPr="00F44FF8">
        <w:rPr>
          <w:b/>
          <w:bCs/>
        </w:rPr>
        <w:t>pesszimizmust</w:t>
      </w:r>
      <w:r>
        <w:t xml:space="preserve">. Candide köztük </w:t>
      </w:r>
      <w:r w:rsidR="002E09D2">
        <w:t>őrlődik</w:t>
      </w:r>
      <w:r>
        <w:t xml:space="preserve"> és olykor a másik véleményét osztja. </w:t>
      </w:r>
    </w:p>
    <w:p w14:paraId="4DDC5589" w14:textId="77777777" w:rsidR="00266963" w:rsidRDefault="00266963" w:rsidP="001471A3">
      <w:pPr>
        <w:spacing w:after="0"/>
      </w:pPr>
    </w:p>
    <w:p w14:paraId="20C95F19" w14:textId="77777777" w:rsidR="00266963" w:rsidRDefault="00266963" w:rsidP="001471A3">
      <w:pPr>
        <w:spacing w:after="0"/>
      </w:pPr>
    </w:p>
    <w:p w14:paraId="6F168510" w14:textId="77777777" w:rsidR="00B12459" w:rsidRDefault="00B12459" w:rsidP="001471A3">
      <w:pPr>
        <w:spacing w:after="0"/>
        <w:rPr>
          <w:b/>
          <w:bCs/>
          <w:sz w:val="28"/>
          <w:szCs w:val="28"/>
        </w:rPr>
      </w:pPr>
    </w:p>
    <w:p w14:paraId="49840A69" w14:textId="77777777" w:rsidR="00B12459" w:rsidRDefault="00B12459" w:rsidP="001471A3">
      <w:pPr>
        <w:spacing w:after="0"/>
        <w:rPr>
          <w:b/>
          <w:bCs/>
          <w:sz w:val="28"/>
          <w:szCs w:val="28"/>
        </w:rPr>
      </w:pPr>
    </w:p>
    <w:p w14:paraId="1334D65B" w14:textId="4DFBA209" w:rsidR="00266963" w:rsidRPr="000E1601" w:rsidRDefault="00266963" w:rsidP="001471A3">
      <w:pPr>
        <w:spacing w:after="0"/>
        <w:rPr>
          <w:b/>
          <w:bCs/>
          <w:sz w:val="28"/>
          <w:szCs w:val="28"/>
        </w:rPr>
      </w:pPr>
      <w:r w:rsidRPr="000E1601">
        <w:rPr>
          <w:b/>
          <w:bCs/>
          <w:sz w:val="28"/>
          <w:szCs w:val="28"/>
        </w:rPr>
        <w:lastRenderedPageBreak/>
        <w:t xml:space="preserve">Eldorádó </w:t>
      </w:r>
      <w:r w:rsidR="002E09D2" w:rsidRPr="000E1601">
        <w:rPr>
          <w:b/>
          <w:bCs/>
          <w:sz w:val="28"/>
          <w:szCs w:val="28"/>
        </w:rPr>
        <w:t>motívum</w:t>
      </w:r>
    </w:p>
    <w:p w14:paraId="366F9182" w14:textId="148B9749" w:rsidR="00B12459" w:rsidRDefault="00221FD5" w:rsidP="001471A3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777CD" wp14:editId="3DF8B410">
                <wp:simplePos x="0" y="0"/>
                <wp:positionH relativeFrom="column">
                  <wp:posOffset>2889885</wp:posOffset>
                </wp:positionH>
                <wp:positionV relativeFrom="paragraph">
                  <wp:posOffset>166370</wp:posOffset>
                </wp:positionV>
                <wp:extent cx="0" cy="203200"/>
                <wp:effectExtent l="76200" t="0" r="57150" b="63500"/>
                <wp:wrapNone/>
                <wp:docPr id="4309687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AB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27.55pt;margin-top:13.1pt;width:0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FgtA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q9+md8g+VldcwEj34C3Li5ZHQqH7gY7eufQiHrfFK3F6iLQAL4Dc&#10;1LgcSWjzwXWM5pDGhlAL1xs498kp1ZVwWdFsYIF/BsV0lygubcoswdEgO4k0Bd337VolZWaI0sas&#10;oLpw+yPonJthUObrb4FrdunoHa1Aq53H33Wl6UJVLfkX1YvWLPvJd3N5vmJHGpLyDueBzlP4877A&#10;r7/d4QcAAAD//wMAUEsDBBQABgAIAAAAIQCnBn5m3QAAAAkBAAAPAAAAZHJzL2Rvd25yZXYueG1s&#10;TI/BTsMwDIbvSLxDZCRuLF1FRyl1J4TgOCHWCXHMGrepaJyqSbfy9gRxgKPtT7+/v9wudhAnmnzv&#10;GGG9SkAQN0733CEc6pebHIQPirUaHBPCF3nYVpcXpSq0O/MbnfahEzGEfaEQTAhjIaVvDFnlV24k&#10;jrfWTVaFOE6d1JM6x3A7yDRJNtKqnuMHo0Z6MtR87meL0Nbdofl4zuU8tK939bu5N7t6h3h9tTw+&#10;gAi0hD8YfvSjOlTR6ehm1l4MCLdZto4oQrpJQUTgd3FEyPIUZFXK/w2qbwAAAP//AwBQSwECLQAU&#10;AAYACAAAACEAtoM4kv4AAADhAQAAEwAAAAAAAAAAAAAAAAAAAAAAW0NvbnRlbnRfVHlwZXNdLnht&#10;bFBLAQItABQABgAIAAAAIQA4/SH/1gAAAJQBAAALAAAAAAAAAAAAAAAAAC8BAABfcmVscy8ucmVs&#10;c1BLAQItABQABgAIAAAAIQDdefFgtAEAAL4DAAAOAAAAAAAAAAAAAAAAAC4CAABkcnMvZTJvRG9j&#10;LnhtbFBLAQItABQABgAIAAAAIQCnBn5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66963" w:rsidRPr="003510C3">
        <w:rPr>
          <w:b/>
          <w:bCs/>
        </w:rPr>
        <w:t>Eldorádó:</w:t>
      </w:r>
      <w:r w:rsidR="00266963">
        <w:t xml:space="preserve"> A</w:t>
      </w:r>
      <w:r w:rsidR="00B12459">
        <w:t xml:space="preserve"> regény egyetlen olyan helye, ahol </w:t>
      </w:r>
      <w:r w:rsidR="00B12459" w:rsidRPr="00221FD5">
        <w:rPr>
          <w:u w:val="single"/>
        </w:rPr>
        <w:t xml:space="preserve">boldogság </w:t>
      </w:r>
      <w:r w:rsidR="00B12459">
        <w:t>van. De lakói nem hagyhatják el.</w:t>
      </w:r>
    </w:p>
    <w:p w14:paraId="0CE419EC" w14:textId="77777777" w:rsidR="00B12459" w:rsidRDefault="00B12459" w:rsidP="001471A3">
      <w:pPr>
        <w:spacing w:after="0"/>
      </w:pPr>
    </w:p>
    <w:p w14:paraId="77C14C53" w14:textId="39C967F4" w:rsidR="00266963" w:rsidRDefault="00B12459" w:rsidP="001471A3">
      <w:pPr>
        <w:spacing w:after="0"/>
      </w:pPr>
      <w:r>
        <w:t>Közösek a javak, mindenki kedvtelésből dolgozik, jólét van, nincs lopás, erőszakos szerzés, nincs lopás. Az állam vezetője a közösség érdekeit nézi</w:t>
      </w:r>
      <w:r w:rsidR="00221FD5">
        <w:t>. Mindenki hivő, de egyházra nincs szükség</w:t>
      </w:r>
      <w:r w:rsidR="000E1601">
        <w:t xml:space="preserve"> </w:t>
      </w:r>
    </w:p>
    <w:p w14:paraId="10580CC4" w14:textId="77777777" w:rsidR="00266963" w:rsidRDefault="00266963" w:rsidP="001471A3">
      <w:pPr>
        <w:spacing w:after="0"/>
      </w:pPr>
    </w:p>
    <w:p w14:paraId="0280563B" w14:textId="1599D781" w:rsidR="00266963" w:rsidRDefault="00266963" w:rsidP="001471A3">
      <w:pPr>
        <w:spacing w:after="0"/>
      </w:pPr>
      <w:r>
        <w:t>Az eldorádó-epizód két fejezetből áll</w:t>
      </w:r>
    </w:p>
    <w:p w14:paraId="0EF034F6" w14:textId="063D0C1D" w:rsidR="000E1601" w:rsidRDefault="000E1601" w:rsidP="001471A3">
      <w:pPr>
        <w:spacing w:after="0"/>
      </w:pPr>
      <w:r>
        <w:br/>
        <w:t>Candide és társai egy vizezésen keresztül kerülnek ide</w:t>
      </w:r>
    </w:p>
    <w:p w14:paraId="3354E21C" w14:textId="77777777" w:rsidR="000E1601" w:rsidRDefault="000E1601" w:rsidP="001471A3">
      <w:pPr>
        <w:spacing w:after="0"/>
      </w:pPr>
    </w:p>
    <w:p w14:paraId="395C0B3B" w14:textId="4F6F2587" w:rsidR="00266963" w:rsidRDefault="00266963" w:rsidP="001471A3">
      <w:pPr>
        <w:spacing w:after="0"/>
      </w:pPr>
      <w:r w:rsidRPr="00E86766">
        <w:rPr>
          <w:b/>
          <w:bCs/>
        </w:rPr>
        <w:t>2 fő tulajdonság</w:t>
      </w:r>
      <w:r>
        <w:t xml:space="preserve">: világtól </w:t>
      </w:r>
      <w:r w:rsidR="00E86766">
        <w:t>ezért</w:t>
      </w:r>
      <w:r>
        <w:t xml:space="preserve"> hely, drágakövekben</w:t>
      </w:r>
      <w:r w:rsidR="000E1601">
        <w:t xml:space="preserve"> és nemesfémekben gazdag hely </w:t>
      </w:r>
    </w:p>
    <w:p w14:paraId="628C3B60" w14:textId="77777777" w:rsidR="000E1601" w:rsidRDefault="000E1601" w:rsidP="001471A3">
      <w:pPr>
        <w:spacing w:after="0"/>
      </w:pPr>
    </w:p>
    <w:p w14:paraId="6C5C149D" w14:textId="7A919491" w:rsidR="000E1601" w:rsidRDefault="000E1601" w:rsidP="001471A3">
      <w:pPr>
        <w:spacing w:after="0"/>
      </w:pPr>
      <w:r>
        <w:t>Világuk, társadalmuk több szempontból is ellentétes a regény más helyszínein található berendezkedési formákkal</w:t>
      </w:r>
    </w:p>
    <w:p w14:paraId="4143439D" w14:textId="77777777" w:rsidR="000E1601" w:rsidRDefault="000E1601" w:rsidP="001471A3">
      <w:pPr>
        <w:spacing w:after="0"/>
      </w:pPr>
    </w:p>
    <w:p w14:paraId="641BDAE8" w14:textId="008E54B3" w:rsidR="000E1601" w:rsidRDefault="000E1601" w:rsidP="001471A3">
      <w:pPr>
        <w:spacing w:after="0"/>
      </w:pPr>
      <w:r>
        <w:t>A kaland alapvető fordulatot hoz. A kalandok két csoportra oszthatóak:</w:t>
      </w:r>
    </w:p>
    <w:p w14:paraId="055A9198" w14:textId="6C5DA5E9" w:rsidR="000E1601" w:rsidRDefault="000E1601" w:rsidP="001471A3">
      <w:pPr>
        <w:spacing w:after="0"/>
      </w:pPr>
      <w:r>
        <w:tab/>
      </w:r>
      <w:r>
        <w:tab/>
      </w:r>
      <w:r w:rsidR="00E86766">
        <w:t>Eldorádóig</w:t>
      </w:r>
      <w:r>
        <w:t xml:space="preserve"> - a </w:t>
      </w:r>
      <w:r w:rsidR="00E86766">
        <w:t>főhőst</w:t>
      </w:r>
      <w:r>
        <w:t xml:space="preserve"> a </w:t>
      </w:r>
      <w:r w:rsidR="00E86766">
        <w:t>körülmények</w:t>
      </w:r>
      <w:r>
        <w:t xml:space="preserve"> </w:t>
      </w:r>
      <w:r w:rsidR="00E86766">
        <w:t>irányítják</w:t>
      </w:r>
    </w:p>
    <w:p w14:paraId="6D138B64" w14:textId="118E45E5" w:rsidR="000E1601" w:rsidRDefault="000E1601" w:rsidP="001471A3">
      <w:pPr>
        <w:spacing w:after="0"/>
      </w:pPr>
      <w:r>
        <w:tab/>
      </w:r>
      <w:r>
        <w:tab/>
        <w:t xml:space="preserve">Eldorádó után - </w:t>
      </w:r>
      <w:r w:rsidR="00BB0053">
        <w:t>Az jellemző, hogy Candide szándékai szerint alakulnak az események</w:t>
      </w:r>
    </w:p>
    <w:p w14:paraId="4294D180" w14:textId="77777777" w:rsidR="00BB0053" w:rsidRDefault="00BB0053" w:rsidP="001471A3">
      <w:pPr>
        <w:spacing w:after="0"/>
      </w:pPr>
    </w:p>
    <w:p w14:paraId="4A9361F8" w14:textId="3FBA176A" w:rsidR="00BB0053" w:rsidRPr="00E86766" w:rsidRDefault="00BB0053" w:rsidP="001471A3">
      <w:pPr>
        <w:spacing w:after="0"/>
        <w:rPr>
          <w:b/>
          <w:bCs/>
        </w:rPr>
      </w:pPr>
      <w:r w:rsidRPr="00E86766">
        <w:rPr>
          <w:b/>
          <w:bCs/>
        </w:rPr>
        <w:t>Az eldorádó-epizód 3 fő nézet uralkodik az értelmezők körében:</w:t>
      </w:r>
    </w:p>
    <w:p w14:paraId="4BE5D5E3" w14:textId="78190DD5" w:rsidR="00BB0053" w:rsidRDefault="00BB0053" w:rsidP="00E86766">
      <w:pPr>
        <w:spacing w:after="0"/>
        <w:ind w:left="705"/>
      </w:pPr>
      <w:r>
        <w:t xml:space="preserve">- A többség szerint Eldorádó </w:t>
      </w:r>
      <w:proofErr w:type="spellStart"/>
      <w:r>
        <w:t>leirásával</w:t>
      </w:r>
      <w:proofErr w:type="spellEnd"/>
      <w:r>
        <w:t xml:space="preserve"> a szerző az ideális társadalom </w:t>
      </w:r>
      <w:proofErr w:type="spellStart"/>
      <w:r>
        <w:t>modelljéz</w:t>
      </w:r>
      <w:proofErr w:type="spellEnd"/>
      <w:r>
        <w:t xml:space="preserve"> akarta felvázolni</w:t>
      </w:r>
    </w:p>
    <w:p w14:paraId="45283FC7" w14:textId="2B1E3CB7" w:rsidR="00BB0053" w:rsidRDefault="00BB0053" w:rsidP="001471A3">
      <w:pPr>
        <w:spacing w:after="0"/>
      </w:pPr>
      <w:r>
        <w:tab/>
        <w:t>- Mások szerint Eldorádó is paródia</w:t>
      </w:r>
    </w:p>
    <w:p w14:paraId="60D4CBBD" w14:textId="7434ACBF" w:rsidR="00BB0053" w:rsidRDefault="00BB0053" w:rsidP="00E86766">
      <w:pPr>
        <w:spacing w:after="0"/>
        <w:ind w:left="708"/>
      </w:pPr>
      <w:r>
        <w:t>- Valakik szerint azért van az Eldorádó epizód, hogy rámutasson, milyen hiábavaló dolog a tökéletes társadalom után vágyakozni, és hogy az ilyen társadalomba vetett remény mindig utópisztikus</w:t>
      </w:r>
    </w:p>
    <w:p w14:paraId="7138DACD" w14:textId="77777777" w:rsidR="00BB0053" w:rsidRDefault="00BB0053" w:rsidP="001471A3">
      <w:pPr>
        <w:spacing w:after="0"/>
      </w:pPr>
    </w:p>
    <w:p w14:paraId="42B7DEBA" w14:textId="336E4F65" w:rsidR="003E0773" w:rsidRPr="00E86766" w:rsidRDefault="000C5663" w:rsidP="001471A3">
      <w:pPr>
        <w:spacing w:after="0"/>
        <w:rPr>
          <w:b/>
          <w:bCs/>
        </w:rPr>
      </w:pPr>
      <w:r w:rsidRPr="00E86766">
        <w:rPr>
          <w:b/>
          <w:bCs/>
          <w:sz w:val="28"/>
          <w:szCs w:val="28"/>
        </w:rPr>
        <w:t>Cselekmény</w:t>
      </w:r>
    </w:p>
    <w:p w14:paraId="650467DC" w14:textId="77777777" w:rsidR="009539AD" w:rsidRDefault="009539AD" w:rsidP="009539AD">
      <w:pPr>
        <w:spacing w:after="0"/>
      </w:pPr>
      <w:r w:rsidRPr="0089451F">
        <w:rPr>
          <w:b/>
          <w:bCs/>
        </w:rPr>
        <w:t>Alaphelyzet:</w:t>
      </w:r>
      <w:r>
        <w:t xml:space="preserve"> Candide lenézett rokonként él a vesztfáliai kastélyban, mégis boldog, mert szerelmes a bárókisasszonyba. </w:t>
      </w:r>
    </w:p>
    <w:p w14:paraId="751150D7" w14:textId="77777777" w:rsidR="009539AD" w:rsidRDefault="009539AD" w:rsidP="009539AD">
      <w:pPr>
        <w:spacing w:after="0"/>
      </w:pPr>
    </w:p>
    <w:p w14:paraId="345733DA" w14:textId="77777777" w:rsidR="009539AD" w:rsidRDefault="009539AD" w:rsidP="009539AD">
      <w:pPr>
        <w:spacing w:after="0"/>
      </w:pPr>
      <w:r w:rsidRPr="00266963">
        <w:rPr>
          <w:b/>
          <w:bCs/>
        </w:rPr>
        <w:t>Bonyodalom:</w:t>
      </w:r>
      <w:r>
        <w:t xml:space="preserve"> Észreveszik Candide szerelmét Kunigunda irányt és elküldik az udvarból és igy kezdődik el az utazás</w:t>
      </w:r>
    </w:p>
    <w:p w14:paraId="471FB6A3" w14:textId="77777777" w:rsidR="003E0773" w:rsidRDefault="003E0773" w:rsidP="001471A3">
      <w:pPr>
        <w:spacing w:after="0"/>
      </w:pPr>
    </w:p>
    <w:p w14:paraId="504FE1C2" w14:textId="7AB6D69A" w:rsidR="00BB0053" w:rsidRDefault="003B7622" w:rsidP="001471A3">
      <w:pPr>
        <w:spacing w:after="0"/>
      </w:pPr>
      <w:r>
        <w:t>Utazás, számtalan kaland, tragédia, képtelen események</w:t>
      </w:r>
    </w:p>
    <w:p w14:paraId="4DE6DEEC" w14:textId="77777777" w:rsidR="003F0BE6" w:rsidRDefault="003F0BE6" w:rsidP="001471A3">
      <w:pPr>
        <w:spacing w:after="0"/>
      </w:pPr>
    </w:p>
    <w:p w14:paraId="0F1E289B" w14:textId="3BF87F14" w:rsidR="003F0BE6" w:rsidRDefault="00466544" w:rsidP="001471A3">
      <w:pPr>
        <w:spacing w:after="0"/>
      </w:pPr>
      <w:r w:rsidRPr="00466544">
        <w:rPr>
          <w:b/>
          <w:bCs/>
        </w:rPr>
        <w:t>Helyszínek</w:t>
      </w:r>
      <w:r w:rsidR="003F0BE6" w:rsidRPr="00466544">
        <w:rPr>
          <w:b/>
          <w:bCs/>
        </w:rPr>
        <w:t>:</w:t>
      </w:r>
      <w:r w:rsidR="003F0BE6">
        <w:t xml:space="preserve"> Bulgária</w:t>
      </w:r>
      <w:r w:rsidR="00AC2964">
        <w:t>, Hollandia, Portugália, Eldorádó, Franciaország, Velence, Franciaország, Konstantinápoly</w:t>
      </w:r>
    </w:p>
    <w:p w14:paraId="149E0C7E" w14:textId="77777777" w:rsidR="003F0BE6" w:rsidRDefault="003F0BE6" w:rsidP="001471A3">
      <w:pPr>
        <w:spacing w:after="0"/>
      </w:pPr>
    </w:p>
    <w:p w14:paraId="6245DEB6" w14:textId="7EB6D28B" w:rsidR="003F0BE6" w:rsidRDefault="003F0BE6" w:rsidP="001471A3">
      <w:pPr>
        <w:spacing w:after="0"/>
        <w:rPr>
          <w:b/>
          <w:bCs/>
          <w:sz w:val="26"/>
          <w:szCs w:val="26"/>
        </w:rPr>
      </w:pPr>
      <w:r w:rsidRPr="003F0BE6">
        <w:rPr>
          <w:b/>
          <w:bCs/>
          <w:sz w:val="26"/>
          <w:szCs w:val="26"/>
        </w:rPr>
        <w:t>Konstantinápoly</w:t>
      </w:r>
    </w:p>
    <w:p w14:paraId="1F8D15A4" w14:textId="452EC547" w:rsidR="003F0BE6" w:rsidRDefault="003F0BE6" w:rsidP="003F0BE6">
      <w:pPr>
        <w:pStyle w:val="Listaszerbekezds"/>
        <w:numPr>
          <w:ilvl w:val="0"/>
          <w:numId w:val="1"/>
        </w:numPr>
        <w:spacing w:after="0"/>
      </w:pPr>
      <w:r w:rsidRPr="003F0BE6">
        <w:t>Kunigunda</w:t>
      </w:r>
      <w:r>
        <w:t xml:space="preserve"> testvérét elküldik, vele nem lehet élni</w:t>
      </w:r>
    </w:p>
    <w:p w14:paraId="4C360E1B" w14:textId="6500FB6E" w:rsidR="003F0BE6" w:rsidRDefault="003F0BE6" w:rsidP="003F0BE6">
      <w:pPr>
        <w:pStyle w:val="Listaszerbekezds"/>
        <w:numPr>
          <w:ilvl w:val="0"/>
          <w:numId w:val="1"/>
        </w:numPr>
        <w:spacing w:after="0"/>
      </w:pPr>
      <w:r>
        <w:t xml:space="preserve">Kunigunda csúnya is lesz, de a természete is kellemetlenné válik </w:t>
      </w:r>
    </w:p>
    <w:p w14:paraId="1BF2B93C" w14:textId="02C045C2" w:rsidR="003F0BE6" w:rsidRDefault="003F0BE6" w:rsidP="003F0BE6">
      <w:pPr>
        <w:pStyle w:val="Listaszerbekezds"/>
        <w:numPr>
          <w:ilvl w:val="0"/>
          <w:numId w:val="1"/>
        </w:numPr>
        <w:spacing w:after="0"/>
      </w:pPr>
      <w:r>
        <w:t>Candide és Kunigunda összeházasodnak</w:t>
      </w:r>
    </w:p>
    <w:p w14:paraId="22A9909D" w14:textId="6A8EFCDC" w:rsidR="003F0BE6" w:rsidRDefault="003F0BE6" w:rsidP="003F0BE6">
      <w:pPr>
        <w:pStyle w:val="Listaszerbekezds"/>
        <w:numPr>
          <w:ilvl w:val="0"/>
          <w:numId w:val="1"/>
        </w:numPr>
        <w:spacing w:after="0"/>
      </w:pPr>
      <w:r>
        <w:t>Candide kételkedővé válik, hite megrendül</w:t>
      </w:r>
    </w:p>
    <w:p w14:paraId="0ACADDF9" w14:textId="1BA4111E" w:rsidR="003F0BE6" w:rsidRDefault="003F0BE6" w:rsidP="003F0BE6">
      <w:pPr>
        <w:pStyle w:val="Listaszerbekezds"/>
        <w:numPr>
          <w:ilvl w:val="0"/>
          <w:numId w:val="1"/>
        </w:numPr>
        <w:spacing w:after="0"/>
      </w:pPr>
      <w:proofErr w:type="spellStart"/>
      <w:r>
        <w:t>Panglossé</w:t>
      </w:r>
      <w:proofErr w:type="spellEnd"/>
      <w:r>
        <w:t xml:space="preserve"> is, de nem ismeri be. A nagy Leibnitz nem tévedhetett</w:t>
      </w:r>
    </w:p>
    <w:p w14:paraId="051B69E6" w14:textId="732271E2" w:rsidR="003F0BE6" w:rsidRPr="003F0BE6" w:rsidRDefault="003F0BE6" w:rsidP="003F0BE6">
      <w:pPr>
        <w:pStyle w:val="Listaszerbekezds"/>
        <w:numPr>
          <w:ilvl w:val="0"/>
          <w:numId w:val="1"/>
        </w:numPr>
        <w:spacing w:after="0"/>
      </w:pPr>
      <w:r>
        <w:t xml:space="preserve">Martin álláspontja nem változik. De ez sem helyes, mert nem számol az ember megmagyarázhatatlan életszeretetével </w:t>
      </w:r>
    </w:p>
    <w:sectPr w:rsidR="003F0BE6" w:rsidRPr="003F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44"/>
    <w:multiLevelType w:val="hybridMultilevel"/>
    <w:tmpl w:val="CBF2C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14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6D"/>
    <w:rsid w:val="000A1C5B"/>
    <w:rsid w:val="000C5663"/>
    <w:rsid w:val="000C6D50"/>
    <w:rsid w:val="000E1601"/>
    <w:rsid w:val="001471A3"/>
    <w:rsid w:val="001A054D"/>
    <w:rsid w:val="001B5694"/>
    <w:rsid w:val="00221FD5"/>
    <w:rsid w:val="00266963"/>
    <w:rsid w:val="002E09D2"/>
    <w:rsid w:val="002E772C"/>
    <w:rsid w:val="003510C3"/>
    <w:rsid w:val="003B7622"/>
    <w:rsid w:val="003C5C95"/>
    <w:rsid w:val="003C6142"/>
    <w:rsid w:val="003E0773"/>
    <w:rsid w:val="003F0BE6"/>
    <w:rsid w:val="004051E2"/>
    <w:rsid w:val="004121BD"/>
    <w:rsid w:val="00466544"/>
    <w:rsid w:val="005F3499"/>
    <w:rsid w:val="006A46EA"/>
    <w:rsid w:val="0080461E"/>
    <w:rsid w:val="0089451F"/>
    <w:rsid w:val="009539AD"/>
    <w:rsid w:val="00967C16"/>
    <w:rsid w:val="009866AE"/>
    <w:rsid w:val="00A174B6"/>
    <w:rsid w:val="00A64F91"/>
    <w:rsid w:val="00A6586D"/>
    <w:rsid w:val="00A944FF"/>
    <w:rsid w:val="00AC2964"/>
    <w:rsid w:val="00B12459"/>
    <w:rsid w:val="00B92F4A"/>
    <w:rsid w:val="00BB0053"/>
    <w:rsid w:val="00BC3528"/>
    <w:rsid w:val="00CD5781"/>
    <w:rsid w:val="00D730B6"/>
    <w:rsid w:val="00DF250B"/>
    <w:rsid w:val="00E86766"/>
    <w:rsid w:val="00F15DD3"/>
    <w:rsid w:val="00F44FF8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5AF"/>
  <w15:chartTrackingRefBased/>
  <w15:docId w15:val="{B521F77A-84E5-41E4-A97C-BAD1B74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680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36</cp:revision>
  <dcterms:created xsi:type="dcterms:W3CDTF">2023-10-15T14:41:00Z</dcterms:created>
  <dcterms:modified xsi:type="dcterms:W3CDTF">2023-10-22T09:36:00Z</dcterms:modified>
</cp:coreProperties>
</file>