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BD331" w14:textId="6B3AE6E7" w:rsidR="00393B75" w:rsidRPr="0011121A" w:rsidRDefault="00822360" w:rsidP="00822360">
      <w:pPr>
        <w:spacing w:after="0"/>
        <w:jc w:val="center"/>
        <w:rPr>
          <w:b/>
          <w:bCs/>
          <w:sz w:val="36"/>
          <w:szCs w:val="36"/>
        </w:rPr>
      </w:pPr>
      <w:r w:rsidRPr="0011121A">
        <w:rPr>
          <w:b/>
          <w:bCs/>
          <w:sz w:val="36"/>
          <w:szCs w:val="36"/>
        </w:rPr>
        <w:t>Homérosz - Iliász és Odüsszeia</w:t>
      </w:r>
    </w:p>
    <w:p w14:paraId="1046125B" w14:textId="77777777" w:rsidR="00822360" w:rsidRDefault="00822360" w:rsidP="00822360">
      <w:pPr>
        <w:spacing w:after="0"/>
      </w:pPr>
    </w:p>
    <w:p w14:paraId="4F6C2639" w14:textId="4D7C8526" w:rsidR="00822360" w:rsidRPr="0011121A" w:rsidRDefault="00822360" w:rsidP="00822360">
      <w:pPr>
        <w:spacing w:after="0"/>
        <w:rPr>
          <w:b/>
          <w:bCs/>
          <w:sz w:val="32"/>
          <w:szCs w:val="32"/>
        </w:rPr>
      </w:pPr>
      <w:r w:rsidRPr="0011121A">
        <w:rPr>
          <w:b/>
          <w:bCs/>
          <w:sz w:val="32"/>
          <w:szCs w:val="32"/>
        </w:rPr>
        <w:t xml:space="preserve">I. Homérosz </w:t>
      </w:r>
    </w:p>
    <w:p w14:paraId="0B81FACB" w14:textId="77777777" w:rsidR="00822360" w:rsidRDefault="00822360" w:rsidP="00822360">
      <w:pPr>
        <w:spacing w:after="0"/>
      </w:pPr>
    </w:p>
    <w:p w14:paraId="31B99C6F" w14:textId="7BF34FB2" w:rsidR="00263517" w:rsidRDefault="00263517" w:rsidP="00822360">
      <w:pPr>
        <w:spacing w:after="0"/>
      </w:pPr>
      <w:r w:rsidRPr="0019710B">
        <w:rPr>
          <w:b/>
          <w:bCs/>
        </w:rPr>
        <w:t>Homérosz név jelentése</w:t>
      </w:r>
      <w:r>
        <w:t xml:space="preserve">: szerkesztő </w:t>
      </w:r>
    </w:p>
    <w:p w14:paraId="655D84DA" w14:textId="03F038A4" w:rsidR="00822360" w:rsidRDefault="00822360" w:rsidP="00822360">
      <w:pPr>
        <w:spacing w:after="0"/>
      </w:pPr>
      <w:r>
        <w:t>Maga a személye, illetve élete eléggé ködös, vitatott, hogy mely városból származott</w:t>
      </w:r>
      <w:r w:rsidR="0011121A">
        <w:t xml:space="preserve">. </w:t>
      </w:r>
    </w:p>
    <w:p w14:paraId="2D9DB965" w14:textId="77777777" w:rsidR="0011121A" w:rsidRDefault="0011121A" w:rsidP="00822360">
      <w:pPr>
        <w:spacing w:after="0"/>
      </w:pPr>
    </w:p>
    <w:p w14:paraId="637E32D4" w14:textId="7C49AE0E" w:rsidR="0011121A" w:rsidRDefault="0011121A" w:rsidP="00822360">
      <w:pPr>
        <w:spacing w:after="0"/>
      </w:pPr>
      <w:r w:rsidRPr="0019710B">
        <w:rPr>
          <w:b/>
          <w:bCs/>
        </w:rPr>
        <w:t>Homéroszt 7 görög város val</w:t>
      </w:r>
      <w:r w:rsidR="006D43BD" w:rsidRPr="0019710B">
        <w:rPr>
          <w:b/>
          <w:bCs/>
        </w:rPr>
        <w:t>l</w:t>
      </w:r>
      <w:r w:rsidRPr="0019710B">
        <w:rPr>
          <w:b/>
          <w:bCs/>
        </w:rPr>
        <w:t>otta magának</w:t>
      </w:r>
      <w:r>
        <w:t xml:space="preserve">, de a legvalószínűbb az, hogy a kis-Ázsiai </w:t>
      </w:r>
      <w:proofErr w:type="spellStart"/>
      <w:r>
        <w:t>Khioszból</w:t>
      </w:r>
      <w:proofErr w:type="spellEnd"/>
      <w:r>
        <w:t xml:space="preserve"> származott. </w:t>
      </w:r>
      <w:r w:rsidR="006D43BD">
        <w:t>Ezt alátámasztja az egyik homéroszi himnusz.</w:t>
      </w:r>
    </w:p>
    <w:p w14:paraId="46349274" w14:textId="77777777" w:rsidR="006D43BD" w:rsidRDefault="006D43BD" w:rsidP="00822360">
      <w:pPr>
        <w:spacing w:after="0"/>
      </w:pPr>
    </w:p>
    <w:p w14:paraId="501FF2EC" w14:textId="24CAF101" w:rsidR="006D43BD" w:rsidRDefault="006D43BD" w:rsidP="00822360">
      <w:pPr>
        <w:spacing w:after="0"/>
      </w:pPr>
      <w:r>
        <w:t xml:space="preserve">Homérosz eredetileg </w:t>
      </w:r>
      <w:proofErr w:type="spellStart"/>
      <w:r>
        <w:t>aoidosz</w:t>
      </w:r>
      <w:proofErr w:type="spellEnd"/>
      <w:r>
        <w:t xml:space="preserve"> volt,</w:t>
      </w:r>
      <w:r w:rsidR="005F72E7">
        <w:t xml:space="preserve"> epikus témákat rögtönözve megéneklő szent énekes, illetve a verseket maga költötte. </w:t>
      </w:r>
    </w:p>
    <w:p w14:paraId="64F251AF" w14:textId="77777777" w:rsidR="00822360" w:rsidRDefault="00822360" w:rsidP="00822360">
      <w:pPr>
        <w:spacing w:after="0"/>
      </w:pPr>
    </w:p>
    <w:p w14:paraId="0BAD82D8" w14:textId="09B25651" w:rsidR="007F0BF3" w:rsidRDefault="007F0BF3" w:rsidP="00822360">
      <w:pPr>
        <w:spacing w:after="0"/>
      </w:pPr>
      <w:r w:rsidRPr="0019710B">
        <w:rPr>
          <w:b/>
          <w:bCs/>
        </w:rPr>
        <w:t xml:space="preserve">A hagyomány a következő műveket </w:t>
      </w:r>
      <w:r w:rsidR="00914811" w:rsidRPr="0019710B">
        <w:rPr>
          <w:b/>
          <w:bCs/>
        </w:rPr>
        <w:t>tulajdonítja</w:t>
      </w:r>
      <w:r w:rsidRPr="0019710B">
        <w:rPr>
          <w:b/>
          <w:bCs/>
        </w:rPr>
        <w:t xml:space="preserve"> neki</w:t>
      </w:r>
      <w:r>
        <w:t xml:space="preserve">: Iliász, Odüsszeia, Békaegérharc és a </w:t>
      </w:r>
    </w:p>
    <w:p w14:paraId="2D82119B" w14:textId="71EA3B27" w:rsidR="00263517" w:rsidRDefault="007F0BF3" w:rsidP="00263517">
      <w:pPr>
        <w:tabs>
          <w:tab w:val="left" w:pos="4770"/>
        </w:tabs>
        <w:spacing w:after="0"/>
      </w:pPr>
      <w:r>
        <w:tab/>
        <w:t>Homéroszi himnuszok</w:t>
      </w:r>
    </w:p>
    <w:p w14:paraId="1C33AA9C" w14:textId="77777777" w:rsidR="00263517" w:rsidRDefault="00263517" w:rsidP="00263517">
      <w:pPr>
        <w:tabs>
          <w:tab w:val="left" w:pos="4770"/>
        </w:tabs>
        <w:spacing w:after="0"/>
      </w:pPr>
    </w:p>
    <w:p w14:paraId="407F0D11" w14:textId="77777777" w:rsidR="00263517" w:rsidRPr="0019710B" w:rsidRDefault="00263517" w:rsidP="00263517">
      <w:pPr>
        <w:tabs>
          <w:tab w:val="left" w:pos="4770"/>
        </w:tabs>
        <w:spacing w:after="0"/>
        <w:rPr>
          <w:b/>
          <w:bCs/>
          <w:sz w:val="28"/>
          <w:szCs w:val="28"/>
        </w:rPr>
      </w:pPr>
      <w:r w:rsidRPr="0019710B">
        <w:rPr>
          <w:b/>
          <w:bCs/>
          <w:sz w:val="28"/>
          <w:szCs w:val="28"/>
        </w:rPr>
        <w:t>Nem Homérosz írta az Iliászt és az Odüsszeia-t?</w:t>
      </w:r>
    </w:p>
    <w:p w14:paraId="55CF2E33" w14:textId="231F2954" w:rsidR="00263517" w:rsidRDefault="00263517" w:rsidP="0019710B">
      <w:pPr>
        <w:tabs>
          <w:tab w:val="left" w:pos="4770"/>
        </w:tabs>
        <w:spacing w:after="0"/>
      </w:pPr>
      <w:r>
        <w:t xml:space="preserve">A következők szólnak az mellett, </w:t>
      </w:r>
      <w:r w:rsidRPr="0019710B">
        <w:rPr>
          <w:b/>
          <w:bCs/>
        </w:rPr>
        <w:t>hogy nem Homérosz a költő</w:t>
      </w:r>
      <w:r>
        <w:t xml:space="preserve">: </w:t>
      </w:r>
    </w:p>
    <w:p w14:paraId="4F033B66" w14:textId="7A264647" w:rsidR="00263517" w:rsidRDefault="0019710B" w:rsidP="0019710B">
      <w:pPr>
        <w:tabs>
          <w:tab w:val="left" w:pos="2970"/>
          <w:tab w:val="left" w:pos="4770"/>
        </w:tabs>
        <w:spacing w:after="0"/>
      </w:pPr>
      <w:r>
        <w:tab/>
      </w:r>
      <w:r w:rsidR="00263517">
        <w:t xml:space="preserve">- A két eposz világnézete közötti </w:t>
      </w:r>
      <w:r>
        <w:t>különbség</w:t>
      </w:r>
      <w:r w:rsidR="00263517">
        <w:t xml:space="preserve"> </w:t>
      </w:r>
    </w:p>
    <w:p w14:paraId="72D34EFB" w14:textId="4478A9B5" w:rsidR="00263517" w:rsidRDefault="0047171D" w:rsidP="0019710B">
      <w:pPr>
        <w:tabs>
          <w:tab w:val="left" w:pos="2970"/>
          <w:tab w:val="left" w:pos="47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6B8E" wp14:editId="0D2D5E8B">
                <wp:simplePos x="0" y="0"/>
                <wp:positionH relativeFrom="column">
                  <wp:posOffset>2593903</wp:posOffset>
                </wp:positionH>
                <wp:positionV relativeFrom="paragraph">
                  <wp:posOffset>165975</wp:posOffset>
                </wp:positionV>
                <wp:extent cx="0" cy="232913"/>
                <wp:effectExtent l="76200" t="0" r="57150" b="53340"/>
                <wp:wrapNone/>
                <wp:docPr id="1606914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12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04.25pt;margin-top:13.05pt;width:0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DPteC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9710B">
        <w:tab/>
      </w:r>
      <w:r w:rsidR="00263517">
        <w:t xml:space="preserve">- Maga a Homérosz név </w:t>
      </w:r>
      <w:r w:rsidR="0019710B">
        <w:t>is utalhat erre, ebből két elmélet született</w:t>
      </w:r>
    </w:p>
    <w:p w14:paraId="77EC24C2" w14:textId="77777777" w:rsidR="0019710B" w:rsidRDefault="0019710B" w:rsidP="0019710B">
      <w:pPr>
        <w:tabs>
          <w:tab w:val="left" w:pos="1350"/>
          <w:tab w:val="left" w:pos="2430"/>
          <w:tab w:val="left" w:pos="4770"/>
        </w:tabs>
        <w:spacing w:after="0"/>
      </w:pPr>
    </w:p>
    <w:p w14:paraId="76E089B7" w14:textId="7BBF60A9" w:rsidR="0019710B" w:rsidRDefault="0019710B" w:rsidP="0019710B">
      <w:pPr>
        <w:tabs>
          <w:tab w:val="left" w:pos="1350"/>
          <w:tab w:val="left" w:pos="2430"/>
          <w:tab w:val="left" w:pos="4770"/>
        </w:tabs>
        <w:spacing w:after="0"/>
      </w:pPr>
      <w:r>
        <w:t xml:space="preserve">Maga a név lehetett egy dalnokrendnek is a neve, és igy egy tanítvány is utánozhatta </w:t>
      </w:r>
    </w:p>
    <w:p w14:paraId="246E6B61" w14:textId="56553C2A" w:rsidR="0047171D" w:rsidRDefault="0047171D" w:rsidP="0019710B">
      <w:pPr>
        <w:tabs>
          <w:tab w:val="left" w:pos="1350"/>
          <w:tab w:val="left" w:pos="2430"/>
          <w:tab w:val="left" w:pos="4770"/>
        </w:tabs>
        <w:spacing w:after="0"/>
      </w:pPr>
      <w:r>
        <w:t xml:space="preserve">Egyesek szerint Homérosz csak egybeszerkesztette a már meglévő történeteket (lásd neve jelentése) </w:t>
      </w:r>
    </w:p>
    <w:p w14:paraId="526E3886" w14:textId="77777777" w:rsidR="001A21F3" w:rsidRDefault="001A21F3" w:rsidP="0019710B">
      <w:pPr>
        <w:tabs>
          <w:tab w:val="left" w:pos="1350"/>
          <w:tab w:val="left" w:pos="2430"/>
          <w:tab w:val="left" w:pos="4770"/>
        </w:tabs>
        <w:spacing w:after="0"/>
      </w:pPr>
    </w:p>
    <w:p w14:paraId="3A2A8408" w14:textId="072FA4E3" w:rsidR="001A21F3" w:rsidRDefault="001A21F3" w:rsidP="0019710B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1A21F3">
        <w:rPr>
          <w:b/>
          <w:bCs/>
        </w:rPr>
        <w:t xml:space="preserve"> Ezeknek ellentmond az eposzok egységes stílusa, illetve a tudatos költői kompozíció </w:t>
      </w:r>
    </w:p>
    <w:p w14:paraId="6E2B876C" w14:textId="77777777" w:rsidR="00183E12" w:rsidRDefault="00183E12" w:rsidP="0019710B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</w:p>
    <w:p w14:paraId="2B0483E1" w14:textId="67442654" w:rsidR="00183E12" w:rsidRPr="00183E12" w:rsidRDefault="00183E12" w:rsidP="00183E12">
      <w:pPr>
        <w:tabs>
          <w:tab w:val="left" w:pos="1350"/>
          <w:tab w:val="left" w:pos="2430"/>
          <w:tab w:val="left" w:pos="4770"/>
        </w:tabs>
        <w:spacing w:after="0"/>
        <w:jc w:val="center"/>
        <w:rPr>
          <w:sz w:val="28"/>
          <w:szCs w:val="28"/>
        </w:rPr>
      </w:pPr>
      <w:r w:rsidRPr="00183E12">
        <w:rPr>
          <w:sz w:val="28"/>
          <w:szCs w:val="28"/>
        </w:rPr>
        <w:t xml:space="preserve">Ezt a kérdést nevezzük </w:t>
      </w:r>
      <w:r w:rsidRPr="00183E12">
        <w:rPr>
          <w:b/>
          <w:bCs/>
          <w:sz w:val="28"/>
          <w:szCs w:val="28"/>
        </w:rPr>
        <w:t>homéroszi kérdésnek</w:t>
      </w:r>
    </w:p>
    <w:p w14:paraId="7A79445B" w14:textId="77777777" w:rsidR="00183E12" w:rsidRDefault="00183E12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</w:p>
    <w:p w14:paraId="47839F12" w14:textId="22B69345" w:rsidR="00183E12" w:rsidRPr="00B01FCA" w:rsidRDefault="00183E12" w:rsidP="00B01FCA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sz w:val="32"/>
          <w:szCs w:val="32"/>
        </w:rPr>
      </w:pPr>
      <w:r w:rsidRPr="00183E12">
        <w:rPr>
          <w:b/>
          <w:bCs/>
          <w:sz w:val="32"/>
          <w:szCs w:val="32"/>
        </w:rPr>
        <w:t xml:space="preserve">II. Eposz </w:t>
      </w:r>
    </w:p>
    <w:p w14:paraId="33D39BEF" w14:textId="3D9F7DB9" w:rsidR="00183E12" w:rsidRPr="008B0EF5" w:rsidRDefault="00183E12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8B0EF5">
        <w:rPr>
          <w:b/>
          <w:bCs/>
        </w:rPr>
        <w:t>Az Iliász és Odüsszeia műfaja eposz</w:t>
      </w:r>
    </w:p>
    <w:p w14:paraId="62B00F13" w14:textId="0E5432BC" w:rsidR="008B0EF5" w:rsidRDefault="008B0EF5" w:rsidP="00183E12">
      <w:pPr>
        <w:tabs>
          <w:tab w:val="left" w:pos="1350"/>
          <w:tab w:val="left" w:pos="2430"/>
          <w:tab w:val="left" w:pos="4770"/>
        </w:tabs>
        <w:spacing w:after="0"/>
      </w:pPr>
    </w:p>
    <w:p w14:paraId="6D9D4FED" w14:textId="1EAD8085" w:rsidR="008B0EF5" w:rsidRPr="008B0EF5" w:rsidRDefault="008B0EF5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8B0EF5">
        <w:rPr>
          <w:b/>
          <w:bCs/>
        </w:rPr>
        <w:t xml:space="preserve">eposz: </w:t>
      </w:r>
    </w:p>
    <w:p w14:paraId="006DC354" w14:textId="7BE79EC9" w:rsidR="008B0EF5" w:rsidRPr="00462DE3" w:rsidRDefault="008B0EF5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>
        <w:tab/>
      </w:r>
      <w:r w:rsidRPr="00462DE3">
        <w:rPr>
          <w:b/>
          <w:bCs/>
        </w:rPr>
        <w:t xml:space="preserve">- nagyepikai műfaj </w:t>
      </w:r>
    </w:p>
    <w:p w14:paraId="087F089E" w14:textId="048E587A" w:rsidR="008B0EF5" w:rsidRDefault="008B0EF5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  <w:t xml:space="preserve">- </w:t>
      </w:r>
      <w:r w:rsidRPr="00462DE3">
        <w:rPr>
          <w:b/>
          <w:bCs/>
        </w:rPr>
        <w:t>hexameterben</w:t>
      </w:r>
      <w:r>
        <w:t xml:space="preserve"> írott költemény, melyben egy különleges képeségekkel rendelkező hős transzcendens segítséggel egy egész nép életére kiható változást hajt végre </w:t>
      </w:r>
    </w:p>
    <w:p w14:paraId="6069D64A" w14:textId="72290809" w:rsidR="008B0EF5" w:rsidRDefault="008B0EF5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  <w:t xml:space="preserve">- rendszerint egy </w:t>
      </w:r>
      <w:r w:rsidRPr="00462DE3">
        <w:rPr>
          <w:b/>
          <w:bCs/>
        </w:rPr>
        <w:t>nép eredetéről vagy nagy vállalkozásáról</w:t>
      </w:r>
      <w:r>
        <w:t xml:space="preserve"> (pl. háború) </w:t>
      </w:r>
      <w:r w:rsidRPr="00462DE3">
        <w:rPr>
          <w:b/>
          <w:bCs/>
        </w:rPr>
        <w:t xml:space="preserve">szól </w:t>
      </w:r>
    </w:p>
    <w:p w14:paraId="157A9D8F" w14:textId="77777777" w:rsidR="00536490" w:rsidRDefault="00536490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27209D2B" w14:textId="6D991FB5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EB1B4" wp14:editId="1B17D8E1">
                <wp:simplePos x="0" y="0"/>
                <wp:positionH relativeFrom="column">
                  <wp:posOffset>845389</wp:posOffset>
                </wp:positionH>
                <wp:positionV relativeFrom="paragraph">
                  <wp:posOffset>183515</wp:posOffset>
                </wp:positionV>
                <wp:extent cx="0" cy="232913"/>
                <wp:effectExtent l="76200" t="0" r="57150" b="53340"/>
                <wp:wrapNone/>
                <wp:docPr id="20005959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11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6.55pt;margin-top:14.45pt;width:0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Arpf3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62DE3">
        <w:rPr>
          <w:b/>
          <w:bCs/>
        </w:rPr>
        <w:t>verselése</w:t>
      </w:r>
      <w:r>
        <w:t>: időmértékes (</w:t>
      </w:r>
      <w:r w:rsidRPr="00D1466F">
        <w:rPr>
          <w:b/>
          <w:bCs/>
        </w:rPr>
        <w:t>hexameter</w:t>
      </w:r>
      <w:r>
        <w:t>)</w:t>
      </w:r>
    </w:p>
    <w:p w14:paraId="610EB0B4" w14:textId="001981E7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0292B28" w14:textId="6D923E80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 xml:space="preserve">hosszú és a rövid szótagok szabályos váltakozásán alapul </w:t>
      </w:r>
    </w:p>
    <w:p w14:paraId="7CF4DE57" w14:textId="77777777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C9119BA" w14:textId="22CC8665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rPr>
          <w:b/>
          <w:bCs/>
        </w:rPr>
        <w:t>h</w:t>
      </w:r>
      <w:r w:rsidRPr="00462DE3">
        <w:rPr>
          <w:b/>
          <w:bCs/>
        </w:rPr>
        <w:t>exameter</w:t>
      </w:r>
      <w:r>
        <w:t xml:space="preserve">: 6 verslábból álló sor </w:t>
      </w:r>
    </w:p>
    <w:p w14:paraId="0C3E78CB" w14:textId="291509AB" w:rsidR="00536490" w:rsidRDefault="00536490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 xml:space="preserve"> </w:t>
      </w:r>
    </w:p>
    <w:p w14:paraId="1F170A47" w14:textId="77777777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D7E4083" w14:textId="77777777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199CF37C" w14:textId="77777777" w:rsidR="00B01FCA" w:rsidRDefault="00B01FCA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</w:p>
    <w:p w14:paraId="13E2CFC7" w14:textId="513C83E6" w:rsidR="003A3E8C" w:rsidRPr="00D23EBC" w:rsidRDefault="00D23EB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="003A3E8C" w:rsidRPr="00D23EBC">
        <w:rPr>
          <w:b/>
          <w:bCs/>
          <w:sz w:val="28"/>
          <w:szCs w:val="28"/>
        </w:rPr>
        <w:t>poszi kellékek:</w:t>
      </w:r>
    </w:p>
    <w:p w14:paraId="7F4C377E" w14:textId="009A04E8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invokáció</w:t>
      </w:r>
      <w:r>
        <w:t xml:space="preserve">: </w:t>
      </w:r>
    </w:p>
    <w:p w14:paraId="2E416230" w14:textId="6F2CE97A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proofErr w:type="spellStart"/>
      <w:r w:rsidRPr="00D23EBC">
        <w:rPr>
          <w:b/>
          <w:bCs/>
        </w:rPr>
        <w:t>propozició</w:t>
      </w:r>
      <w:proofErr w:type="spellEnd"/>
      <w:r>
        <w:t xml:space="preserve">: </w:t>
      </w:r>
    </w:p>
    <w:p w14:paraId="61B59399" w14:textId="1998733C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 xml:space="preserve">in medias </w:t>
      </w:r>
      <w:proofErr w:type="spellStart"/>
      <w:r w:rsidRPr="00D23EBC">
        <w:rPr>
          <w:b/>
          <w:bCs/>
        </w:rPr>
        <w:t>res</w:t>
      </w:r>
      <w:proofErr w:type="spellEnd"/>
      <w:r>
        <w:t xml:space="preserve">: </w:t>
      </w:r>
    </w:p>
    <w:p w14:paraId="4ECAF772" w14:textId="77777777" w:rsidR="00D23EB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enumeráció</w:t>
      </w:r>
      <w:r>
        <w:t xml:space="preserve">: </w:t>
      </w:r>
      <w:r w:rsidR="00D23EBC">
        <w:t xml:space="preserve">a dolgok közepébe vágása. A költő az események közepén kezdi a történet </w:t>
      </w:r>
    </w:p>
    <w:p w14:paraId="1DDD7B56" w14:textId="5C2FABA4" w:rsidR="003A3E8C" w:rsidRDefault="00D23EBC" w:rsidP="00D23EBC">
      <w:pPr>
        <w:tabs>
          <w:tab w:val="left" w:pos="540"/>
          <w:tab w:val="left" w:pos="1350"/>
          <w:tab w:val="left" w:pos="1710"/>
          <w:tab w:val="left" w:pos="2430"/>
          <w:tab w:val="left" w:pos="4770"/>
        </w:tabs>
        <w:spacing w:after="0"/>
      </w:pPr>
      <w:r>
        <w:tab/>
      </w:r>
      <w:r>
        <w:tab/>
      </w:r>
      <w:r>
        <w:tab/>
        <w:t xml:space="preserve">elbeszélését </w:t>
      </w:r>
    </w:p>
    <w:p w14:paraId="7718EA01" w14:textId="1882FF21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deus ex machina</w:t>
      </w:r>
      <w:r>
        <w:t xml:space="preserve">: </w:t>
      </w:r>
    </w:p>
    <w:p w14:paraId="48A9664B" w14:textId="203F1D1B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proofErr w:type="spellStart"/>
      <w:r w:rsidRPr="00D23EBC">
        <w:rPr>
          <w:b/>
          <w:bCs/>
        </w:rPr>
        <w:t>epitheton</w:t>
      </w:r>
      <w:proofErr w:type="spellEnd"/>
      <w:r w:rsidRPr="00D23EBC">
        <w:rPr>
          <w:b/>
          <w:bCs/>
        </w:rPr>
        <w:t xml:space="preserve"> </w:t>
      </w:r>
      <w:proofErr w:type="spellStart"/>
      <w:r w:rsidRPr="00D23EBC">
        <w:rPr>
          <w:b/>
          <w:bCs/>
        </w:rPr>
        <w:t>constans</w:t>
      </w:r>
      <w:proofErr w:type="spellEnd"/>
      <w:r>
        <w:t xml:space="preserve">: </w:t>
      </w:r>
    </w:p>
    <w:p w14:paraId="5C44EE1E" w14:textId="7EA911BB" w:rsidR="003A3E8C" w:rsidRDefault="003A3E8C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proofErr w:type="spellStart"/>
      <w:r w:rsidRPr="00D23EBC">
        <w:rPr>
          <w:b/>
          <w:bCs/>
        </w:rPr>
        <w:t>epitheton</w:t>
      </w:r>
      <w:proofErr w:type="spellEnd"/>
      <w:r w:rsidRPr="00D23EBC">
        <w:rPr>
          <w:b/>
          <w:bCs/>
        </w:rPr>
        <w:t xml:space="preserve"> </w:t>
      </w:r>
      <w:proofErr w:type="spellStart"/>
      <w:r w:rsidRPr="00D23EBC">
        <w:rPr>
          <w:b/>
          <w:bCs/>
        </w:rPr>
        <w:t>ornans</w:t>
      </w:r>
      <w:proofErr w:type="spellEnd"/>
      <w:r>
        <w:t xml:space="preserve">: </w:t>
      </w:r>
    </w:p>
    <w:p w14:paraId="02624077" w14:textId="57A1F52D" w:rsidR="003A3E8C" w:rsidRDefault="003A3E8C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eposzi hasonlatok</w:t>
      </w:r>
      <w:r>
        <w:t xml:space="preserve">: </w:t>
      </w:r>
    </w:p>
    <w:p w14:paraId="076D39DA" w14:textId="4F17C4B8" w:rsidR="003A3E8C" w:rsidRPr="00183E12" w:rsidRDefault="003A3E8C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toposzok</w:t>
      </w:r>
      <w:r>
        <w:t xml:space="preserve">: </w:t>
      </w:r>
    </w:p>
    <w:sectPr w:rsidR="003A3E8C" w:rsidRPr="00183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4"/>
    <w:rsid w:val="000A430D"/>
    <w:rsid w:val="0011121A"/>
    <w:rsid w:val="00183E12"/>
    <w:rsid w:val="0019710B"/>
    <w:rsid w:val="001A21F3"/>
    <w:rsid w:val="00263517"/>
    <w:rsid w:val="003428B8"/>
    <w:rsid w:val="00393B75"/>
    <w:rsid w:val="003A3E8C"/>
    <w:rsid w:val="00462DE3"/>
    <w:rsid w:val="00465452"/>
    <w:rsid w:val="0047171D"/>
    <w:rsid w:val="00536490"/>
    <w:rsid w:val="005A47E1"/>
    <w:rsid w:val="005F72E7"/>
    <w:rsid w:val="006D43BD"/>
    <w:rsid w:val="007F0BF3"/>
    <w:rsid w:val="00822360"/>
    <w:rsid w:val="008B0EF5"/>
    <w:rsid w:val="00914811"/>
    <w:rsid w:val="00A124C4"/>
    <w:rsid w:val="00A730BA"/>
    <w:rsid w:val="00B01FCA"/>
    <w:rsid w:val="00B3253F"/>
    <w:rsid w:val="00CA76A1"/>
    <w:rsid w:val="00D1466F"/>
    <w:rsid w:val="00D23EBC"/>
    <w:rsid w:val="00E3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B277"/>
  <w15:chartTrackingRefBased/>
  <w15:docId w15:val="{1C206C40-16EC-4711-A4DF-66F051A0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2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2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2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2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2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24C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24C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24C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24C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24C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24C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24C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24C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24C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2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24C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2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228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20</cp:revision>
  <dcterms:created xsi:type="dcterms:W3CDTF">2024-07-31T08:06:00Z</dcterms:created>
  <dcterms:modified xsi:type="dcterms:W3CDTF">2024-11-24T09:37:00Z</dcterms:modified>
</cp:coreProperties>
</file>