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E1AA" w14:textId="166D5F3E" w:rsidR="00393B75" w:rsidRDefault="007B1210" w:rsidP="002A3F29">
      <w:pPr>
        <w:spacing w:after="0"/>
      </w:pPr>
      <w:r>
        <w:t>Epika</w:t>
      </w:r>
    </w:p>
    <w:p w14:paraId="75FF3DC9" w14:textId="77777777" w:rsidR="007B1210" w:rsidRDefault="007B1210" w:rsidP="002A3F29">
      <w:pPr>
        <w:spacing w:after="0"/>
      </w:pPr>
    </w:p>
    <w:p w14:paraId="753D2D51" w14:textId="2BD8C512" w:rsidR="007B1210" w:rsidRDefault="007B1210" w:rsidP="002A3F29">
      <w:pPr>
        <w:spacing w:after="0"/>
      </w:pPr>
      <w:r>
        <w:t xml:space="preserve">Az epikus mű elbeszél egy történetet; Alaptényezői: cselekmény, alakok, környezet (tér-idő) </w:t>
      </w:r>
    </w:p>
    <w:p w14:paraId="2E32FAAC" w14:textId="15D5E059" w:rsidR="007B1210" w:rsidRDefault="007B1210" w:rsidP="002A3F29">
      <w:pPr>
        <w:spacing w:after="0"/>
      </w:pPr>
      <w:r>
        <w:t xml:space="preserve">A cselekményt kétféleképpen határozzuk meg: </w:t>
      </w:r>
    </w:p>
    <w:p w14:paraId="7CE214C1" w14:textId="13489968" w:rsidR="007B1210" w:rsidRDefault="007B1210" w:rsidP="002A3F29">
      <w:pPr>
        <w:spacing w:after="0"/>
      </w:pPr>
      <w:r>
        <w:tab/>
      </w:r>
      <w:r>
        <w:tab/>
        <w:t xml:space="preserve">szüzsé: Az elbeszélés rendje (ahogyan a történetet elbeszéli a narrátor) </w:t>
      </w:r>
    </w:p>
    <w:p w14:paraId="209D18A2" w14:textId="57FFEAE4" w:rsidR="007B1210" w:rsidRDefault="007B1210" w:rsidP="002A3F29">
      <w:pPr>
        <w:spacing w:after="0"/>
      </w:pPr>
      <w:r>
        <w:tab/>
      </w:r>
      <w:r>
        <w:tab/>
        <w:t xml:space="preserve">fabula: Az elbeszélt történet (az időrendbe állított történet, ami az olvasó fejében összeáll az olvasás végén) </w:t>
      </w:r>
    </w:p>
    <w:p w14:paraId="6B28FA20" w14:textId="568EF432" w:rsidR="007B1210" w:rsidRDefault="007B1210" w:rsidP="002A3F29">
      <w:pPr>
        <w:spacing w:after="0"/>
      </w:pPr>
      <w:r>
        <w:t xml:space="preserve">Az epikus mű sajátja egy önálló művilág (mesevilág/regényvilág). Ez lehet fikciós vagy realisztikus, de soha nem azonos az olvasó világával </w:t>
      </w:r>
    </w:p>
    <w:p w14:paraId="75FF5DD9" w14:textId="2406EC95" w:rsidR="00770E44" w:rsidRDefault="00770E44" w:rsidP="002A3F29">
      <w:pPr>
        <w:spacing w:after="0"/>
      </w:pPr>
      <w:r>
        <w:t xml:space="preserve">Három alapvető szövegforma jellemzi: elbeszélés, leírás, párbeszéd </w:t>
      </w:r>
    </w:p>
    <w:p w14:paraId="28263E48" w14:textId="2A994806" w:rsidR="00770E44" w:rsidRDefault="00770E44" w:rsidP="002A3F29">
      <w:pPr>
        <w:spacing w:after="0"/>
      </w:pPr>
      <w:r>
        <w:t xml:space="preserve">A hőseink belső világát, érzelmeit-gondolatait belső monológokkal, párbeszédekkel, jellemzéssel érzékelheti </w:t>
      </w:r>
    </w:p>
    <w:p w14:paraId="4C9DEA0B" w14:textId="437F6E00" w:rsidR="00770E44" w:rsidRDefault="00770E44" w:rsidP="002A3F29">
      <w:pPr>
        <w:spacing w:after="0"/>
      </w:pPr>
      <w:r>
        <w:t xml:space="preserve">Egy vagy több cselekményszál egyaránt előfordulhat (főcselekmény, mellékcselekmény) </w:t>
      </w:r>
    </w:p>
    <w:p w14:paraId="7DD26B72" w14:textId="4D4FFD5E" w:rsidR="00770E44" w:rsidRDefault="00770E44" w:rsidP="002A3F29">
      <w:pPr>
        <w:spacing w:after="0"/>
      </w:pPr>
      <w:r>
        <w:t xml:space="preserve">A drámától a </w:t>
      </w:r>
      <w:proofErr w:type="spellStart"/>
      <w:r>
        <w:t>múltidejűsége</w:t>
      </w:r>
      <w:proofErr w:type="spellEnd"/>
      <w:r>
        <w:t xml:space="preserve"> </w:t>
      </w:r>
      <w:proofErr w:type="spellStart"/>
      <w:r>
        <w:t>külömbözteti</w:t>
      </w:r>
      <w:proofErr w:type="spellEnd"/>
      <w:r>
        <w:t xml:space="preserve"> meg </w:t>
      </w:r>
    </w:p>
    <w:p w14:paraId="76B902D7" w14:textId="2ADFD9E1" w:rsidR="00770E44" w:rsidRDefault="00770E44" w:rsidP="002A3F29">
      <w:pPr>
        <w:spacing w:after="0"/>
      </w:pPr>
      <w:r>
        <w:t xml:space="preserve">Elbeszéléstechnikája sokféle lehet (pl. külső mindentudó narrátor, több narrátor, változó elbeszélői nézőpontok, </w:t>
      </w:r>
      <w:proofErr w:type="spellStart"/>
      <w:r>
        <w:t>stb</w:t>
      </w:r>
      <w:proofErr w:type="spellEnd"/>
      <w:r>
        <w:t xml:space="preserve">…) </w:t>
      </w:r>
    </w:p>
    <w:p w14:paraId="3864AF1F" w14:textId="22F96507" w:rsidR="00770E44" w:rsidRDefault="00BA7265" w:rsidP="002A3F29">
      <w:pPr>
        <w:spacing w:after="0"/>
      </w:pPr>
      <w:r>
        <w:t xml:space="preserve">A szereplők (főszereplők, mellékszereplők) jellemzésének eszközei </w:t>
      </w:r>
      <w:r>
        <w:sym w:font="Wingdings" w:char="F0E0"/>
      </w:r>
      <w:r>
        <w:t xml:space="preserve"> cselekedtetés, beszéltetés, külső jellemzés. Sokszor nem egyénített szereplők, hanem </w:t>
      </w:r>
      <w:proofErr w:type="spellStart"/>
      <w:r>
        <w:t>tipusok</w:t>
      </w:r>
      <w:proofErr w:type="spellEnd"/>
      <w:r>
        <w:t xml:space="preserve"> (állandó karakterek, típusok pl. a nyomozó a detektívtörténetekben) </w:t>
      </w:r>
    </w:p>
    <w:p w14:paraId="32912B0B" w14:textId="79B21444" w:rsidR="00BA7265" w:rsidRDefault="00BA7265" w:rsidP="002A3F29">
      <w:pPr>
        <w:spacing w:after="0"/>
      </w:pPr>
      <w:r>
        <w:t xml:space="preserve">Az epikus művek csoportjai az ábrázolt világ, a kifejtettség és a terjedelem szempontjából: </w:t>
      </w:r>
    </w:p>
    <w:p w14:paraId="52A598CF" w14:textId="2C0E1489" w:rsidR="00BA7265" w:rsidRDefault="00BA7265" w:rsidP="002A3F29">
      <w:pPr>
        <w:spacing w:after="0"/>
      </w:pPr>
      <w:r>
        <w:tab/>
        <w:t xml:space="preserve">nagyepika (nagyfokú kifejtettség, részletesség, teljességigény), jellegzetes műfajai: eposz, regény, emlékirat, útleírás </w:t>
      </w:r>
    </w:p>
    <w:p w14:paraId="4E5D32CE" w14:textId="78CBEA2B" w:rsidR="00BA7265" w:rsidRDefault="00BA7265" w:rsidP="002A3F29">
      <w:pPr>
        <w:spacing w:after="0"/>
      </w:pPr>
      <w:r>
        <w:tab/>
        <w:t xml:space="preserve">kisepika (egy lényegi elem kiragadása, az intenzitás jellemzi), jellegzetes műfajai: novella, mese, monda, legenda, karcolat, anekdota, </w:t>
      </w:r>
      <w:proofErr w:type="spellStart"/>
      <w:r>
        <w:t>short</w:t>
      </w:r>
      <w:proofErr w:type="spellEnd"/>
      <w:r>
        <w:t xml:space="preserve"> story, egyperces </w:t>
      </w:r>
    </w:p>
    <w:p w14:paraId="4C3E6A3A" w14:textId="1D7EE344" w:rsidR="00BA7265" w:rsidRDefault="00BA7265" w:rsidP="002A3F29">
      <w:pPr>
        <w:spacing w:after="0"/>
      </w:pPr>
      <w:r>
        <w:tab/>
        <w:t>átmeneti forma (kisregény, hosszabb elbeszélés)</w:t>
      </w:r>
    </w:p>
    <w:p w14:paraId="50836F89" w14:textId="77F31BCE" w:rsidR="00BA7265" w:rsidRDefault="00BA7265" w:rsidP="002A3F29">
      <w:pPr>
        <w:spacing w:after="0"/>
      </w:pPr>
      <w:r>
        <w:t xml:space="preserve">Az epikus művek a prozódia alapján: verses epika/prózaepika </w:t>
      </w:r>
    </w:p>
    <w:p w14:paraId="4C1DF969" w14:textId="17CAF189" w:rsidR="00BA7265" w:rsidRDefault="00BA7265" w:rsidP="002A3F29">
      <w:pPr>
        <w:spacing w:after="0"/>
      </w:pPr>
      <w:r>
        <w:t xml:space="preserve">Tematikus (téma szerinti) csoportosítás, pl. történelmi regény, családregény, karrierregény </w:t>
      </w:r>
    </w:p>
    <w:p w14:paraId="3A1CFD4C" w14:textId="336F9F95" w:rsidR="00BA7265" w:rsidRDefault="00BA7265" w:rsidP="002A3F29">
      <w:pPr>
        <w:spacing w:after="0"/>
      </w:pPr>
      <w:r>
        <w:t xml:space="preserve">Az elbeszélői nézőpont szerinti csoportosítás: </w:t>
      </w:r>
    </w:p>
    <w:p w14:paraId="7928625C" w14:textId="5D877C23" w:rsidR="00BA7265" w:rsidRDefault="00BA7265" w:rsidP="002A3F29">
      <w:pPr>
        <w:spacing w:after="0"/>
      </w:pPr>
      <w:r>
        <w:tab/>
        <w:t>a szerzői (</w:t>
      </w:r>
      <w:proofErr w:type="spellStart"/>
      <w:r>
        <w:t>auktoriális</w:t>
      </w:r>
      <w:proofErr w:type="spellEnd"/>
      <w:r>
        <w:t xml:space="preserve">) elbeszélés - mindentudó narrátor, a harmadik személyű előadásmód kizárólagossága. Két alfaja:  </w:t>
      </w:r>
    </w:p>
    <w:p w14:paraId="1A22CDE8" w14:textId="59DA392F" w:rsidR="00BA7265" w:rsidRDefault="00BA7265" w:rsidP="002A3F29">
      <w:pPr>
        <w:spacing w:after="0"/>
      </w:pPr>
      <w:r>
        <w:tab/>
      </w:r>
      <w:r>
        <w:tab/>
      </w:r>
      <w:r>
        <w:tab/>
        <w:t xml:space="preserve">1. a szerző világképe, értékrendje uralkodik (homofonikus elbeszélés) </w:t>
      </w:r>
    </w:p>
    <w:p w14:paraId="152BF1FE" w14:textId="2FCB973E" w:rsidR="00BA7265" w:rsidRDefault="00BA7265" w:rsidP="002A3F29">
      <w:pPr>
        <w:spacing w:after="0"/>
      </w:pPr>
      <w:r>
        <w:tab/>
      </w:r>
      <w:r>
        <w:tab/>
      </w:r>
      <w:r>
        <w:tab/>
        <w:t xml:space="preserve">2. a mű több hősének világképe </w:t>
      </w:r>
      <w:r w:rsidR="00904EAA">
        <w:t xml:space="preserve">és értékrendje külön szólamonként </w:t>
      </w:r>
    </w:p>
    <w:p w14:paraId="356BA2A8" w14:textId="320EF8F2" w:rsidR="00904EAA" w:rsidRDefault="003B52C8" w:rsidP="002A3F29">
      <w:pPr>
        <w:spacing w:after="0"/>
      </w:pPr>
      <w:r>
        <w:tab/>
        <w:t xml:space="preserve">a perszonális elbeszélés a mű egy szereplőjének szemszögéből mutatja be a műben ábrázolt világot (arról tudunk, amit a hős maga átélt, az előadásmód pedig én-formájú) </w:t>
      </w:r>
    </w:p>
    <w:p w14:paraId="272B35AD" w14:textId="77777777" w:rsidR="003B52C8" w:rsidRDefault="003B52C8" w:rsidP="002A3F29">
      <w:pPr>
        <w:spacing w:after="0"/>
      </w:pPr>
    </w:p>
    <w:p w14:paraId="6BB19C7A" w14:textId="4206ED68" w:rsidR="003B52C8" w:rsidRDefault="003B52C8" w:rsidP="002A3F29">
      <w:pPr>
        <w:spacing w:after="0"/>
      </w:pPr>
      <w:r>
        <w:t xml:space="preserve">Hőseink megnyilatkozásait az író különböző közlésformákkal rögzítheti </w:t>
      </w:r>
    </w:p>
    <w:p w14:paraId="72BE200E" w14:textId="42D32DDA" w:rsidR="003B52C8" w:rsidRDefault="003B52C8" w:rsidP="002A3F29">
      <w:pPr>
        <w:spacing w:after="0"/>
      </w:pPr>
      <w:r>
        <w:tab/>
        <w:t xml:space="preserve">- egyenes beszéd (a szereplő szavai szó szerinti idézet formájában) </w:t>
      </w:r>
    </w:p>
    <w:p w14:paraId="2E9959BD" w14:textId="3A28168A" w:rsidR="003B52C8" w:rsidRDefault="003B52C8" w:rsidP="002A3F29">
      <w:pPr>
        <w:spacing w:after="0"/>
      </w:pPr>
      <w:r>
        <w:tab/>
        <w:t xml:space="preserve">- függő beszéd (a szereplő szavai mellett kijelentést jelölő ige áll, pl.: mondta, kérdezte) </w:t>
      </w:r>
    </w:p>
    <w:p w14:paraId="1D2FA6FA" w14:textId="279EFC76" w:rsidR="003B52C8" w:rsidRDefault="003B52C8" w:rsidP="002A3F29">
      <w:pPr>
        <w:spacing w:after="0"/>
      </w:pPr>
      <w:r>
        <w:tab/>
        <w:t xml:space="preserve">- </w:t>
      </w:r>
      <w:r w:rsidR="002A3F29">
        <w:t xml:space="preserve">szabad függő beszéd (a függő beszédnek az a </w:t>
      </w:r>
      <w:proofErr w:type="gramStart"/>
      <w:r w:rsidR="002A3F29">
        <w:t>változata</w:t>
      </w:r>
      <w:proofErr w:type="gramEnd"/>
      <w:r w:rsidR="002A3F29">
        <w:t xml:space="preserve"> amely elhagyja a kijelentést jelölő igét) </w:t>
      </w:r>
    </w:p>
    <w:p w14:paraId="7A94B4D9" w14:textId="77777777" w:rsidR="002A3F29" w:rsidRDefault="002A3F29" w:rsidP="002A3F29">
      <w:pPr>
        <w:spacing w:after="0"/>
      </w:pPr>
    </w:p>
    <w:p w14:paraId="0D66CC04" w14:textId="77777777" w:rsidR="002A3F29" w:rsidRDefault="002A3F29" w:rsidP="002A3F29">
      <w:pPr>
        <w:spacing w:after="0"/>
      </w:pPr>
    </w:p>
    <w:p w14:paraId="047FFC94" w14:textId="77777777" w:rsidR="002A3F29" w:rsidRDefault="002A3F29" w:rsidP="002A3F29">
      <w:pPr>
        <w:spacing w:after="0"/>
      </w:pPr>
    </w:p>
    <w:p w14:paraId="2F5D01ED" w14:textId="77777777" w:rsidR="002A3F29" w:rsidRDefault="002A3F29" w:rsidP="002A3F29">
      <w:pPr>
        <w:spacing w:after="0"/>
      </w:pPr>
    </w:p>
    <w:p w14:paraId="42397C06" w14:textId="77777777" w:rsidR="002A3F29" w:rsidRDefault="002A3F29" w:rsidP="002A3F29">
      <w:pPr>
        <w:spacing w:after="0"/>
      </w:pPr>
    </w:p>
    <w:p w14:paraId="6CF89076" w14:textId="77777777" w:rsidR="002A3F29" w:rsidRDefault="002A3F29" w:rsidP="002A3F29">
      <w:pPr>
        <w:spacing w:after="0"/>
      </w:pPr>
    </w:p>
    <w:p w14:paraId="018BEB30" w14:textId="77777777" w:rsidR="002A3F29" w:rsidRDefault="002A3F29" w:rsidP="002A3F29">
      <w:pPr>
        <w:spacing w:after="0"/>
      </w:pPr>
    </w:p>
    <w:p w14:paraId="05B59BED" w14:textId="77777777" w:rsidR="002A3F29" w:rsidRDefault="002A3F29" w:rsidP="002A3F29">
      <w:pPr>
        <w:spacing w:after="0"/>
      </w:pPr>
    </w:p>
    <w:p w14:paraId="55C59EDE" w14:textId="77777777" w:rsidR="002A3F29" w:rsidRDefault="002A3F29" w:rsidP="002A3F29">
      <w:pPr>
        <w:spacing w:after="0"/>
      </w:pPr>
    </w:p>
    <w:p w14:paraId="77790F29" w14:textId="4ADEFE2B" w:rsidR="002A3F29" w:rsidRDefault="002A3F29" w:rsidP="002A3F29">
      <w:pPr>
        <w:spacing w:after="0"/>
      </w:pPr>
      <w:r>
        <w:t xml:space="preserve">líra </w:t>
      </w:r>
    </w:p>
    <w:p w14:paraId="38A50725" w14:textId="6ECC9BA4" w:rsidR="002A3F29" w:rsidRDefault="002A3F29" w:rsidP="002A3F29">
      <w:pPr>
        <w:spacing w:after="0"/>
      </w:pPr>
      <w:r>
        <w:t xml:space="preserve">Elnevezés: Az ókorban egy pengetős hangszerrel, a </w:t>
      </w:r>
      <w:proofErr w:type="spellStart"/>
      <w:r>
        <w:t>lyrával</w:t>
      </w:r>
      <w:proofErr w:type="spellEnd"/>
      <w:r>
        <w:t xml:space="preserve"> kisérték a versek előadását </w:t>
      </w:r>
    </w:p>
    <w:p w14:paraId="3DA3C53C" w14:textId="599B79EE" w:rsidR="002A3F29" w:rsidRDefault="002A3F29" w:rsidP="002A3F29">
      <w:pPr>
        <w:spacing w:after="0"/>
      </w:pPr>
      <w:r>
        <w:t xml:space="preserve">A lírai művekre jellemző a zeneiség (ritmus- és hangzásvilág) </w:t>
      </w:r>
    </w:p>
    <w:p w14:paraId="19CB6FBE" w14:textId="77777777" w:rsidR="002A3F29" w:rsidRPr="007B1210" w:rsidRDefault="002A3F29" w:rsidP="002A3F29">
      <w:pPr>
        <w:spacing w:after="0"/>
      </w:pPr>
    </w:p>
    <w:sectPr w:rsidR="002A3F29" w:rsidRPr="007B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5C"/>
    <w:rsid w:val="00000979"/>
    <w:rsid w:val="002A3F29"/>
    <w:rsid w:val="00354F0E"/>
    <w:rsid w:val="00393B75"/>
    <w:rsid w:val="003B52C8"/>
    <w:rsid w:val="0067235C"/>
    <w:rsid w:val="00770E44"/>
    <w:rsid w:val="007B1210"/>
    <w:rsid w:val="00904EAA"/>
    <w:rsid w:val="00BA7265"/>
    <w:rsid w:val="00E61F4F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CB6"/>
  <w15:chartTrackingRefBased/>
  <w15:docId w15:val="{B83573B5-D47D-4972-BDCF-A60475D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2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2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2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2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23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23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23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23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23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23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23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23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23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2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23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2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2024-08-22T19:09:00Z</dcterms:created>
  <dcterms:modified xsi:type="dcterms:W3CDTF">2024-08-24T14:34:00Z</dcterms:modified>
</cp:coreProperties>
</file>