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8D44" w14:textId="0CC1D06A" w:rsidR="00393B75" w:rsidRPr="000D490E" w:rsidRDefault="00BA258C" w:rsidP="000F718F">
      <w:pPr>
        <w:spacing w:after="0"/>
        <w:jc w:val="center"/>
        <w:rPr>
          <w:b/>
          <w:bCs/>
          <w:sz w:val="40"/>
          <w:szCs w:val="40"/>
        </w:rPr>
      </w:pPr>
      <w:r w:rsidRPr="000D490E">
        <w:rPr>
          <w:b/>
          <w:bCs/>
          <w:sz w:val="40"/>
          <w:szCs w:val="40"/>
        </w:rPr>
        <w:t>Mikszáth Kálmán</w:t>
      </w:r>
    </w:p>
    <w:p w14:paraId="75CC5C7F" w14:textId="77777777" w:rsidR="000F718F" w:rsidRPr="000D490E" w:rsidRDefault="000F718F" w:rsidP="000F718F">
      <w:pPr>
        <w:spacing w:after="0"/>
      </w:pPr>
    </w:p>
    <w:p w14:paraId="4F6B2E9A" w14:textId="77CA4BA3" w:rsidR="00BA258C" w:rsidRPr="000D490E" w:rsidRDefault="00BA258C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I. Élete </w:t>
      </w:r>
    </w:p>
    <w:p w14:paraId="38781D7D" w14:textId="77777777" w:rsidR="000F718F" w:rsidRPr="000D490E" w:rsidRDefault="000F718F" w:rsidP="000F718F">
      <w:pPr>
        <w:spacing w:after="0"/>
      </w:pPr>
    </w:p>
    <w:p w14:paraId="5F571660" w14:textId="72141EBF" w:rsidR="00BA258C" w:rsidRPr="000D490E" w:rsidRDefault="00BA258C" w:rsidP="000F718F">
      <w:pPr>
        <w:spacing w:after="0"/>
      </w:pPr>
      <w:proofErr w:type="spellStart"/>
      <w:r w:rsidRPr="000D490E">
        <w:t>Szklabonyán</w:t>
      </w:r>
      <w:proofErr w:type="spellEnd"/>
      <w:r w:rsidRPr="000D490E">
        <w:t xml:space="preserve"> (</w:t>
      </w:r>
      <w:proofErr w:type="spellStart"/>
      <w:r w:rsidRPr="000D490E">
        <w:t>Nográd</w:t>
      </w:r>
      <w:proofErr w:type="spellEnd"/>
      <w:r w:rsidRPr="000D490E">
        <w:t xml:space="preserve"> megye) született </w:t>
      </w:r>
    </w:p>
    <w:p w14:paraId="4AE7001F" w14:textId="77777777" w:rsidR="000F718F" w:rsidRPr="000D490E" w:rsidRDefault="000F718F" w:rsidP="000F718F">
      <w:pPr>
        <w:spacing w:after="0"/>
      </w:pPr>
    </w:p>
    <w:p w14:paraId="614A1132" w14:textId="73101448" w:rsidR="00BF4775" w:rsidRPr="000D490E" w:rsidRDefault="00BF4775" w:rsidP="000F718F">
      <w:pPr>
        <w:spacing w:after="0"/>
      </w:pPr>
      <w:r w:rsidRPr="000D490E">
        <w:t xml:space="preserve">Tanulmányai: Rimaszombaton, Selmecbányán majd a pesti jogi kar </w:t>
      </w:r>
    </w:p>
    <w:p w14:paraId="653D07C0" w14:textId="77777777" w:rsidR="000F718F" w:rsidRPr="000D490E" w:rsidRDefault="000F718F" w:rsidP="000F718F">
      <w:pPr>
        <w:spacing w:after="0"/>
      </w:pPr>
    </w:p>
    <w:p w14:paraId="2E1F9A30" w14:textId="1AFC89BE" w:rsidR="00BF4775" w:rsidRPr="000D490E" w:rsidRDefault="00BF4775" w:rsidP="000F718F">
      <w:pPr>
        <w:spacing w:after="0"/>
      </w:pPr>
      <w:r w:rsidRPr="00D8409D">
        <w:rPr>
          <w:b/>
          <w:bCs/>
        </w:rPr>
        <w:t>Felesége:</w:t>
      </w:r>
      <w:r w:rsidRPr="000D490E">
        <w:t xml:space="preserve"> </w:t>
      </w:r>
      <w:proofErr w:type="spellStart"/>
      <w:r w:rsidRPr="000D490E">
        <w:t>Mauks</w:t>
      </w:r>
      <w:proofErr w:type="spellEnd"/>
      <w:r w:rsidRPr="000D490E">
        <w:t xml:space="preserve"> Ilona </w:t>
      </w:r>
    </w:p>
    <w:p w14:paraId="6F2A83E6" w14:textId="77777777" w:rsidR="000F718F" w:rsidRPr="000D490E" w:rsidRDefault="000F718F" w:rsidP="000F718F">
      <w:pPr>
        <w:spacing w:after="0"/>
      </w:pPr>
    </w:p>
    <w:p w14:paraId="4149DE72" w14:textId="715F46C2" w:rsidR="00BF4775" w:rsidRPr="000D490E" w:rsidRDefault="00BF4775" w:rsidP="000F718F">
      <w:pPr>
        <w:spacing w:after="0"/>
      </w:pPr>
      <w:r w:rsidRPr="000D490E">
        <w:t xml:space="preserve">Szegedi Napló munkatársa majd a Pesti hírlap újságírója </w:t>
      </w:r>
    </w:p>
    <w:p w14:paraId="6CDF949A" w14:textId="77777777" w:rsidR="000F718F" w:rsidRPr="000D490E" w:rsidRDefault="000F718F" w:rsidP="000F718F">
      <w:pPr>
        <w:spacing w:after="0"/>
      </w:pPr>
    </w:p>
    <w:p w14:paraId="57BE2D95" w14:textId="4D12FF79" w:rsidR="00681111" w:rsidRPr="000D490E" w:rsidRDefault="00681111" w:rsidP="000F718F">
      <w:pPr>
        <w:spacing w:after="0"/>
      </w:pPr>
      <w:r w:rsidRPr="000D490E">
        <w:t xml:space="preserve">politizált </w:t>
      </w:r>
    </w:p>
    <w:p w14:paraId="4A709611" w14:textId="77777777" w:rsidR="000F718F" w:rsidRPr="000D490E" w:rsidRDefault="000F718F" w:rsidP="000F718F">
      <w:pPr>
        <w:spacing w:after="0"/>
      </w:pPr>
    </w:p>
    <w:p w14:paraId="08598676" w14:textId="5854DB5E" w:rsidR="00681111" w:rsidRPr="000D490E" w:rsidRDefault="00681111" w:rsidP="000F718F">
      <w:pPr>
        <w:spacing w:after="0"/>
      </w:pPr>
      <w:r w:rsidRPr="000D490E">
        <w:t xml:space="preserve">Sikert a </w:t>
      </w:r>
      <w:r w:rsidRPr="000D490E">
        <w:rPr>
          <w:b/>
          <w:bCs/>
        </w:rPr>
        <w:t xml:space="preserve">Tót </w:t>
      </w:r>
      <w:proofErr w:type="spellStart"/>
      <w:r w:rsidRPr="000D490E">
        <w:rPr>
          <w:b/>
          <w:bCs/>
        </w:rPr>
        <w:t>atyafiak</w:t>
      </w:r>
      <w:proofErr w:type="spellEnd"/>
      <w:r w:rsidRPr="000D490E">
        <w:t xml:space="preserve"> és </w:t>
      </w:r>
      <w:r w:rsidRPr="000D490E">
        <w:rPr>
          <w:b/>
          <w:bCs/>
        </w:rPr>
        <w:t>A jó palócok</w:t>
      </w:r>
      <w:r w:rsidRPr="000D490E">
        <w:t xml:space="preserve"> novelláskötetei hozták meg </w:t>
      </w:r>
    </w:p>
    <w:p w14:paraId="663E3DB6" w14:textId="77777777" w:rsidR="00821BC2" w:rsidRPr="000D490E" w:rsidRDefault="00821BC2" w:rsidP="000F718F">
      <w:pPr>
        <w:spacing w:after="0"/>
      </w:pPr>
    </w:p>
    <w:p w14:paraId="2C50D924" w14:textId="171A3D46" w:rsidR="00821BC2" w:rsidRPr="000D490E" w:rsidRDefault="00821BC2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II. </w:t>
      </w:r>
      <w:r w:rsidR="001925C0" w:rsidRPr="000D490E">
        <w:rPr>
          <w:b/>
          <w:bCs/>
          <w:sz w:val="32"/>
          <w:szCs w:val="32"/>
        </w:rPr>
        <w:t>Írás</w:t>
      </w:r>
      <w:r w:rsidRPr="000D490E">
        <w:rPr>
          <w:b/>
          <w:bCs/>
          <w:sz w:val="32"/>
          <w:szCs w:val="32"/>
        </w:rPr>
        <w:t xml:space="preserve"> művészetének jellemzői </w:t>
      </w:r>
    </w:p>
    <w:p w14:paraId="46209401" w14:textId="77777777" w:rsidR="00821BC2" w:rsidRPr="000D490E" w:rsidRDefault="00821BC2" w:rsidP="000F718F">
      <w:pPr>
        <w:spacing w:after="0"/>
      </w:pPr>
    </w:p>
    <w:p w14:paraId="656C5326" w14:textId="5621F8E9" w:rsidR="00821BC2" w:rsidRPr="001925C0" w:rsidRDefault="00821BC2" w:rsidP="000F718F">
      <w:pPr>
        <w:spacing w:after="0"/>
        <w:rPr>
          <w:b/>
          <w:bCs/>
        </w:rPr>
      </w:pPr>
      <w:r w:rsidRPr="001925C0">
        <w:rPr>
          <w:b/>
          <w:bCs/>
        </w:rPr>
        <w:t xml:space="preserve">hősei újszerűsége (mikszáthi </w:t>
      </w:r>
      <w:r w:rsidR="001925C0" w:rsidRPr="001925C0">
        <w:rPr>
          <w:b/>
          <w:bCs/>
        </w:rPr>
        <w:t>típus szereplők</w:t>
      </w:r>
      <w:r w:rsidRPr="001925C0">
        <w:rPr>
          <w:b/>
          <w:bCs/>
        </w:rPr>
        <w:t xml:space="preserve">) </w:t>
      </w:r>
    </w:p>
    <w:p w14:paraId="1AB70598" w14:textId="77777777" w:rsidR="001925C0" w:rsidRDefault="00821BC2" w:rsidP="001925C0">
      <w:pPr>
        <w:tabs>
          <w:tab w:val="left" w:pos="720"/>
          <w:tab w:val="left" w:pos="1710"/>
        </w:tabs>
        <w:spacing w:after="0"/>
      </w:pPr>
      <w:r w:rsidRPr="000D490E">
        <w:tab/>
      </w:r>
      <w:r w:rsidRPr="001925C0">
        <w:rPr>
          <w:b/>
          <w:bCs/>
        </w:rPr>
        <w:t>parasztok:</w:t>
      </w:r>
      <w:r w:rsidRPr="000D490E">
        <w:t xml:space="preserve"> az addig mellékszereplőként, együgyűnek ábrázolt falusiak Mikszáthnál központi </w:t>
      </w:r>
      <w:r w:rsidR="001925C0">
        <w:tab/>
      </w:r>
      <w:r w:rsidR="001925C0">
        <w:tab/>
      </w:r>
      <w:r w:rsidRPr="000D490E">
        <w:t xml:space="preserve">alakok (Tót </w:t>
      </w:r>
      <w:proofErr w:type="spellStart"/>
      <w:r w:rsidRPr="000D490E">
        <w:t>atyafiak</w:t>
      </w:r>
      <w:proofErr w:type="spellEnd"/>
      <w:r w:rsidRPr="000D490E">
        <w:t xml:space="preserve">, A jó palócok) </w:t>
      </w:r>
    </w:p>
    <w:p w14:paraId="7D49A3AD" w14:textId="0B2EBA8A" w:rsidR="00821BC2" w:rsidRPr="000D490E" w:rsidRDefault="00821BC2" w:rsidP="001925C0">
      <w:pPr>
        <w:tabs>
          <w:tab w:val="left" w:pos="720"/>
          <w:tab w:val="left" w:pos="1710"/>
        </w:tabs>
        <w:spacing w:after="0"/>
      </w:pPr>
      <w:r w:rsidRPr="000D490E">
        <w:t xml:space="preserve"> </w:t>
      </w:r>
    </w:p>
    <w:p w14:paraId="0719E427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dzsentrik:</w:t>
      </w:r>
      <w:r w:rsidRPr="000D490E">
        <w:t xml:space="preserve"> több regényében központi hős a nemesi hagyományoktól és mentalitástól </w:t>
      </w:r>
    </w:p>
    <w:p w14:paraId="29884DC3" w14:textId="4A342EA3" w:rsidR="00821BC2" w:rsidRDefault="001925C0" w:rsidP="001925C0">
      <w:pPr>
        <w:tabs>
          <w:tab w:val="left" w:pos="1710"/>
        </w:tabs>
        <w:spacing w:after="0"/>
      </w:pPr>
      <w:r>
        <w:tab/>
      </w:r>
      <w:r w:rsidR="00821BC2" w:rsidRPr="000D490E">
        <w:t>e</w:t>
      </w:r>
      <w:r>
        <w:t>l</w:t>
      </w:r>
      <w:r w:rsidR="00821BC2" w:rsidRPr="000D490E">
        <w:t xml:space="preserve">szakadni képtelen ember (A gavallérok) </w:t>
      </w:r>
    </w:p>
    <w:p w14:paraId="10BB441F" w14:textId="77777777" w:rsidR="001925C0" w:rsidRPr="000D490E" w:rsidRDefault="001925C0" w:rsidP="001925C0">
      <w:pPr>
        <w:tabs>
          <w:tab w:val="left" w:pos="1710"/>
        </w:tabs>
        <w:spacing w:after="0"/>
      </w:pPr>
    </w:p>
    <w:p w14:paraId="2401BD7D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az úri svihákok</w:t>
      </w:r>
      <w:r w:rsidRPr="000D490E">
        <w:t xml:space="preserve">: züllött, ingyenélő, könnyelmű alakok, a dzsentrivilág karaktereinél </w:t>
      </w:r>
    </w:p>
    <w:p w14:paraId="4A0C88B2" w14:textId="72A411CC" w:rsidR="00821BC2" w:rsidRDefault="001925C0" w:rsidP="001925C0">
      <w:pPr>
        <w:tabs>
          <w:tab w:val="left" w:pos="2160"/>
        </w:tabs>
        <w:spacing w:after="0"/>
      </w:pPr>
      <w:r>
        <w:tab/>
      </w:r>
      <w:r w:rsidR="00821BC2" w:rsidRPr="000D490E">
        <w:t xml:space="preserve">romlottabbak (pl. </w:t>
      </w:r>
      <w:proofErr w:type="spellStart"/>
      <w:r w:rsidR="00821BC2" w:rsidRPr="000D490E">
        <w:t>Noszty</w:t>
      </w:r>
      <w:proofErr w:type="spellEnd"/>
      <w:r w:rsidR="00821BC2" w:rsidRPr="000D490E">
        <w:t xml:space="preserve"> Feri - A </w:t>
      </w:r>
      <w:proofErr w:type="spellStart"/>
      <w:r w:rsidR="00821BC2" w:rsidRPr="000D490E">
        <w:t>Noszty</w:t>
      </w:r>
      <w:proofErr w:type="spellEnd"/>
      <w:r w:rsidR="00821BC2" w:rsidRPr="000D490E">
        <w:t xml:space="preserve"> fiú esete Tóth Marival) </w:t>
      </w:r>
    </w:p>
    <w:p w14:paraId="42F19D81" w14:textId="77777777" w:rsidR="001925C0" w:rsidRPr="000D490E" w:rsidRDefault="001925C0" w:rsidP="001925C0">
      <w:pPr>
        <w:tabs>
          <w:tab w:val="left" w:pos="2160"/>
        </w:tabs>
        <w:spacing w:after="0"/>
      </w:pPr>
    </w:p>
    <w:p w14:paraId="41008F7A" w14:textId="77777777" w:rsidR="00D8409D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különc</w:t>
      </w:r>
      <w:r w:rsidR="00853822" w:rsidRPr="001925C0">
        <w:rPr>
          <w:b/>
          <w:bCs/>
        </w:rPr>
        <w:t>:</w:t>
      </w:r>
      <w:r w:rsidR="00853822" w:rsidRPr="000D490E">
        <w:t xml:space="preserve"> a megszokottól eltérő viselkedés, gondolkodásmód (pl. a </w:t>
      </w:r>
      <w:proofErr w:type="spellStart"/>
      <w:r w:rsidR="00853822" w:rsidRPr="000D490E">
        <w:t>Behencyek</w:t>
      </w:r>
      <w:proofErr w:type="spellEnd"/>
      <w:r w:rsidR="00853822" w:rsidRPr="000D490E">
        <w:t xml:space="preserve"> - Beszterce </w:t>
      </w:r>
    </w:p>
    <w:p w14:paraId="35E77186" w14:textId="4D8D0F17" w:rsidR="00821BC2" w:rsidRPr="000D490E" w:rsidRDefault="00D8409D" w:rsidP="00D8409D">
      <w:pPr>
        <w:tabs>
          <w:tab w:val="left" w:pos="1440"/>
        </w:tabs>
        <w:spacing w:after="0"/>
      </w:pPr>
      <w:r>
        <w:tab/>
      </w:r>
      <w:r w:rsidR="00853822" w:rsidRPr="000D490E">
        <w:t xml:space="preserve">ostroma) </w:t>
      </w:r>
    </w:p>
    <w:p w14:paraId="0580CB7A" w14:textId="0EAFBA29" w:rsidR="00853822" w:rsidRDefault="00853822" w:rsidP="000F718F">
      <w:pPr>
        <w:spacing w:after="0"/>
      </w:pPr>
    </w:p>
    <w:p w14:paraId="46239DA2" w14:textId="77777777" w:rsidR="00D8409D" w:rsidRPr="000D490E" w:rsidRDefault="00D8409D" w:rsidP="000F718F">
      <w:pPr>
        <w:spacing w:after="0"/>
      </w:pPr>
    </w:p>
    <w:p w14:paraId="1392A345" w14:textId="5F632FD5" w:rsidR="00853822" w:rsidRPr="00D8409D" w:rsidRDefault="00853822" w:rsidP="00D8409D">
      <w:pPr>
        <w:spacing w:after="0"/>
        <w:rPr>
          <w:b/>
          <w:bCs/>
        </w:rPr>
      </w:pPr>
      <w:r w:rsidRPr="00D8409D">
        <w:rPr>
          <w:b/>
          <w:bCs/>
        </w:rPr>
        <w:t xml:space="preserve">a jellemzés, karakteralkotás mikszáthi módszerei: </w:t>
      </w:r>
    </w:p>
    <w:p w14:paraId="6B5F5945" w14:textId="3E7C96DD" w:rsidR="00853822" w:rsidRPr="000D490E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rövid, elejtett utalások a külső megjelenésre</w:t>
      </w:r>
    </w:p>
    <w:p w14:paraId="3EA3A3A6" w14:textId="77777777" w:rsidR="00D8409D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 beszédmódjából, belső monológjából a gondolkodásmódjukat is </w:t>
      </w:r>
    </w:p>
    <w:p w14:paraId="1B9C96F9" w14:textId="77777777" w:rsidR="00D8409D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megismerjük</w:t>
      </w:r>
    </w:p>
    <w:p w14:paraId="11ED1205" w14:textId="53ADF1D9" w:rsidR="00853822" w:rsidRPr="000D490E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szereplőkről a közösség véleményt alkot </w:t>
      </w:r>
    </w:p>
    <w:p w14:paraId="620CF010" w14:textId="77777777" w:rsidR="00D8409D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han</w:t>
      </w:r>
      <w:r>
        <w:t>g</w:t>
      </w:r>
      <w:r w:rsidR="00853822" w:rsidRPr="000D490E">
        <w:t xml:space="preserve">súlyos a </w:t>
      </w:r>
      <w:proofErr w:type="spellStart"/>
      <w:r w:rsidR="00853822" w:rsidRPr="000D490E">
        <w:t>nonverbalitás</w:t>
      </w:r>
      <w:proofErr w:type="spellEnd"/>
      <w:r w:rsidR="00853822" w:rsidRPr="000D490E">
        <w:t xml:space="preserve"> </w:t>
      </w:r>
    </w:p>
    <w:p w14:paraId="3373D4CB" w14:textId="42C23091" w:rsidR="00853822" w:rsidRPr="000D490E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(tekintetek, gesztusok, ösztönös fizikai változások)</w:t>
      </w:r>
    </w:p>
    <w:p w14:paraId="26B76C55" w14:textId="77777777" w:rsidR="000D490E" w:rsidRPr="000D490E" w:rsidRDefault="000D490E" w:rsidP="000F718F">
      <w:pPr>
        <w:spacing w:after="0"/>
      </w:pPr>
    </w:p>
    <w:p w14:paraId="2294C43F" w14:textId="4236CB58" w:rsidR="000D490E" w:rsidRPr="00D8409D" w:rsidRDefault="000D490E" w:rsidP="000F718F">
      <w:pPr>
        <w:spacing w:after="0"/>
        <w:rPr>
          <w:b/>
          <w:bCs/>
        </w:rPr>
      </w:pPr>
      <w:r w:rsidRPr="00D8409D">
        <w:rPr>
          <w:b/>
          <w:bCs/>
        </w:rPr>
        <w:t xml:space="preserve">stílusát, világszemléletét a népiességhez köti a természetes hétköznapi nyelv, a babonásság ábrázolása </w:t>
      </w:r>
    </w:p>
    <w:p w14:paraId="345D5B95" w14:textId="77777777" w:rsidR="000D490E" w:rsidRDefault="000D490E" w:rsidP="000F718F">
      <w:pPr>
        <w:spacing w:after="0"/>
      </w:pPr>
    </w:p>
    <w:p w14:paraId="1D3152A2" w14:textId="51C2EEF5" w:rsidR="000D490E" w:rsidRDefault="000D490E" w:rsidP="000F718F">
      <w:pPr>
        <w:spacing w:after="0"/>
      </w:pPr>
      <w:r>
        <w:t xml:space="preserve">elbeszélői hangjára jellemző a </w:t>
      </w:r>
      <w:r w:rsidRPr="00D8409D">
        <w:rPr>
          <w:b/>
          <w:bCs/>
        </w:rPr>
        <w:t>narrátor közvetlen jelenléte</w:t>
      </w:r>
      <w:r>
        <w:t xml:space="preserve">, a </w:t>
      </w:r>
      <w:r w:rsidRPr="00D8409D">
        <w:rPr>
          <w:b/>
          <w:bCs/>
        </w:rPr>
        <w:t>gyakori nézőpontváltások</w:t>
      </w:r>
      <w:r>
        <w:t xml:space="preserve"> </w:t>
      </w:r>
    </w:p>
    <w:p w14:paraId="07A7433F" w14:textId="77777777" w:rsidR="000D490E" w:rsidRDefault="000D490E" w:rsidP="000F718F">
      <w:pPr>
        <w:spacing w:after="0"/>
      </w:pPr>
    </w:p>
    <w:p w14:paraId="1D949B66" w14:textId="77777777" w:rsidR="00A035A7" w:rsidRDefault="007A2002" w:rsidP="00FE3B9F">
      <w:pPr>
        <w:spacing w:after="0"/>
      </w:pPr>
      <w:r>
        <w:t xml:space="preserve">regényeiben az </w:t>
      </w:r>
      <w:r w:rsidRPr="00D8409D">
        <w:rPr>
          <w:b/>
          <w:bCs/>
        </w:rPr>
        <w:t>anekdotát</w:t>
      </w:r>
      <w:r>
        <w:t xml:space="preserve"> teszi fő prózaszervező elvvé (pl. Szent Péter esernyője)</w:t>
      </w:r>
    </w:p>
    <w:p w14:paraId="1EA49D51" w14:textId="77777777" w:rsidR="00A035A7" w:rsidRPr="00A035A7" w:rsidRDefault="00A035A7" w:rsidP="00FE3B9F">
      <w:pPr>
        <w:spacing w:after="0"/>
        <w:rPr>
          <w:b/>
          <w:bCs/>
          <w:sz w:val="32"/>
          <w:szCs w:val="32"/>
        </w:rPr>
      </w:pPr>
      <w:r w:rsidRPr="00A035A7">
        <w:rPr>
          <w:b/>
          <w:bCs/>
          <w:sz w:val="32"/>
          <w:szCs w:val="32"/>
        </w:rPr>
        <w:lastRenderedPageBreak/>
        <w:t xml:space="preserve">III. A Tót </w:t>
      </w:r>
      <w:proofErr w:type="spellStart"/>
      <w:r w:rsidRPr="00A035A7">
        <w:rPr>
          <w:b/>
          <w:bCs/>
          <w:sz w:val="32"/>
          <w:szCs w:val="32"/>
        </w:rPr>
        <w:t>atyafiak</w:t>
      </w:r>
      <w:proofErr w:type="spellEnd"/>
      <w:r w:rsidRPr="00A035A7">
        <w:rPr>
          <w:b/>
          <w:bCs/>
          <w:sz w:val="32"/>
          <w:szCs w:val="32"/>
        </w:rPr>
        <w:t xml:space="preserve"> és A jó palócok </w:t>
      </w:r>
    </w:p>
    <w:p w14:paraId="554A8CAB" w14:textId="1C372922" w:rsidR="004E66A5" w:rsidRDefault="00A035A7" w:rsidP="00A035A7">
      <w:pPr>
        <w:spacing w:after="0"/>
      </w:pPr>
      <w:r>
        <w:t xml:space="preserve">A két novelláskötet központi témája: Az archaikus közösségi normákat és hagyományt őrző emberek világa, gondolkodásmódja. Az íratlan közöségi normák sérülése, majd helyreállítása. </w:t>
      </w:r>
      <w:r w:rsidR="007A2002">
        <w:t xml:space="preserve"> </w:t>
      </w:r>
      <w:r w:rsidR="004E66A5">
        <w:t xml:space="preserve"> </w:t>
      </w:r>
    </w:p>
    <w:p w14:paraId="0FF74177" w14:textId="77777777" w:rsidR="00FD3855" w:rsidRDefault="00FD3855" w:rsidP="00A035A7">
      <w:pPr>
        <w:spacing w:after="0"/>
      </w:pPr>
    </w:p>
    <w:p w14:paraId="09B194C7" w14:textId="5B315E30" w:rsidR="00FD3855" w:rsidRDefault="00FD3855" w:rsidP="00A035A7">
      <w:pPr>
        <w:spacing w:after="0"/>
      </w:pPr>
      <w:r w:rsidRPr="00FD3855">
        <w:rPr>
          <w:b/>
          <w:bCs/>
        </w:rPr>
        <w:t xml:space="preserve">Tót </w:t>
      </w:r>
      <w:proofErr w:type="spellStart"/>
      <w:r w:rsidRPr="00FD3855">
        <w:rPr>
          <w:b/>
          <w:bCs/>
        </w:rPr>
        <w:t>atyafiak</w:t>
      </w:r>
      <w:proofErr w:type="spellEnd"/>
      <w:r w:rsidRPr="00FD3855">
        <w:rPr>
          <w:b/>
          <w:bCs/>
        </w:rPr>
        <w:t>:</w:t>
      </w:r>
      <w:r>
        <w:t xml:space="preserve"> 4 hosszabb elbeszélés, hősei maguknak való, természetközeli, a természettel harmóniában élő magányos alakok.</w:t>
      </w:r>
    </w:p>
    <w:p w14:paraId="3AAB5D91" w14:textId="77777777" w:rsidR="00FD3855" w:rsidRDefault="00FD3855" w:rsidP="00A035A7">
      <w:pPr>
        <w:spacing w:after="0"/>
      </w:pPr>
    </w:p>
    <w:p w14:paraId="40CEC9A1" w14:textId="2307D319" w:rsidR="00322BB6" w:rsidRDefault="00322BB6" w:rsidP="00A035A7">
      <w:pPr>
        <w:spacing w:after="0"/>
      </w:pPr>
      <w:r>
        <w:t xml:space="preserve">A jó palócok: </w:t>
      </w:r>
    </w:p>
    <w:p w14:paraId="197CCBE3" w14:textId="178E329C" w:rsidR="00322BB6" w:rsidRDefault="00322BB6" w:rsidP="00A035A7">
      <w:pPr>
        <w:spacing w:after="0"/>
      </w:pPr>
      <w:r>
        <w:tab/>
        <w:t xml:space="preserve">15 rövidebb novellából álló novellaciklus. Mesei, balladai, </w:t>
      </w:r>
      <w:proofErr w:type="spellStart"/>
      <w:r>
        <w:t>példázatos</w:t>
      </w:r>
      <w:proofErr w:type="spellEnd"/>
      <w:r>
        <w:t xml:space="preserve"> elbeszélések, szereplői: egy vagy több falut felölelő fiktív közösség tagjai. </w:t>
      </w:r>
    </w:p>
    <w:p w14:paraId="1A84002B" w14:textId="3E47EA2B" w:rsidR="00322BB6" w:rsidRDefault="00322BB6" w:rsidP="00A035A7">
      <w:pPr>
        <w:spacing w:after="0"/>
      </w:pPr>
      <w:r>
        <w:tab/>
        <w:t xml:space="preserve">A novellák </w:t>
      </w:r>
      <w:proofErr w:type="spellStart"/>
      <w:r>
        <w:t>palócföldje</w:t>
      </w:r>
      <w:proofErr w:type="spellEnd"/>
      <w:r>
        <w:t xml:space="preserve"> a valóság és a fantázia elegyéből lett. </w:t>
      </w:r>
    </w:p>
    <w:p w14:paraId="64500475" w14:textId="6CC7E8B3" w:rsidR="00322BB6" w:rsidRPr="000D490E" w:rsidRDefault="00322BB6" w:rsidP="00A035A7">
      <w:pPr>
        <w:spacing w:after="0"/>
      </w:pPr>
      <w:r>
        <w:tab/>
      </w:r>
    </w:p>
    <w:sectPr w:rsidR="00322BB6" w:rsidRPr="000D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82F00"/>
    <w:multiLevelType w:val="hybridMultilevel"/>
    <w:tmpl w:val="9F2CD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518D"/>
    <w:multiLevelType w:val="hybridMultilevel"/>
    <w:tmpl w:val="8D301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4D"/>
    <w:multiLevelType w:val="hybridMultilevel"/>
    <w:tmpl w:val="00D07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AE3"/>
    <w:multiLevelType w:val="hybridMultilevel"/>
    <w:tmpl w:val="44689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37755">
    <w:abstractNumId w:val="0"/>
  </w:num>
  <w:num w:numId="2" w16cid:durableId="890338578">
    <w:abstractNumId w:val="1"/>
  </w:num>
  <w:num w:numId="3" w16cid:durableId="4290700">
    <w:abstractNumId w:val="2"/>
  </w:num>
  <w:num w:numId="4" w16cid:durableId="180600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4"/>
    <w:rsid w:val="00053271"/>
    <w:rsid w:val="00082F06"/>
    <w:rsid w:val="000D490E"/>
    <w:rsid w:val="000F718F"/>
    <w:rsid w:val="001925C0"/>
    <w:rsid w:val="001D1AB4"/>
    <w:rsid w:val="001D646F"/>
    <w:rsid w:val="00322BB6"/>
    <w:rsid w:val="0033761A"/>
    <w:rsid w:val="00393B75"/>
    <w:rsid w:val="004937A0"/>
    <w:rsid w:val="004E66A5"/>
    <w:rsid w:val="00574D24"/>
    <w:rsid w:val="00681111"/>
    <w:rsid w:val="007A2002"/>
    <w:rsid w:val="00821BC2"/>
    <w:rsid w:val="00853822"/>
    <w:rsid w:val="00877306"/>
    <w:rsid w:val="00A035A7"/>
    <w:rsid w:val="00BA258C"/>
    <w:rsid w:val="00BE6DDF"/>
    <w:rsid w:val="00BF4775"/>
    <w:rsid w:val="00C4621C"/>
    <w:rsid w:val="00CD4B33"/>
    <w:rsid w:val="00D421B6"/>
    <w:rsid w:val="00D8409D"/>
    <w:rsid w:val="00DB1E12"/>
    <w:rsid w:val="00DC462E"/>
    <w:rsid w:val="00FD3855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004"/>
  <w15:chartTrackingRefBased/>
  <w15:docId w15:val="{AEECB0BC-4BDD-40C4-B006-17394F5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AB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AB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A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A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A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A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A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A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AB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AB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18</cp:revision>
  <dcterms:created xsi:type="dcterms:W3CDTF">2024-06-04T16:01:00Z</dcterms:created>
  <dcterms:modified xsi:type="dcterms:W3CDTF">2024-09-20T19:38:00Z</dcterms:modified>
</cp:coreProperties>
</file>